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B0" w:rsidRDefault="00323032">
      <w:pPr>
        <w:kinsoku/>
        <w:topLinePunct/>
        <w:spacing w:line="560" w:lineRule="exact"/>
        <w:ind w:right="57"/>
        <w:jc w:val="center"/>
        <w:rPr>
          <w:rFonts w:ascii="Times New Roman" w:eastAsia="方正小标宋_GBK" w:hAnsi="Times New Roman" w:cs="Times New Roman"/>
          <w:snapToGrid/>
          <w:color w:val="auto"/>
          <w:kern w:val="2"/>
          <w:sz w:val="44"/>
          <w:szCs w:val="44"/>
        </w:rPr>
      </w:pPr>
      <w:bookmarkStart w:id="0" w:name="_Hlk106812786"/>
      <w:r>
        <w:rPr>
          <w:rFonts w:ascii="Times New Roman" w:eastAsia="方正小标宋_GBK" w:hAnsi="Times New Roman" w:cs="Times New Roman"/>
          <w:snapToGrid/>
          <w:color w:val="auto"/>
          <w:kern w:val="2"/>
          <w:sz w:val="44"/>
          <w:szCs w:val="44"/>
        </w:rPr>
        <w:t>关于印发</w:t>
      </w:r>
      <w:r>
        <w:rPr>
          <w:rFonts w:ascii="Times New Roman" w:eastAsia="方正小标宋_GBK" w:hAnsi="Times New Roman" w:cs="Times New Roman" w:hint="eastAsia"/>
          <w:snapToGrid/>
          <w:color w:val="auto"/>
          <w:kern w:val="2"/>
          <w:sz w:val="44"/>
          <w:szCs w:val="44"/>
        </w:rPr>
        <w:t>《无锡工匠</w:t>
      </w:r>
      <w:r>
        <w:rPr>
          <w:rFonts w:ascii="汉仪大黑简" w:eastAsia="汉仪大黑简" w:hAnsi="汉仪大黑简" w:cs="汉仪大黑简" w:hint="eastAsia"/>
          <w:snapToGrid/>
          <w:color w:val="auto"/>
          <w:kern w:val="2"/>
          <w:sz w:val="44"/>
          <w:szCs w:val="44"/>
        </w:rPr>
        <w:t>·</w:t>
      </w:r>
      <w:r>
        <w:rPr>
          <w:rFonts w:ascii="Times New Roman" w:eastAsia="方正小标宋_GBK" w:hAnsi="Times New Roman" w:cs="Times New Roman"/>
          <w:snapToGrid/>
          <w:color w:val="auto"/>
          <w:kern w:val="2"/>
          <w:sz w:val="44"/>
          <w:szCs w:val="44"/>
        </w:rPr>
        <w:t>202</w:t>
      </w:r>
      <w:r>
        <w:rPr>
          <w:rFonts w:ascii="Times New Roman" w:eastAsia="方正小标宋_GBK" w:hAnsi="Times New Roman" w:cs="Times New Roman" w:hint="eastAsia"/>
          <w:snapToGrid/>
          <w:color w:val="auto"/>
          <w:kern w:val="2"/>
          <w:sz w:val="44"/>
          <w:szCs w:val="44"/>
        </w:rPr>
        <w:t>5</w:t>
      </w:r>
      <w:r>
        <w:rPr>
          <w:rFonts w:ascii="Times New Roman" w:eastAsia="方正小标宋_GBK" w:hAnsi="Times New Roman" w:cs="Times New Roman"/>
          <w:snapToGrid/>
          <w:color w:val="auto"/>
          <w:kern w:val="2"/>
          <w:sz w:val="44"/>
          <w:szCs w:val="44"/>
        </w:rPr>
        <w:t>年无锡市</w:t>
      </w:r>
      <w:r>
        <w:rPr>
          <w:rFonts w:ascii="Times New Roman" w:eastAsia="方正小标宋_GBK" w:hAnsi="Times New Roman" w:cs="Times New Roman" w:hint="eastAsia"/>
          <w:snapToGrid/>
          <w:color w:val="auto"/>
          <w:kern w:val="2"/>
          <w:sz w:val="44"/>
          <w:szCs w:val="44"/>
        </w:rPr>
        <w:t>生态环境职业技能</w:t>
      </w:r>
      <w:r>
        <w:rPr>
          <w:rFonts w:ascii="Times New Roman" w:eastAsia="方正小标宋_GBK" w:hAnsi="Times New Roman" w:cs="Times New Roman"/>
          <w:snapToGrid/>
          <w:color w:val="auto"/>
          <w:kern w:val="2"/>
          <w:sz w:val="44"/>
          <w:szCs w:val="44"/>
        </w:rPr>
        <w:t>竞赛实施方案》的通知</w:t>
      </w:r>
    </w:p>
    <w:p w:rsidR="00605BB0" w:rsidRDefault="00605BB0">
      <w:pPr>
        <w:kinsoku/>
        <w:topLinePunct/>
        <w:spacing w:line="560" w:lineRule="exact"/>
        <w:rPr>
          <w:rFonts w:ascii="Times New Roman" w:hAnsi="Times New Roman" w:cs="Times New Roman"/>
        </w:rPr>
      </w:pPr>
    </w:p>
    <w:p w:rsidR="00605BB0" w:rsidRDefault="00323032">
      <w:pPr>
        <w:kinsoku/>
        <w:topLinePunct/>
        <w:spacing w:line="56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lang w:val="en"/>
        </w:rPr>
        <w:t>市生态环境局</w:t>
      </w:r>
      <w:r>
        <w:rPr>
          <w:rFonts w:ascii="Times New Roman" w:eastAsia="方正仿宋_GBK" w:hAnsi="Times New Roman" w:cs="Times New Roman"/>
          <w:sz w:val="32"/>
          <w:szCs w:val="32"/>
        </w:rPr>
        <w:t>各派出机构</w:t>
      </w:r>
      <w:r>
        <w:rPr>
          <w:rFonts w:ascii="Times New Roman" w:eastAsia="方正仿宋_GBK" w:hAnsi="Times New Roman" w:cs="Times New Roman"/>
          <w:sz w:val="32"/>
          <w:szCs w:val="32"/>
          <w:lang w:val="en"/>
        </w:rPr>
        <w:t>、</w:t>
      </w:r>
      <w:r>
        <w:rPr>
          <w:rFonts w:ascii="Times New Roman" w:eastAsia="方正仿宋_GBK" w:hAnsi="Times New Roman" w:cs="Times New Roman"/>
          <w:sz w:val="32"/>
          <w:szCs w:val="32"/>
        </w:rPr>
        <w:t>处室、直属单位</w:t>
      </w:r>
      <w:r>
        <w:rPr>
          <w:rFonts w:ascii="Times New Roman" w:eastAsia="方正仿宋_GBK" w:hAnsi="Times New Roman" w:cs="Times New Roman"/>
          <w:sz w:val="32"/>
          <w:szCs w:val="32"/>
          <w:lang w:val="en"/>
        </w:rPr>
        <w:t>，</w:t>
      </w:r>
      <w:r>
        <w:rPr>
          <w:rFonts w:ascii="Times New Roman" w:eastAsia="方正仿宋_GBK" w:hAnsi="Times New Roman" w:cs="Times New Roman" w:hint="eastAsia"/>
          <w:sz w:val="32"/>
          <w:szCs w:val="32"/>
        </w:rPr>
        <w:t>各市（县）、区总工会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en"/>
        </w:rPr>
        <w:t>相关单位</w:t>
      </w:r>
      <w:r>
        <w:rPr>
          <w:rFonts w:ascii="Times New Roman" w:eastAsia="方正仿宋_GBK" w:hAnsi="Times New Roman" w:cs="Times New Roman"/>
          <w:sz w:val="32"/>
          <w:szCs w:val="32"/>
        </w:rPr>
        <w:t>：</w:t>
      </w:r>
    </w:p>
    <w:p w:rsidR="00605BB0" w:rsidRDefault="00323032">
      <w:pPr>
        <w:kinsoku/>
        <w:topLinePunct/>
        <w:spacing w:line="560" w:lineRule="exact"/>
        <w:ind w:left="20" w:right="57" w:firstLineChars="200" w:firstLine="640"/>
        <w:jc w:val="both"/>
        <w:rPr>
          <w:rFonts w:ascii="Times New Roman" w:eastAsia="方正仿宋_GBK" w:hAnsi="Times New Roman" w:cs="Times New Roman"/>
          <w:spacing w:val="-30"/>
          <w:sz w:val="32"/>
          <w:szCs w:val="32"/>
        </w:rPr>
      </w:pPr>
      <w:r>
        <w:rPr>
          <w:rFonts w:ascii="Times New Roman" w:eastAsia="方正仿宋_GBK" w:hAnsi="Times New Roman" w:cs="Times New Roman"/>
          <w:sz w:val="32"/>
          <w:szCs w:val="32"/>
        </w:rPr>
        <w:t>现将《</w:t>
      </w:r>
      <w:r>
        <w:rPr>
          <w:rFonts w:ascii="Times New Roman" w:eastAsia="方正仿宋_GBK" w:hAnsi="Times New Roman" w:cs="Times New Roman" w:hint="eastAsia"/>
          <w:sz w:val="32"/>
          <w:szCs w:val="32"/>
        </w:rPr>
        <w:t>无锡工匠·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年无锡市</w:t>
      </w:r>
      <w:r>
        <w:rPr>
          <w:rFonts w:ascii="Times New Roman" w:eastAsia="方正仿宋_GBK" w:hAnsi="Times New Roman" w:cs="Times New Roman" w:hint="eastAsia"/>
          <w:sz w:val="32"/>
          <w:szCs w:val="32"/>
        </w:rPr>
        <w:t>生态环境职业技能</w:t>
      </w:r>
      <w:r>
        <w:rPr>
          <w:rFonts w:ascii="Times New Roman" w:eastAsia="方正仿宋_GBK" w:hAnsi="Times New Roman" w:cs="Times New Roman"/>
          <w:sz w:val="32"/>
          <w:szCs w:val="32"/>
        </w:rPr>
        <w:t>竞赛实施方案》印发给你们，</w:t>
      </w:r>
      <w:r>
        <w:rPr>
          <w:rFonts w:ascii="Times New Roman" w:eastAsia="方正仿宋_GBK" w:hAnsi="Times New Roman" w:cs="Times New Roman" w:hint="eastAsia"/>
          <w:sz w:val="32"/>
          <w:szCs w:val="32"/>
        </w:rPr>
        <w:t>请结合实际，认真贯彻执行。</w:t>
      </w:r>
    </w:p>
    <w:p w:rsidR="00605BB0" w:rsidRDefault="00605BB0">
      <w:pPr>
        <w:kinsoku/>
        <w:topLinePunct/>
        <w:spacing w:line="560" w:lineRule="exact"/>
        <w:ind w:right="57"/>
        <w:jc w:val="both"/>
        <w:rPr>
          <w:rFonts w:ascii="Times New Roman" w:eastAsia="方正仿宋_GBK" w:hAnsi="Times New Roman" w:cs="Times New Roman"/>
          <w:spacing w:val="-30"/>
          <w:sz w:val="32"/>
          <w:szCs w:val="32"/>
        </w:rPr>
      </w:pPr>
    </w:p>
    <w:p w:rsidR="00605BB0" w:rsidRDefault="00605BB0">
      <w:pPr>
        <w:spacing w:line="560" w:lineRule="exact"/>
        <w:rPr>
          <w:rFonts w:eastAsiaTheme="minorEastAsia"/>
        </w:rPr>
      </w:pPr>
    </w:p>
    <w:p w:rsidR="00605BB0" w:rsidRDefault="00006649">
      <w:pPr>
        <w:kinsoku/>
        <w:topLinePunct/>
        <w:spacing w:line="560" w:lineRule="exact"/>
        <w:ind w:right="57" w:firstLineChars="200" w:firstLine="520"/>
        <w:jc w:val="both"/>
        <w:rPr>
          <w:rFonts w:ascii="Times New Roman" w:eastAsia="方正仿宋_GBK" w:hAnsi="Times New Roman" w:cs="Times New Roman"/>
          <w:spacing w:val="-30"/>
          <w:sz w:val="32"/>
          <w:szCs w:val="32"/>
        </w:rPr>
      </w:pPr>
      <w:r>
        <w:rPr>
          <w:rFonts w:ascii="Times New Roman" w:eastAsia="方正仿宋_GBK" w:hAnsi="Times New Roman" w:cs="Times New Roman"/>
          <w:spacing w:val="-30"/>
          <w:sz w:val="32"/>
          <w:szCs w:val="32"/>
        </w:rPr>
        <w:t>中共无锡市委市级机关工作委员会</w:t>
      </w:r>
      <w:r>
        <w:rPr>
          <w:rFonts w:ascii="Times New Roman" w:eastAsia="方正仿宋_GBK" w:hAnsi="Times New Roman" w:cs="Times New Roman" w:hint="eastAsia"/>
          <w:spacing w:val="-30"/>
          <w:sz w:val="32"/>
          <w:szCs w:val="32"/>
        </w:rPr>
        <w:t xml:space="preserve">   </w:t>
      </w:r>
      <w:r w:rsidR="00323032">
        <w:rPr>
          <w:rFonts w:ascii="Times New Roman" w:eastAsia="方正仿宋_GBK" w:hAnsi="Times New Roman" w:cs="Times New Roman"/>
          <w:spacing w:val="-30"/>
          <w:sz w:val="32"/>
          <w:szCs w:val="32"/>
        </w:rPr>
        <w:t>无锡市总工会</w:t>
      </w:r>
      <w:r w:rsidR="00323032">
        <w:rPr>
          <w:rFonts w:ascii="Times New Roman" w:eastAsia="方正仿宋_GBK" w:hAnsi="Times New Roman" w:cs="Times New Roman"/>
          <w:spacing w:val="-30"/>
          <w:sz w:val="32"/>
          <w:szCs w:val="32"/>
        </w:rPr>
        <w:t xml:space="preserve">   </w:t>
      </w:r>
      <w:r>
        <w:rPr>
          <w:rFonts w:ascii="Times New Roman" w:eastAsia="方正仿宋_GBK" w:hAnsi="Times New Roman" w:cs="Times New Roman"/>
          <w:spacing w:val="-30"/>
          <w:sz w:val="32"/>
          <w:szCs w:val="32"/>
        </w:rPr>
        <w:t>无锡市生态环境局</w:t>
      </w:r>
      <w:r>
        <w:rPr>
          <w:rFonts w:ascii="Times New Roman" w:eastAsia="方正仿宋_GBK" w:hAnsi="Times New Roman" w:cs="Times New Roman"/>
          <w:spacing w:val="-30"/>
          <w:sz w:val="32"/>
          <w:szCs w:val="32"/>
        </w:rPr>
        <w:t xml:space="preserve"> </w:t>
      </w:r>
    </w:p>
    <w:p w:rsidR="00605BB0" w:rsidRDefault="00323032">
      <w:pPr>
        <w:kinsoku/>
        <w:topLinePunct/>
        <w:spacing w:line="560" w:lineRule="exact"/>
        <w:ind w:right="828"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lang w:val="en"/>
        </w:rPr>
        <w:t xml:space="preserve">   </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sidR="00254CFB">
        <w:rPr>
          <w:rFonts w:ascii="Times New Roman" w:eastAsia="方正仿宋_GBK" w:hAnsi="Times New Roman" w:cs="Times New Roman" w:hint="eastAsia"/>
          <w:sz w:val="32"/>
          <w:szCs w:val="32"/>
        </w:rPr>
        <w:t>24</w:t>
      </w:r>
      <w:bookmarkStart w:id="1" w:name="_GoBack"/>
      <w:bookmarkEnd w:id="1"/>
      <w:r>
        <w:rPr>
          <w:rFonts w:ascii="Times New Roman" w:eastAsia="方正仿宋_GBK" w:hAnsi="Times New Roman" w:cs="Times New Roman"/>
          <w:sz w:val="32"/>
          <w:szCs w:val="32"/>
        </w:rPr>
        <w:t>日</w:t>
      </w:r>
    </w:p>
    <w:p w:rsidR="00605BB0" w:rsidRDefault="00323032">
      <w:pPr>
        <w:pStyle w:val="a0"/>
        <w:ind w:left="420"/>
      </w:pPr>
      <w:r>
        <w:br w:type="page"/>
      </w:r>
    </w:p>
    <w:p w:rsidR="00605BB0" w:rsidRDefault="00323032">
      <w:pPr>
        <w:kinsoku/>
        <w:wordWrap w:val="0"/>
        <w:topLinePunct/>
        <w:spacing w:line="560" w:lineRule="exact"/>
        <w:ind w:right="59"/>
        <w:jc w:val="center"/>
        <w:rPr>
          <w:rFonts w:ascii="Times New Roman" w:eastAsia="方正小标宋_GBK" w:hAnsi="Times New Roman" w:cs="Times New Roman"/>
          <w:snapToGrid/>
          <w:color w:val="auto"/>
          <w:kern w:val="2"/>
          <w:sz w:val="44"/>
          <w:szCs w:val="36"/>
        </w:rPr>
      </w:pPr>
      <w:r>
        <w:rPr>
          <w:rFonts w:ascii="Times New Roman" w:eastAsia="方正小标宋_GBK" w:hAnsi="Times New Roman" w:cs="Times New Roman" w:hint="eastAsia"/>
          <w:snapToGrid/>
          <w:color w:val="auto"/>
          <w:kern w:val="2"/>
          <w:sz w:val="44"/>
          <w:szCs w:val="44"/>
        </w:rPr>
        <w:lastRenderedPageBreak/>
        <w:t>无锡工匠</w:t>
      </w:r>
      <w:r>
        <w:rPr>
          <w:rFonts w:ascii="Times New Roman" w:eastAsia="方正小标宋_GBK" w:hAnsi="Times New Roman" w:cs="Times New Roman" w:hint="eastAsia"/>
          <w:snapToGrid/>
          <w:color w:val="auto"/>
          <w:kern w:val="2"/>
          <w:sz w:val="44"/>
          <w:szCs w:val="44"/>
        </w:rPr>
        <w:t xml:space="preserve"> </w:t>
      </w:r>
      <w:r>
        <w:rPr>
          <w:rFonts w:ascii="微软雅黑" w:eastAsia="微软雅黑" w:hAnsi="微软雅黑" w:cs="汉仪大黑简" w:hint="eastAsia"/>
          <w:snapToGrid/>
          <w:color w:val="auto"/>
          <w:kern w:val="2"/>
          <w:sz w:val="44"/>
          <w:szCs w:val="44"/>
        </w:rPr>
        <w:t>•</w:t>
      </w:r>
      <w:r>
        <w:rPr>
          <w:rFonts w:ascii="汉仪大黑简" w:eastAsia="汉仪大黑简" w:hAnsi="汉仪大黑简" w:cs="汉仪大黑简" w:hint="eastAsia"/>
          <w:snapToGrid/>
          <w:color w:val="auto"/>
          <w:kern w:val="2"/>
          <w:sz w:val="44"/>
          <w:szCs w:val="44"/>
        </w:rPr>
        <w:t xml:space="preserve"> </w:t>
      </w:r>
      <w:r>
        <w:rPr>
          <w:rFonts w:ascii="Times New Roman" w:eastAsia="方正小标宋_GBK" w:hAnsi="Times New Roman" w:cs="Times New Roman"/>
          <w:snapToGrid/>
          <w:color w:val="auto"/>
          <w:kern w:val="2"/>
          <w:sz w:val="44"/>
          <w:szCs w:val="36"/>
        </w:rPr>
        <w:t>202</w:t>
      </w:r>
      <w:r>
        <w:rPr>
          <w:rFonts w:ascii="Times New Roman" w:eastAsia="方正小标宋_GBK" w:hAnsi="Times New Roman" w:cs="Times New Roman" w:hint="eastAsia"/>
          <w:snapToGrid/>
          <w:color w:val="auto"/>
          <w:kern w:val="2"/>
          <w:sz w:val="44"/>
          <w:szCs w:val="36"/>
        </w:rPr>
        <w:t>5</w:t>
      </w:r>
      <w:r>
        <w:rPr>
          <w:rFonts w:ascii="Times New Roman" w:eastAsia="方正小标宋_GBK" w:hAnsi="Times New Roman" w:cs="Times New Roman"/>
          <w:snapToGrid/>
          <w:color w:val="auto"/>
          <w:kern w:val="2"/>
          <w:sz w:val="44"/>
          <w:szCs w:val="36"/>
        </w:rPr>
        <w:t>年无锡市</w:t>
      </w:r>
      <w:r>
        <w:rPr>
          <w:rFonts w:ascii="Times New Roman" w:eastAsia="方正小标宋_GBK" w:hAnsi="Times New Roman" w:cs="Times New Roman" w:hint="eastAsia"/>
          <w:snapToGrid/>
          <w:color w:val="auto"/>
          <w:kern w:val="2"/>
          <w:sz w:val="44"/>
          <w:szCs w:val="36"/>
        </w:rPr>
        <w:t>生态环境</w:t>
      </w:r>
    </w:p>
    <w:p w:rsidR="00605BB0" w:rsidRDefault="00323032">
      <w:pPr>
        <w:kinsoku/>
        <w:wordWrap w:val="0"/>
        <w:topLinePunct/>
        <w:spacing w:line="560" w:lineRule="exact"/>
        <w:ind w:right="59"/>
        <w:jc w:val="center"/>
        <w:rPr>
          <w:rFonts w:ascii="Times New Roman" w:eastAsia="方正小标宋_GBK" w:hAnsi="Times New Roman" w:cs="Times New Roman"/>
          <w:snapToGrid/>
          <w:color w:val="auto"/>
          <w:kern w:val="2"/>
          <w:sz w:val="44"/>
          <w:szCs w:val="36"/>
        </w:rPr>
      </w:pPr>
      <w:r>
        <w:rPr>
          <w:rFonts w:ascii="Times New Roman" w:eastAsia="方正小标宋_GBK" w:hAnsi="Times New Roman" w:cs="Times New Roman" w:hint="eastAsia"/>
          <w:snapToGrid/>
          <w:color w:val="auto"/>
          <w:kern w:val="2"/>
          <w:sz w:val="44"/>
          <w:szCs w:val="36"/>
        </w:rPr>
        <w:t>职业技能</w:t>
      </w:r>
      <w:r>
        <w:rPr>
          <w:rFonts w:ascii="Times New Roman" w:eastAsia="方正小标宋_GBK" w:hAnsi="Times New Roman" w:cs="Times New Roman"/>
          <w:snapToGrid/>
          <w:color w:val="auto"/>
          <w:kern w:val="2"/>
          <w:sz w:val="44"/>
          <w:szCs w:val="36"/>
        </w:rPr>
        <w:t>竞赛</w:t>
      </w:r>
      <w:r>
        <w:rPr>
          <w:rFonts w:ascii="Times New Roman" w:eastAsia="方正小标宋_GBK" w:hAnsi="Times New Roman" w:cs="Times New Roman"/>
          <w:snapToGrid/>
          <w:color w:val="auto"/>
          <w:kern w:val="2"/>
          <w:sz w:val="44"/>
          <w:szCs w:val="36"/>
          <w:lang w:val="en"/>
        </w:rPr>
        <w:t>活动</w:t>
      </w:r>
      <w:r>
        <w:rPr>
          <w:rFonts w:ascii="Times New Roman" w:eastAsia="方正小标宋_GBK" w:hAnsi="Times New Roman" w:cs="Times New Roman"/>
          <w:snapToGrid/>
          <w:color w:val="auto"/>
          <w:kern w:val="2"/>
          <w:sz w:val="44"/>
          <w:szCs w:val="36"/>
        </w:rPr>
        <w:t>实施方案</w:t>
      </w:r>
      <w:bookmarkEnd w:id="0"/>
    </w:p>
    <w:p w:rsidR="00605BB0" w:rsidRDefault="00605BB0">
      <w:pPr>
        <w:kinsoku/>
        <w:wordWrap w:val="0"/>
        <w:topLinePunct/>
        <w:spacing w:line="560" w:lineRule="exact"/>
        <w:ind w:firstLineChars="200" w:firstLine="800"/>
        <w:jc w:val="both"/>
        <w:rPr>
          <w:rFonts w:ascii="Times New Roman" w:eastAsia="方正小标宋_GBK" w:hAnsi="Times New Roman" w:cs="Times New Roman"/>
          <w:sz w:val="40"/>
          <w:szCs w:val="32"/>
        </w:rPr>
      </w:pPr>
    </w:p>
    <w:p w:rsidR="00605BB0" w:rsidRDefault="00323032">
      <w:pPr>
        <w:kinsoku/>
        <w:topLinePunct/>
        <w:adjustRightInd/>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为全面贯彻党的二十大和二十届二中、三中全会精神</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深入学习贯彻习近平总书记重要讲话精神，根据无锡市总工会《</w:t>
      </w:r>
      <w:r>
        <w:rPr>
          <w:rFonts w:ascii="Times New Roman" w:eastAsia="方正仿宋_GBK" w:hAnsi="Times New Roman" w:cs="Times New Roman" w:hint="eastAsia"/>
          <w:sz w:val="32"/>
          <w:szCs w:val="32"/>
        </w:rPr>
        <w:t xml:space="preserve">2025 </w:t>
      </w:r>
      <w:r>
        <w:rPr>
          <w:rFonts w:ascii="Times New Roman" w:eastAsia="方正仿宋_GBK" w:hAnsi="Times New Roman" w:cs="Times New Roman" w:hint="eastAsia"/>
          <w:sz w:val="32"/>
          <w:szCs w:val="32"/>
        </w:rPr>
        <w:t>年无锡市“建功‘十四五’、奋进新征程”主题劳动竞赛实施方案》的通知要求，</w:t>
      </w:r>
      <w:r>
        <w:rPr>
          <w:rFonts w:ascii="Times New Roman" w:eastAsia="方正仿宋_GBK" w:hAnsi="Times New Roman" w:cs="Times New Roman"/>
          <w:sz w:val="32"/>
          <w:szCs w:val="32"/>
        </w:rPr>
        <w:t>充分发挥</w:t>
      </w:r>
      <w:r>
        <w:rPr>
          <w:rFonts w:ascii="Times New Roman" w:eastAsia="方正仿宋_GBK" w:hAnsi="Times New Roman" w:cs="Times New Roman" w:hint="eastAsia"/>
          <w:sz w:val="32"/>
          <w:szCs w:val="32"/>
        </w:rPr>
        <w:t>职业技能</w:t>
      </w:r>
      <w:r>
        <w:rPr>
          <w:rFonts w:ascii="Times New Roman" w:eastAsia="方正仿宋_GBK" w:hAnsi="Times New Roman" w:cs="Times New Roman"/>
          <w:sz w:val="32"/>
          <w:szCs w:val="32"/>
        </w:rPr>
        <w:t>竞赛在围绕中心、服务大局中的重要作用，经研究，决定</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全市</w:t>
      </w:r>
      <w:r>
        <w:rPr>
          <w:rFonts w:ascii="Times New Roman" w:eastAsia="方正仿宋_GBK" w:hAnsi="Times New Roman" w:cs="Times New Roman" w:hint="eastAsia"/>
          <w:sz w:val="32"/>
          <w:szCs w:val="32"/>
        </w:rPr>
        <w:t>开展生态环境职业技能</w:t>
      </w:r>
      <w:r>
        <w:rPr>
          <w:rFonts w:ascii="Times New Roman" w:eastAsia="方正仿宋_GBK" w:hAnsi="Times New Roman" w:cs="Times New Roman"/>
          <w:sz w:val="32"/>
          <w:szCs w:val="32"/>
        </w:rPr>
        <w:t>竞赛活动。</w:t>
      </w:r>
      <w:r>
        <w:rPr>
          <w:rFonts w:ascii="Times New Roman" w:eastAsia="方正仿宋_GBK" w:hAnsi="Times New Roman" w:cs="Times New Roman" w:hint="eastAsia"/>
          <w:sz w:val="32"/>
          <w:szCs w:val="32"/>
        </w:rPr>
        <w:t>现制定方案如下。</w:t>
      </w:r>
    </w:p>
    <w:p w:rsidR="00605BB0" w:rsidRDefault="00323032">
      <w:pPr>
        <w:kinsoku/>
        <w:spacing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一、赛</w:t>
      </w:r>
      <w:r>
        <w:rPr>
          <w:rFonts w:ascii="方正黑体_GBK" w:eastAsia="方正黑体_GBK" w:hAnsi="Times New Roman" w:cs="Times New Roman"/>
          <w:sz w:val="32"/>
          <w:szCs w:val="32"/>
        </w:rPr>
        <w:t>事名称</w:t>
      </w:r>
    </w:p>
    <w:p w:rsidR="00605BB0" w:rsidRDefault="00323032">
      <w:pPr>
        <w:kinsoku/>
        <w:spacing w:line="590" w:lineRule="exact"/>
        <w:ind w:firstLineChars="200" w:firstLine="640"/>
        <w:jc w:val="both"/>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无锡工匠·</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年无锡市生态环境职业技能竞赛</w:t>
      </w:r>
    </w:p>
    <w:p w:rsidR="00605BB0" w:rsidRDefault="00323032">
      <w:pPr>
        <w:kinsoku/>
        <w:spacing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二、竞赛时间</w:t>
      </w:r>
    </w:p>
    <w:p w:rsidR="00605BB0" w:rsidRDefault="00323032">
      <w:pPr>
        <w:kinsoku/>
        <w:spacing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lang w:val="en"/>
        </w:rPr>
        <w:t>2025</w:t>
      </w:r>
      <w:r>
        <w:rPr>
          <w:rFonts w:ascii="Times New Roman" w:eastAsia="方正仿宋_GBK" w:hAnsi="Times New Roman" w:cs="Times New Roman"/>
          <w:sz w:val="32"/>
          <w:szCs w:val="32"/>
          <w:lang w:val="en"/>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p>
    <w:p w:rsidR="00605BB0" w:rsidRDefault="00323032">
      <w:pPr>
        <w:kinsoku/>
        <w:topLinePunct/>
        <w:spacing w:line="560" w:lineRule="exact"/>
        <w:ind w:firstLineChars="200" w:firstLine="640"/>
        <w:contextualSpacing/>
        <w:jc w:val="both"/>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r>
        <w:rPr>
          <w:rFonts w:ascii="Times New Roman" w:eastAsia="方正黑体_GBK" w:hAnsi="Times New Roman" w:cs="Times New Roman"/>
          <w:sz w:val="32"/>
          <w:szCs w:val="32"/>
          <w:lang w:val="en"/>
        </w:rPr>
        <w:t>组织</w:t>
      </w:r>
      <w:r>
        <w:rPr>
          <w:rFonts w:ascii="Times New Roman" w:eastAsia="方正黑体_GBK" w:hAnsi="Times New Roman" w:cs="Times New Roman" w:hint="eastAsia"/>
          <w:sz w:val="32"/>
          <w:szCs w:val="32"/>
        </w:rPr>
        <w:t>机构</w:t>
      </w:r>
    </w:p>
    <w:p w:rsidR="00605BB0" w:rsidRDefault="00323032">
      <w:pPr>
        <w:kinsoku/>
        <w:spacing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无锡工匠·</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年无锡市生态环境职业技能竞赛</w:t>
      </w:r>
      <w:r>
        <w:rPr>
          <w:rFonts w:ascii="Times New Roman" w:eastAsia="方正仿宋_GBK" w:hAnsi="Times New Roman" w:cs="Times New Roman"/>
          <w:sz w:val="32"/>
          <w:szCs w:val="32"/>
        </w:rPr>
        <w:t>活动由</w:t>
      </w:r>
      <w:r w:rsidR="00006649">
        <w:rPr>
          <w:rFonts w:ascii="Times New Roman" w:eastAsia="方正仿宋_GBK" w:hAnsi="Times New Roman" w:cs="Times New Roman"/>
          <w:sz w:val="32"/>
          <w:szCs w:val="32"/>
        </w:rPr>
        <w:t>无锡市委市级机关工作委员会</w:t>
      </w:r>
      <w:r w:rsidR="00006649">
        <w:rPr>
          <w:rFonts w:ascii="Times New Roman" w:eastAsia="方正仿宋_GBK" w:hAnsi="Times New Roman" w:cs="Times New Roman" w:hint="eastAsia"/>
          <w:sz w:val="32"/>
          <w:szCs w:val="32"/>
        </w:rPr>
        <w:t>、</w:t>
      </w:r>
      <w:r w:rsidR="00006649">
        <w:rPr>
          <w:rFonts w:ascii="Times New Roman" w:eastAsia="方正仿宋_GBK" w:hAnsi="Times New Roman" w:cs="Times New Roman"/>
          <w:sz w:val="32"/>
          <w:szCs w:val="32"/>
        </w:rPr>
        <w:t>无锡市总工会</w:t>
      </w:r>
      <w:r w:rsidR="00006649">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无锡市生态环境局共同主办</w:t>
      </w:r>
      <w:r>
        <w:rPr>
          <w:rFonts w:ascii="Times New Roman" w:eastAsia="方正仿宋_GBK" w:hAnsi="Times New Roman" w:cs="Times New Roman" w:hint="eastAsia"/>
          <w:sz w:val="32"/>
          <w:szCs w:val="32"/>
        </w:rPr>
        <w:t>，无锡市生态环境局承办</w:t>
      </w:r>
      <w:r>
        <w:rPr>
          <w:rFonts w:ascii="Times New Roman" w:eastAsia="方正仿宋_GBK" w:hAnsi="Times New Roman" w:cs="Times New Roman"/>
          <w:sz w:val="32"/>
          <w:szCs w:val="32"/>
        </w:rPr>
        <w:t>。组建</w:t>
      </w:r>
      <w:r>
        <w:rPr>
          <w:rFonts w:ascii="Times New Roman" w:eastAsia="方正仿宋_GBK" w:hAnsi="Times New Roman" w:cs="Times New Roman" w:hint="eastAsia"/>
          <w:sz w:val="32"/>
          <w:szCs w:val="32"/>
        </w:rPr>
        <w:t>竞赛</w:t>
      </w:r>
      <w:r>
        <w:rPr>
          <w:rFonts w:ascii="Times New Roman" w:eastAsia="方正仿宋_GBK" w:hAnsi="Times New Roman" w:cs="Times New Roman"/>
          <w:sz w:val="32"/>
          <w:szCs w:val="32"/>
        </w:rPr>
        <w:t>组织委员会（成员名单见附件），负责赛事的整体安排和组织管理，决策赛事相关重大事项，成员由主办单位领导及有关单位同志组成。组委会下设</w:t>
      </w:r>
      <w:r w:rsidR="00006649">
        <w:rPr>
          <w:rFonts w:ascii="Times New Roman" w:eastAsia="方正仿宋_GBK" w:hAnsi="Times New Roman" w:cs="Times New Roman"/>
          <w:sz w:val="32"/>
          <w:szCs w:val="32"/>
        </w:rPr>
        <w:t>生态环境执法、</w:t>
      </w:r>
      <w:r>
        <w:rPr>
          <w:rFonts w:ascii="Times New Roman" w:eastAsia="方正仿宋_GBK" w:hAnsi="Times New Roman" w:cs="Times New Roman"/>
          <w:sz w:val="32"/>
          <w:szCs w:val="32"/>
        </w:rPr>
        <w:t>生态环境监测、</w:t>
      </w:r>
      <w:r>
        <w:rPr>
          <w:rFonts w:ascii="Times New Roman" w:eastAsia="方正仿宋_GBK" w:hAnsi="Times New Roman" w:cs="Times New Roman" w:hint="eastAsia"/>
          <w:sz w:val="32"/>
          <w:szCs w:val="32"/>
        </w:rPr>
        <w:t>生态环境应急</w:t>
      </w:r>
      <w:r>
        <w:rPr>
          <w:rFonts w:ascii="Times New Roman" w:eastAsia="方正仿宋_GBK" w:hAnsi="Times New Roman" w:cs="Times New Roman"/>
          <w:sz w:val="32"/>
          <w:szCs w:val="32"/>
        </w:rPr>
        <w:t>三个竞赛办公室</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监督委员会，</w:t>
      </w: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办公室具体负责竞赛活动的组织实施；监督委员会负责对竞赛活动全过程的公正性进行监督。</w:t>
      </w:r>
    </w:p>
    <w:p w:rsidR="00605BB0" w:rsidRDefault="00323032">
      <w:pPr>
        <w:kinsoku/>
        <w:topLinePunct/>
        <w:spacing w:line="560" w:lineRule="exact"/>
        <w:ind w:left="640"/>
        <w:jc w:val="both"/>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四、竞赛项目</w:t>
      </w:r>
    </w:p>
    <w:p w:rsidR="00605BB0" w:rsidRDefault="00323032">
      <w:pPr>
        <w:kinsoku/>
        <w:topLinePunct/>
        <w:spacing w:line="56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共设</w:t>
      </w:r>
      <w:r>
        <w:rPr>
          <w:rFonts w:ascii="Times New Roman" w:eastAsia="方正仿宋_GBK" w:hAnsi="Times New Roman" w:cs="Times New Roman"/>
          <w:sz w:val="32"/>
          <w:szCs w:val="32"/>
        </w:rPr>
        <w:t>生态环境执法</w:t>
      </w:r>
      <w:r>
        <w:rPr>
          <w:rFonts w:ascii="Times New Roman" w:eastAsia="方正仿宋_GBK" w:hAnsi="Times New Roman" w:cs="Times New Roman" w:hint="eastAsia"/>
          <w:sz w:val="32"/>
          <w:szCs w:val="32"/>
        </w:rPr>
        <w:t>技能</w:t>
      </w:r>
      <w:r>
        <w:rPr>
          <w:rFonts w:ascii="Times New Roman" w:eastAsia="方正仿宋_GBK" w:hAnsi="Times New Roman" w:cs="Times New Roman"/>
          <w:sz w:val="32"/>
          <w:szCs w:val="32"/>
        </w:rPr>
        <w:t>、</w:t>
      </w:r>
      <w:r w:rsidR="00F47C51">
        <w:rPr>
          <w:rFonts w:ascii="Times New Roman" w:eastAsia="方正仿宋_GBK" w:hAnsi="Times New Roman" w:cs="Times New Roman"/>
          <w:sz w:val="32"/>
          <w:szCs w:val="32"/>
        </w:rPr>
        <w:t>生态环境监测</w:t>
      </w:r>
      <w:r w:rsidR="00F47C51">
        <w:rPr>
          <w:rFonts w:ascii="Times New Roman" w:eastAsia="方正仿宋_GBK" w:hAnsi="Times New Roman" w:cs="Times New Roman" w:hint="eastAsia"/>
          <w:sz w:val="32"/>
          <w:szCs w:val="32"/>
        </w:rPr>
        <w:t>技能</w:t>
      </w:r>
      <w:r w:rsidR="00F47C51">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突发环境事件应急响应技能</w:t>
      </w:r>
      <w:r>
        <w:rPr>
          <w:rFonts w:ascii="Times New Roman" w:eastAsia="方正仿宋_GBK" w:hAnsi="Times New Roman" w:cs="Times New Roman"/>
          <w:sz w:val="32"/>
          <w:szCs w:val="32"/>
          <w:lang w:val="en"/>
        </w:rPr>
        <w:t>三大类</w:t>
      </w:r>
      <w:r>
        <w:rPr>
          <w:rFonts w:ascii="Times New Roman" w:eastAsia="方正仿宋_GBK" w:hAnsi="Times New Roman" w:cs="Times New Roman" w:hint="eastAsia"/>
          <w:sz w:val="32"/>
          <w:szCs w:val="32"/>
        </w:rPr>
        <w:t>竞赛项目。</w:t>
      </w:r>
    </w:p>
    <w:p w:rsidR="00605BB0" w:rsidRDefault="00323032">
      <w:pPr>
        <w:numPr>
          <w:ilvl w:val="0"/>
          <w:numId w:val="1"/>
        </w:numPr>
        <w:kinsoku/>
        <w:topLinePunct/>
        <w:spacing w:line="560" w:lineRule="exact"/>
        <w:ind w:firstLineChars="200" w:firstLine="640"/>
        <w:contextualSpacing/>
        <w:jc w:val="both"/>
        <w:rPr>
          <w:rFonts w:ascii="Times New Roman" w:eastAsia="黑体" w:hAnsi="Times New Roman" w:cs="Times New Roman"/>
          <w:bCs/>
          <w:sz w:val="32"/>
          <w:szCs w:val="32"/>
        </w:rPr>
      </w:pPr>
      <w:r>
        <w:rPr>
          <w:rFonts w:ascii="Times New Roman" w:eastAsia="黑体" w:hAnsi="Times New Roman" w:cs="Times New Roman" w:hint="eastAsia"/>
          <w:bCs/>
          <w:sz w:val="32"/>
          <w:szCs w:val="32"/>
        </w:rPr>
        <w:t>参赛条件</w:t>
      </w:r>
      <w:r>
        <w:rPr>
          <w:rFonts w:ascii="Times New Roman" w:eastAsia="黑体" w:hAnsi="Times New Roman" w:cs="Times New Roman"/>
          <w:bCs/>
          <w:sz w:val="32"/>
          <w:szCs w:val="32"/>
          <w:lang w:val="en"/>
        </w:rPr>
        <w:t>及报名</w:t>
      </w:r>
    </w:p>
    <w:p w:rsidR="00605BB0" w:rsidRDefault="00323032">
      <w:pPr>
        <w:pStyle w:val="a0"/>
        <w:kinsoku/>
        <w:spacing w:line="590" w:lineRule="exact"/>
        <w:ind w:leftChars="0" w:left="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（一）市</w:t>
      </w:r>
      <w:r>
        <w:rPr>
          <w:rFonts w:ascii="Times New Roman" w:eastAsia="方正仿宋_GBK" w:hAnsi="Times New Roman" w:cs="Times New Roman"/>
          <w:sz w:val="32"/>
          <w:szCs w:val="32"/>
          <w:lang w:val="en"/>
        </w:rPr>
        <w:t>生态环境局</w:t>
      </w:r>
      <w:r>
        <w:rPr>
          <w:rFonts w:ascii="Times New Roman" w:eastAsia="方正仿宋_GBK" w:hAnsi="Times New Roman" w:cs="Times New Roman" w:hint="eastAsia"/>
          <w:sz w:val="32"/>
          <w:szCs w:val="32"/>
        </w:rPr>
        <w:t>系统内</w:t>
      </w:r>
      <w:r>
        <w:rPr>
          <w:rFonts w:ascii="Times New Roman" w:eastAsia="方正仿宋_GBK" w:hAnsi="Times New Roman" w:cs="Times New Roman"/>
          <w:sz w:val="32"/>
          <w:szCs w:val="32"/>
          <w:lang w:val="en"/>
        </w:rPr>
        <w:t>的</w:t>
      </w:r>
      <w:r>
        <w:rPr>
          <w:rFonts w:ascii="Times New Roman" w:eastAsia="方正仿宋_GBK" w:hAnsi="Times New Roman" w:cs="Times New Roman" w:hint="eastAsia"/>
          <w:sz w:val="32"/>
          <w:szCs w:val="32"/>
        </w:rPr>
        <w:t>在编在职人员、编外人员、在无锡市注册登记的社会监</w:t>
      </w:r>
      <w:r>
        <w:rPr>
          <w:rFonts w:ascii="Times New Roman" w:eastAsia="方正仿宋_GBK" w:hAnsi="Times New Roman" w:cs="Times New Roman" w:hint="eastAsia"/>
          <w:color w:val="auto"/>
          <w:sz w:val="32"/>
          <w:szCs w:val="32"/>
        </w:rPr>
        <w:t>测机构或有监测分析能力的企业工</w:t>
      </w:r>
      <w:r>
        <w:rPr>
          <w:rFonts w:ascii="Times New Roman" w:eastAsia="方正仿宋_GBK" w:hAnsi="Times New Roman" w:cs="Times New Roman" w:hint="eastAsia"/>
          <w:sz w:val="32"/>
          <w:szCs w:val="32"/>
        </w:rPr>
        <w:t>作人员。政治表现良好、爱岗敬业、无不良记录。</w:t>
      </w:r>
    </w:p>
    <w:p w:rsidR="00605BB0" w:rsidRDefault="00323032">
      <w:pPr>
        <w:pStyle w:val="a0"/>
        <w:kinsoku/>
        <w:spacing w:line="590" w:lineRule="exact"/>
        <w:ind w:leftChars="0" w:left="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（二）市</w:t>
      </w:r>
      <w:r>
        <w:rPr>
          <w:rFonts w:ascii="Times New Roman" w:eastAsia="方正仿宋_GBK" w:hAnsi="Times New Roman" w:cs="Times New Roman"/>
          <w:sz w:val="32"/>
          <w:szCs w:val="32"/>
          <w:lang w:val="en"/>
        </w:rPr>
        <w:t>生态环境局</w:t>
      </w:r>
      <w:r>
        <w:rPr>
          <w:rFonts w:ascii="Times New Roman" w:eastAsia="方正仿宋_GBK" w:hAnsi="Times New Roman" w:cs="Times New Roman" w:hint="eastAsia"/>
          <w:sz w:val="32"/>
          <w:szCs w:val="32"/>
        </w:rPr>
        <w:t>系统内的编外人员需在</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日前与所在单位建立劳动关系，连续缴纳社保满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lang w:val="en"/>
        </w:rPr>
        <w:t>需</w:t>
      </w:r>
      <w:r>
        <w:rPr>
          <w:rFonts w:ascii="Times New Roman" w:eastAsia="方正仿宋_GBK" w:hAnsi="Times New Roman" w:cs="Times New Roman" w:hint="eastAsia"/>
          <w:sz w:val="32"/>
          <w:szCs w:val="32"/>
        </w:rPr>
        <w:t>提供劳动合同、社保缴纳记录等证明材料。</w:t>
      </w:r>
    </w:p>
    <w:p w:rsidR="00605BB0" w:rsidRDefault="00323032">
      <w:pPr>
        <w:pStyle w:val="a0"/>
        <w:kinsoku/>
        <w:spacing w:line="590" w:lineRule="exact"/>
        <w:ind w:leftChars="0" w:left="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（三）市</w:t>
      </w:r>
      <w:r>
        <w:rPr>
          <w:rFonts w:ascii="Times New Roman" w:eastAsia="方正仿宋_GBK" w:hAnsi="Times New Roman" w:cs="Times New Roman"/>
          <w:sz w:val="32"/>
          <w:szCs w:val="32"/>
          <w:lang w:val="en"/>
        </w:rPr>
        <w:t>生态环境局</w:t>
      </w:r>
      <w:r>
        <w:rPr>
          <w:rFonts w:ascii="Times New Roman" w:eastAsia="方正仿宋_GBK" w:hAnsi="Times New Roman" w:cs="Times New Roman" w:hint="eastAsia"/>
          <w:color w:val="auto"/>
          <w:sz w:val="32"/>
          <w:szCs w:val="32"/>
        </w:rPr>
        <w:t>系统外单位的工作人员应当在本单位从事环境监测工作满一年以上，且近两年无违规、违纪和违法不良记录，报名时需</w:t>
      </w:r>
      <w:r>
        <w:rPr>
          <w:rFonts w:ascii="Times New Roman" w:eastAsia="方正仿宋_GBK" w:hAnsi="Times New Roman" w:cs="Times New Roman" w:hint="eastAsia"/>
          <w:sz w:val="32"/>
          <w:szCs w:val="32"/>
        </w:rPr>
        <w:t>提供劳动合同</w:t>
      </w:r>
      <w:r>
        <w:rPr>
          <w:rFonts w:ascii="Times New Roman" w:eastAsia="方正仿宋_GBK" w:hAnsi="Times New Roman" w:cs="Times New Roman"/>
          <w:sz w:val="32"/>
          <w:szCs w:val="32"/>
          <w:lang w:val="en"/>
        </w:rPr>
        <w:t>及满一年以上的</w:t>
      </w:r>
      <w:r>
        <w:rPr>
          <w:rFonts w:ascii="Times New Roman" w:eastAsia="方正仿宋_GBK" w:hAnsi="Times New Roman" w:cs="Times New Roman" w:hint="eastAsia"/>
          <w:sz w:val="32"/>
          <w:szCs w:val="32"/>
        </w:rPr>
        <w:t>社保缴纳记录等证明材料。</w:t>
      </w:r>
    </w:p>
    <w:p w:rsidR="00605BB0" w:rsidRDefault="00323032">
      <w:pPr>
        <w:pStyle w:val="a0"/>
        <w:kinsoku/>
        <w:spacing w:line="590" w:lineRule="exact"/>
        <w:ind w:leftChars="0" w:left="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lang w:val="en"/>
        </w:rPr>
        <w:t>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lang w:val="en"/>
        </w:rPr>
        <w:t>根据</w:t>
      </w:r>
      <w:r w:rsidR="00F47C51">
        <w:rPr>
          <w:rFonts w:ascii="Times New Roman" w:eastAsia="方正仿宋_GBK" w:hAnsi="Times New Roman" w:cs="Times New Roman" w:hint="eastAsia"/>
          <w:sz w:val="32"/>
          <w:szCs w:val="32"/>
        </w:rPr>
        <w:t>生态环境执法、</w:t>
      </w:r>
      <w:r>
        <w:rPr>
          <w:rFonts w:ascii="Times New Roman" w:eastAsia="方正仿宋_GBK" w:hAnsi="Times New Roman" w:cs="Times New Roman" w:hint="eastAsia"/>
          <w:sz w:val="32"/>
          <w:szCs w:val="32"/>
        </w:rPr>
        <w:t>生态环境监测、生态环境应急三个竞赛办公室</w:t>
      </w:r>
      <w:r>
        <w:rPr>
          <w:rFonts w:ascii="Times New Roman" w:eastAsia="方正仿宋_GBK" w:hAnsi="Times New Roman" w:cs="Times New Roman" w:hint="eastAsia"/>
          <w:sz w:val="32"/>
          <w:szCs w:val="32"/>
          <w:lang w:val="en"/>
        </w:rPr>
        <w:t>制定的竞赛方案，择期发布报名时间及办法</w:t>
      </w:r>
      <w:r>
        <w:rPr>
          <w:rFonts w:ascii="Times New Roman" w:eastAsia="方正仿宋_GBK" w:hAnsi="Times New Roman" w:cs="Times New Roman" w:hint="eastAsia"/>
          <w:sz w:val="32"/>
          <w:szCs w:val="32"/>
        </w:rPr>
        <w:t>。</w:t>
      </w:r>
    </w:p>
    <w:p w:rsidR="00605BB0" w:rsidRDefault="00323032">
      <w:pPr>
        <w:kinsoku/>
        <w:spacing w:line="590" w:lineRule="exact"/>
        <w:ind w:firstLineChars="200" w:firstLine="640"/>
        <w:jc w:val="both"/>
      </w:pPr>
      <w:r>
        <w:rPr>
          <w:rFonts w:ascii="方正黑体_GBK" w:eastAsia="方正黑体_GBK" w:hAnsi="Times New Roman" w:cs="Times New Roman" w:hint="eastAsia"/>
          <w:sz w:val="32"/>
          <w:szCs w:val="32"/>
        </w:rPr>
        <w:t>六</w:t>
      </w:r>
      <w:r>
        <w:rPr>
          <w:rFonts w:ascii="方正黑体_GBK" w:eastAsia="方正黑体_GBK" w:hAnsi="Times New Roman" w:cs="Times New Roman"/>
          <w:sz w:val="32"/>
          <w:szCs w:val="32"/>
        </w:rPr>
        <w:t>、</w:t>
      </w:r>
      <w:r>
        <w:rPr>
          <w:rFonts w:ascii="方正黑体_GBK" w:eastAsia="方正黑体_GBK" w:hAnsi="Times New Roman" w:cs="Times New Roman" w:hint="eastAsia"/>
          <w:sz w:val="32"/>
          <w:szCs w:val="32"/>
        </w:rPr>
        <w:t>组织形式</w:t>
      </w:r>
    </w:p>
    <w:p w:rsidR="00F47C51" w:rsidRDefault="00F47C51" w:rsidP="00F47C51">
      <w:pPr>
        <w:kinsoku/>
        <w:topLinePunct/>
        <w:spacing w:line="56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生态环境执法</w:t>
      </w:r>
      <w:r>
        <w:rPr>
          <w:rFonts w:ascii="Times New Roman" w:eastAsia="方正仿宋_GBK" w:hAnsi="Times New Roman" w:cs="Times New Roman" w:hint="eastAsia"/>
          <w:sz w:val="32"/>
          <w:szCs w:val="32"/>
        </w:rPr>
        <w:t>技能项目由市生态环境综合行政执法局</w:t>
      </w:r>
      <w:r>
        <w:rPr>
          <w:rFonts w:ascii="Times New Roman" w:eastAsia="方正仿宋_GBK" w:hAnsi="Times New Roman" w:cs="Times New Roman"/>
          <w:sz w:val="32"/>
          <w:szCs w:val="32"/>
        </w:rPr>
        <w:t>负责制定具体竞赛方案</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组织实施。包括生态环境保护基础理论知识、生态环境保护法律法规、规章制度和环境标准、生态环境违法行为的处理、现代化执法装备的操控等。</w:t>
      </w:r>
    </w:p>
    <w:p w:rsidR="00605BB0" w:rsidRDefault="00323032">
      <w:pPr>
        <w:kinsoku/>
        <w:topLinePunct/>
        <w:spacing w:line="56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sidR="00F47C51">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）生态环境监测技能项目由市生态环境监测监控中心负责制定具体竞赛方案并组织实施。包括地表水、地下水、大气、温室气体、声、固体废物、土壤、生态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含生物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等环境要素的生态环境监测技术。</w:t>
      </w:r>
    </w:p>
    <w:p w:rsidR="00605BB0" w:rsidRDefault="00323032">
      <w:pPr>
        <w:kinsoku/>
        <w:topLinePunct/>
        <w:spacing w:line="56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突发环境事件应急响应技能项目由市生态环境安全应急中心负责制定具体竞赛方案并组织实施。包括环境应急相关法律法规、突发环境事件隐患排查、水污染事件应急防范体系、突发环境事件中环境应急工作人员的现场应对等。</w:t>
      </w:r>
    </w:p>
    <w:p w:rsidR="00605BB0" w:rsidRPr="00F47C51" w:rsidRDefault="00323032" w:rsidP="00F47C51">
      <w:pPr>
        <w:pStyle w:val="a7"/>
        <w:numPr>
          <w:ilvl w:val="0"/>
          <w:numId w:val="3"/>
        </w:numPr>
        <w:kinsoku/>
        <w:spacing w:line="590" w:lineRule="exact"/>
        <w:ind w:firstLineChars="0"/>
        <w:jc w:val="both"/>
        <w:rPr>
          <w:rFonts w:ascii="Times New Roman" w:eastAsia="方正仿宋_GBK" w:hAnsi="Times New Roman" w:cs="Times New Roman"/>
          <w:sz w:val="32"/>
          <w:szCs w:val="32"/>
        </w:rPr>
      </w:pPr>
      <w:r w:rsidRPr="00F47C51">
        <w:rPr>
          <w:rFonts w:ascii="方正黑体_GBK" w:eastAsia="方正黑体_GBK" w:hAnsi="Times New Roman" w:cs="Times New Roman"/>
          <w:sz w:val="32"/>
          <w:szCs w:val="32"/>
        </w:rPr>
        <w:t>奖励措施</w:t>
      </w:r>
    </w:p>
    <w:p w:rsidR="00F47C51" w:rsidRPr="00F47C51" w:rsidRDefault="00323032" w:rsidP="00F47C51">
      <w:pPr>
        <w:numPr>
          <w:ilvl w:val="0"/>
          <w:numId w:val="2"/>
        </w:numPr>
        <w:kinsoku/>
        <w:spacing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各竞赛项目</w:t>
      </w:r>
      <w:r>
        <w:rPr>
          <w:rFonts w:ascii="Times New Roman" w:eastAsia="方正仿宋_GBK" w:hAnsi="Times New Roman" w:cs="Times New Roman" w:hint="eastAsia"/>
          <w:sz w:val="32"/>
          <w:szCs w:val="32"/>
        </w:rPr>
        <w:t>团体总成绩</w:t>
      </w:r>
      <w:r>
        <w:rPr>
          <w:rFonts w:ascii="Times New Roman" w:eastAsia="方正仿宋_GBK" w:hAnsi="Times New Roman" w:cs="Times New Roman"/>
          <w:sz w:val="32"/>
          <w:szCs w:val="32"/>
          <w:lang w:val="en"/>
        </w:rPr>
        <w:t>前三名的、各竞赛项目个人单项成绩前十名和总成绩前十名的，予以通报表扬；</w:t>
      </w:r>
      <w:r>
        <w:rPr>
          <w:rFonts w:ascii="Times New Roman" w:eastAsia="方正仿宋_GBK" w:hAnsi="Times New Roman" w:cs="Times New Roman"/>
          <w:sz w:val="32"/>
          <w:szCs w:val="32"/>
        </w:rPr>
        <w:t>各竞赛项目</w:t>
      </w:r>
      <w:r>
        <w:rPr>
          <w:rFonts w:ascii="Times New Roman" w:eastAsia="方正仿宋_GBK" w:hAnsi="Times New Roman" w:cs="Times New Roman" w:hint="eastAsia"/>
          <w:sz w:val="32"/>
          <w:szCs w:val="32"/>
        </w:rPr>
        <w:t>团体、个人总成绩前三名</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择优推荐纳入无锡市劳动和技能竞赛人才库</w:t>
      </w:r>
      <w:r>
        <w:rPr>
          <w:rFonts w:ascii="Times New Roman" w:eastAsia="方正仿宋_GBK" w:hAnsi="Times New Roman" w:cs="Times New Roman"/>
          <w:sz w:val="32"/>
          <w:szCs w:val="32"/>
          <w:lang w:val="en"/>
        </w:rPr>
        <w:t>。</w:t>
      </w:r>
    </w:p>
    <w:p w:rsidR="00605BB0" w:rsidRPr="00F47C51" w:rsidRDefault="00323032" w:rsidP="00F47C51">
      <w:pPr>
        <w:numPr>
          <w:ilvl w:val="0"/>
          <w:numId w:val="2"/>
        </w:numPr>
        <w:kinsoku/>
        <w:spacing w:line="590" w:lineRule="exact"/>
        <w:ind w:firstLineChars="200" w:firstLine="640"/>
        <w:jc w:val="both"/>
        <w:rPr>
          <w:rFonts w:ascii="Times New Roman" w:eastAsia="方正仿宋_GBK" w:hAnsi="Times New Roman" w:cs="Times New Roman"/>
          <w:sz w:val="32"/>
          <w:szCs w:val="32"/>
        </w:rPr>
      </w:pPr>
      <w:r w:rsidRPr="00F47C51">
        <w:rPr>
          <w:rFonts w:ascii="Times New Roman" w:eastAsia="方正仿宋_GBK" w:hAnsi="Times New Roman" w:cs="Times New Roman" w:hint="eastAsia"/>
          <w:sz w:val="32"/>
          <w:szCs w:val="32"/>
        </w:rPr>
        <w:t>市</w:t>
      </w:r>
      <w:r w:rsidRPr="00F47C51">
        <w:rPr>
          <w:rFonts w:ascii="Times New Roman" w:eastAsia="方正仿宋_GBK" w:hAnsi="Times New Roman" w:cs="Times New Roman"/>
          <w:sz w:val="32"/>
          <w:szCs w:val="32"/>
          <w:lang w:val="en"/>
        </w:rPr>
        <w:t>生态环境局</w:t>
      </w:r>
      <w:r w:rsidRPr="00F47C51">
        <w:rPr>
          <w:rFonts w:ascii="Times New Roman" w:eastAsia="方正仿宋_GBK" w:hAnsi="Times New Roman" w:cs="Times New Roman" w:hint="eastAsia"/>
          <w:sz w:val="32"/>
          <w:szCs w:val="32"/>
        </w:rPr>
        <w:t>系统内的</w:t>
      </w:r>
      <w:r w:rsidRPr="00F47C51">
        <w:rPr>
          <w:rFonts w:ascii="Times New Roman" w:eastAsia="方正仿宋_GBK" w:hAnsi="Times New Roman" w:cs="Times New Roman"/>
          <w:sz w:val="32"/>
          <w:szCs w:val="32"/>
        </w:rPr>
        <w:t>参赛选手，</w:t>
      </w:r>
      <w:r w:rsidRPr="00F47C51">
        <w:rPr>
          <w:rFonts w:ascii="Times New Roman" w:eastAsia="方正仿宋_GBK" w:hAnsi="Times New Roman" w:cs="Times New Roman" w:hint="eastAsia"/>
          <w:sz w:val="32"/>
          <w:szCs w:val="32"/>
        </w:rPr>
        <w:t>各</w:t>
      </w:r>
      <w:r w:rsidRPr="00F47C51">
        <w:rPr>
          <w:rFonts w:ascii="Times New Roman" w:eastAsia="方正仿宋_GBK" w:hAnsi="Times New Roman" w:cs="Times New Roman"/>
          <w:sz w:val="32"/>
          <w:szCs w:val="32"/>
        </w:rPr>
        <w:t>竞赛项目取得</w:t>
      </w:r>
      <w:r w:rsidRPr="00F47C51">
        <w:rPr>
          <w:rFonts w:ascii="Times New Roman" w:eastAsia="方正仿宋_GBK" w:hAnsi="Times New Roman" w:cs="Times New Roman" w:hint="eastAsia"/>
          <w:sz w:val="32"/>
          <w:szCs w:val="32"/>
        </w:rPr>
        <w:t>个人</w:t>
      </w:r>
      <w:r w:rsidRPr="00F47C51">
        <w:rPr>
          <w:rFonts w:ascii="Times New Roman" w:eastAsia="方正仿宋_GBK" w:hAnsi="Times New Roman" w:cs="Times New Roman"/>
          <w:sz w:val="32"/>
          <w:szCs w:val="32"/>
          <w:lang w:val="en"/>
        </w:rPr>
        <w:t>总成绩</w:t>
      </w:r>
      <w:r w:rsidRPr="00F47C51">
        <w:rPr>
          <w:rFonts w:ascii="Times New Roman" w:eastAsia="方正仿宋_GBK" w:hAnsi="Times New Roman" w:cs="Times New Roman" w:hint="eastAsia"/>
          <w:sz w:val="32"/>
          <w:szCs w:val="32"/>
        </w:rPr>
        <w:t>前三名</w:t>
      </w:r>
      <w:r w:rsidRPr="00F47C51">
        <w:rPr>
          <w:rFonts w:ascii="Times New Roman" w:eastAsia="方正仿宋_GBK" w:hAnsi="Times New Roman" w:cs="Times New Roman"/>
          <w:sz w:val="32"/>
          <w:szCs w:val="32"/>
        </w:rPr>
        <w:t>的，视情</w:t>
      </w:r>
      <w:r w:rsidRPr="00F47C51">
        <w:rPr>
          <w:rFonts w:ascii="Times New Roman" w:eastAsia="方正仿宋_GBK" w:hAnsi="Times New Roman" w:cs="Times New Roman" w:hint="eastAsia"/>
          <w:sz w:val="32"/>
          <w:szCs w:val="32"/>
        </w:rPr>
        <w:t>在各级各类评先评优中优先予以推荐</w:t>
      </w:r>
      <w:r w:rsidRPr="00F47C51">
        <w:rPr>
          <w:rFonts w:ascii="Times New Roman" w:eastAsia="方正仿宋_GBK" w:hAnsi="Times New Roman" w:cs="Times New Roman"/>
          <w:sz w:val="32"/>
          <w:szCs w:val="32"/>
        </w:rPr>
        <w:t>。</w:t>
      </w:r>
    </w:p>
    <w:p w:rsidR="00605BB0" w:rsidRDefault="00323032">
      <w:pPr>
        <w:kinsoku/>
        <w:spacing w:line="590" w:lineRule="exact"/>
        <w:ind w:firstLineChars="200" w:firstLine="640"/>
        <w:jc w:val="both"/>
        <w:rPr>
          <w:rFonts w:eastAsiaTheme="minorEastAsia"/>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）对组织竞赛表现突出的单位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对在竞赛期间参与技能展示和交流互动活动中表现突出的单位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竞赛保障工作中敢于担当、甘于奉献的个人</w:t>
      </w:r>
      <w:r>
        <w:rPr>
          <w:rFonts w:ascii="Times New Roman" w:eastAsia="方正仿宋_GBK" w:hAnsi="Times New Roman" w:cs="Times New Roman" w:hint="eastAsia"/>
          <w:sz w:val="32"/>
          <w:szCs w:val="32"/>
        </w:rPr>
        <w:t>，予以通报表扬</w:t>
      </w:r>
      <w:r>
        <w:rPr>
          <w:rFonts w:ascii="Times New Roman" w:eastAsia="方正仿宋_GBK" w:hAnsi="Times New Roman" w:cs="Times New Roman"/>
          <w:sz w:val="32"/>
          <w:szCs w:val="32"/>
        </w:rPr>
        <w:t>。</w:t>
      </w:r>
    </w:p>
    <w:p w:rsidR="00605BB0" w:rsidRDefault="00323032">
      <w:pPr>
        <w:kinsoku/>
        <w:spacing w:line="590" w:lineRule="exact"/>
        <w:ind w:firstLineChars="200" w:firstLine="640"/>
        <w:jc w:val="both"/>
        <w:rPr>
          <w:rFonts w:ascii="方正黑体_GBK" w:eastAsia="方正黑体_GBK" w:hAnsi="Times New Roman" w:cs="Times New Roman"/>
          <w:sz w:val="32"/>
          <w:szCs w:val="32"/>
        </w:rPr>
      </w:pPr>
      <w:r>
        <w:rPr>
          <w:rFonts w:ascii="方正黑体_GBK" w:eastAsia="方正黑体_GBK" w:hAnsi="Times New Roman" w:cs="Times New Roman"/>
          <w:sz w:val="32"/>
          <w:szCs w:val="32"/>
          <w:lang w:val="en"/>
        </w:rPr>
        <w:t>八</w:t>
      </w:r>
      <w:r>
        <w:rPr>
          <w:rFonts w:ascii="方正黑体_GBK" w:eastAsia="方正黑体_GBK" w:hAnsi="Times New Roman" w:cs="Times New Roman"/>
          <w:sz w:val="32"/>
          <w:szCs w:val="32"/>
        </w:rPr>
        <w:t>、工作要求</w:t>
      </w:r>
    </w:p>
    <w:p w:rsidR="00605BB0" w:rsidRDefault="00323032">
      <w:pPr>
        <w:pStyle w:val="Bodytext1"/>
        <w:kinsoku/>
        <w:topLinePunct/>
        <w:spacing w:line="590" w:lineRule="exact"/>
        <w:ind w:firstLineChars="200" w:firstLine="640"/>
        <w:jc w:val="both"/>
        <w:rPr>
          <w:rFonts w:ascii="Times New Roman" w:eastAsia="方正仿宋_GBK"/>
          <w:sz w:val="32"/>
          <w:szCs w:val="32"/>
          <w:lang w:val="en-US" w:eastAsia="zh-CN"/>
        </w:rPr>
      </w:pPr>
      <w:r>
        <w:rPr>
          <w:rFonts w:ascii="Times New Roman" w:eastAsia="方正仿宋_GBK" w:hint="eastAsia"/>
          <w:sz w:val="32"/>
          <w:szCs w:val="32"/>
          <w:lang w:val="en-US" w:eastAsia="zh-CN"/>
        </w:rPr>
        <w:t>（一）</w:t>
      </w:r>
      <w:r>
        <w:rPr>
          <w:rFonts w:ascii="Times New Roman" w:eastAsia="方正仿宋_GBK" w:cs="方正仿宋_GBK" w:hint="eastAsia"/>
          <w:sz w:val="32"/>
          <w:szCs w:val="32"/>
          <w:lang w:val="en-US" w:eastAsia="zh-CN"/>
        </w:rPr>
        <w:t>各单位要切实提高政治站位、统一思想认识、强化责任担当，广泛动员、科学谋划、严密组织，保质保量完成本级各项赛事任务。</w:t>
      </w:r>
    </w:p>
    <w:p w:rsidR="00605BB0" w:rsidRDefault="00323032">
      <w:pPr>
        <w:pStyle w:val="Bodytext1"/>
        <w:kinsoku/>
        <w:topLinePunct/>
        <w:spacing w:line="590" w:lineRule="exact"/>
        <w:ind w:firstLineChars="200" w:firstLine="640"/>
        <w:jc w:val="both"/>
        <w:rPr>
          <w:rFonts w:ascii="Times New Roman" w:eastAsia="方正仿宋_GBK"/>
          <w:sz w:val="32"/>
          <w:szCs w:val="32"/>
          <w:lang w:val="en-US" w:eastAsia="zh-CN"/>
        </w:rPr>
      </w:pPr>
      <w:r>
        <w:rPr>
          <w:rFonts w:ascii="Times New Roman" w:eastAsia="方正仿宋_GBK" w:hint="eastAsia"/>
          <w:sz w:val="32"/>
          <w:szCs w:val="32"/>
          <w:lang w:val="en-US" w:eastAsia="zh-CN"/>
        </w:rPr>
        <w:lastRenderedPageBreak/>
        <w:t>（二）</w:t>
      </w:r>
      <w:r>
        <w:rPr>
          <w:rFonts w:ascii="Times New Roman" w:eastAsia="方正仿宋_GBK" w:cs="方正仿宋_GBK" w:hint="eastAsia"/>
          <w:sz w:val="32"/>
          <w:szCs w:val="32"/>
          <w:lang w:val="en-US" w:eastAsia="zh-CN"/>
        </w:rPr>
        <w:t>各单位要严格按照程序要求，严密组织资格审查、现场执裁、仲裁申诉等各项赛事工作，加强赛事全流程的监督管理，确保各个环节规范严谨、公开透明。</w:t>
      </w:r>
    </w:p>
    <w:p w:rsidR="00605BB0" w:rsidRDefault="00323032">
      <w:pPr>
        <w:pStyle w:val="Bodytext1"/>
        <w:kinsoku/>
        <w:topLinePunct/>
        <w:spacing w:line="590" w:lineRule="exact"/>
        <w:ind w:firstLineChars="200" w:firstLine="640"/>
        <w:jc w:val="both"/>
        <w:rPr>
          <w:rFonts w:ascii="Times New Roman" w:eastAsia="方正仿宋_GBK"/>
          <w:sz w:val="32"/>
          <w:szCs w:val="32"/>
          <w:lang w:val="en-US" w:eastAsia="zh-CN"/>
        </w:rPr>
      </w:pPr>
      <w:r>
        <w:rPr>
          <w:rFonts w:ascii="Times New Roman" w:eastAsia="方正仿宋_GBK" w:hint="eastAsia"/>
          <w:sz w:val="32"/>
          <w:szCs w:val="32"/>
          <w:lang w:val="en-US" w:eastAsia="zh-CN"/>
        </w:rPr>
        <w:t>（三）</w:t>
      </w:r>
      <w:r>
        <w:rPr>
          <w:rFonts w:ascii="Times New Roman" w:eastAsia="方正仿宋_GBK" w:cs="方正仿宋_GBK" w:hint="eastAsia"/>
          <w:sz w:val="32"/>
          <w:szCs w:val="32"/>
          <w:lang w:val="en-US" w:eastAsia="zh-CN"/>
        </w:rPr>
        <w:t>各单位</w:t>
      </w:r>
      <w:r>
        <w:rPr>
          <w:rFonts w:ascii="Times New Roman" w:eastAsia="方正仿宋_GBK" w:hint="eastAsia"/>
          <w:sz w:val="32"/>
          <w:szCs w:val="32"/>
          <w:lang w:val="en-US" w:eastAsia="zh-CN"/>
        </w:rPr>
        <w:t>要注重在竞赛中宣传推广竞赛活动中的先进经验和典型案例，</w:t>
      </w:r>
      <w:r>
        <w:rPr>
          <w:rFonts w:ascii="Times New Roman" w:eastAsia="方正仿宋_GBK" w:cs="方正仿宋_GBK" w:hint="eastAsia"/>
          <w:sz w:val="32"/>
          <w:szCs w:val="32"/>
          <w:lang w:val="en-US" w:eastAsia="zh-CN"/>
        </w:rPr>
        <w:t>积极向公众宣传生态环境岗位技能知识，营造社会各界踊跃参与生态环境保护工作的良好氛围。</w:t>
      </w:r>
    </w:p>
    <w:p w:rsidR="00605BB0" w:rsidRDefault="00323032">
      <w:pPr>
        <w:pStyle w:val="Bodytext1"/>
        <w:kinsoku/>
        <w:topLinePunct/>
        <w:spacing w:line="590" w:lineRule="exact"/>
        <w:ind w:firstLineChars="200" w:firstLine="640"/>
        <w:jc w:val="both"/>
        <w:rPr>
          <w:rFonts w:ascii="Times New Roman" w:eastAsia="方正仿宋_GBK"/>
          <w:sz w:val="32"/>
          <w:szCs w:val="32"/>
          <w:lang w:val="en-US" w:eastAsia="zh-CN"/>
        </w:rPr>
      </w:pPr>
      <w:r>
        <w:rPr>
          <w:rFonts w:ascii="Times New Roman" w:eastAsia="方正仿宋_GBK" w:hint="eastAsia"/>
          <w:sz w:val="32"/>
          <w:szCs w:val="32"/>
          <w:lang w:val="en-US" w:eastAsia="zh-CN"/>
        </w:rPr>
        <w:t>（四）</w:t>
      </w:r>
      <w:r>
        <w:rPr>
          <w:rFonts w:ascii="Times New Roman" w:eastAsia="方正仿宋_GBK" w:cs="方正仿宋_GBK" w:hint="eastAsia"/>
          <w:sz w:val="32"/>
          <w:szCs w:val="32"/>
          <w:lang w:val="en-US" w:eastAsia="zh-CN"/>
        </w:rPr>
        <w:t>要切实提高安全风险防范意识，制定竞赛应急处置预案，做好人员、技术、物资和设备的应急储备，确保赛事活动安全顺利进</w:t>
      </w:r>
      <w:r>
        <w:rPr>
          <w:rFonts w:ascii="Times New Roman" w:eastAsia="方正仿宋_GBK" w:hint="eastAsia"/>
          <w:sz w:val="32"/>
          <w:szCs w:val="32"/>
          <w:lang w:val="en-US" w:eastAsia="zh-CN"/>
        </w:rPr>
        <w:t>行。</w:t>
      </w:r>
    </w:p>
    <w:p w:rsidR="00605BB0" w:rsidRDefault="00605BB0">
      <w:pPr>
        <w:pStyle w:val="Bodytext1"/>
        <w:kinsoku/>
        <w:topLinePunct/>
        <w:spacing w:line="590" w:lineRule="exact"/>
        <w:ind w:firstLine="0"/>
        <w:jc w:val="both"/>
        <w:rPr>
          <w:rFonts w:ascii="Times New Roman" w:eastAsia="方正仿宋_GBK"/>
          <w:sz w:val="32"/>
          <w:szCs w:val="32"/>
        </w:rPr>
      </w:pPr>
    </w:p>
    <w:p w:rsidR="00605BB0" w:rsidRDefault="00323032">
      <w:pPr>
        <w:pStyle w:val="Bodytext1"/>
        <w:kinsoku/>
        <w:topLinePunct/>
        <w:autoSpaceDE/>
        <w:autoSpaceDN/>
        <w:spacing w:line="590" w:lineRule="exact"/>
        <w:ind w:firstLineChars="200" w:firstLine="592"/>
        <w:jc w:val="both"/>
        <w:rPr>
          <w:rFonts w:ascii="Times New Roman" w:eastAsia="方正仿宋_GBK"/>
          <w:sz w:val="32"/>
          <w:szCs w:val="32"/>
          <w:lang w:val="en-US" w:eastAsia="zh-CN"/>
        </w:rPr>
      </w:pPr>
      <w:r>
        <w:rPr>
          <w:rFonts w:ascii="Times New Roman" w:eastAsia="方正仿宋_GBK" w:hint="eastAsia"/>
          <w:spacing w:val="-12"/>
          <w:sz w:val="32"/>
          <w:szCs w:val="32"/>
        </w:rPr>
        <w:t>（</w:t>
      </w:r>
      <w:r w:rsidR="00F47C51">
        <w:rPr>
          <w:rFonts w:ascii="Times New Roman" w:eastAsia="方正仿宋_GBK"/>
          <w:spacing w:val="-12"/>
          <w:sz w:val="32"/>
          <w:szCs w:val="32"/>
        </w:rPr>
        <w:t>生态环境执法</w:t>
      </w:r>
      <w:r w:rsidR="00F47C51">
        <w:rPr>
          <w:rFonts w:ascii="Times New Roman" w:eastAsia="方正仿宋_GBK" w:hint="eastAsia"/>
          <w:spacing w:val="-12"/>
          <w:sz w:val="32"/>
          <w:szCs w:val="32"/>
          <w:lang w:eastAsia="zh-CN"/>
        </w:rPr>
        <w:t>办公室</w:t>
      </w:r>
      <w:r w:rsidR="00F47C51">
        <w:rPr>
          <w:rFonts w:ascii="Times New Roman" w:eastAsia="方正仿宋_GBK" w:hint="eastAsia"/>
          <w:spacing w:val="-12"/>
          <w:sz w:val="32"/>
          <w:szCs w:val="32"/>
          <w:lang w:val="en-US" w:eastAsia="zh-CN"/>
        </w:rPr>
        <w:t>联系人及电话：孙锋，</w:t>
      </w:r>
      <w:r w:rsidR="00F47C51">
        <w:rPr>
          <w:rFonts w:ascii="Times New Roman" w:eastAsia="方正仿宋_GBK" w:hint="eastAsia"/>
          <w:spacing w:val="-12"/>
          <w:sz w:val="32"/>
          <w:szCs w:val="32"/>
          <w:lang w:val="en-US" w:eastAsia="zh-CN"/>
        </w:rPr>
        <w:t>0510-81835066</w:t>
      </w:r>
      <w:r w:rsidR="00F47C51">
        <w:rPr>
          <w:rFonts w:ascii="Times New Roman" w:eastAsia="方正仿宋_GBK" w:hint="eastAsia"/>
          <w:spacing w:val="-12"/>
          <w:sz w:val="32"/>
          <w:szCs w:val="32"/>
          <w:lang w:val="en-US" w:eastAsia="zh-CN"/>
        </w:rPr>
        <w:t>；</w:t>
      </w:r>
      <w:r>
        <w:rPr>
          <w:rFonts w:ascii="Times New Roman" w:eastAsia="方正仿宋_GBK"/>
          <w:spacing w:val="-12"/>
          <w:sz w:val="32"/>
          <w:szCs w:val="32"/>
        </w:rPr>
        <w:t>生态环境监测</w:t>
      </w:r>
      <w:r>
        <w:rPr>
          <w:rFonts w:ascii="Times New Roman" w:eastAsia="方正仿宋_GBK" w:hint="eastAsia"/>
          <w:spacing w:val="-12"/>
          <w:sz w:val="32"/>
          <w:szCs w:val="32"/>
          <w:lang w:eastAsia="zh-CN"/>
        </w:rPr>
        <w:t>办公室</w:t>
      </w:r>
      <w:r>
        <w:rPr>
          <w:rFonts w:ascii="Times New Roman" w:eastAsia="方正仿宋_GBK" w:hint="eastAsia"/>
          <w:spacing w:val="-12"/>
          <w:sz w:val="32"/>
          <w:szCs w:val="32"/>
          <w:lang w:val="en-US" w:eastAsia="zh-CN"/>
        </w:rPr>
        <w:t>联系人及电话：唐一苗，</w:t>
      </w:r>
      <w:r>
        <w:rPr>
          <w:rFonts w:ascii="Times New Roman" w:eastAsia="方正仿宋_GBK" w:hint="eastAsia"/>
          <w:spacing w:val="-12"/>
          <w:sz w:val="32"/>
          <w:szCs w:val="32"/>
          <w:lang w:val="en-US" w:eastAsia="zh-CN"/>
        </w:rPr>
        <w:t>0510-81835020</w:t>
      </w:r>
      <w:r>
        <w:rPr>
          <w:rFonts w:ascii="Times New Roman" w:eastAsia="方正仿宋_GBK" w:hint="eastAsia"/>
          <w:spacing w:val="-12"/>
          <w:sz w:val="32"/>
          <w:szCs w:val="32"/>
          <w:lang w:val="en-US" w:eastAsia="zh-CN"/>
        </w:rPr>
        <w:t>；</w:t>
      </w:r>
      <w:r>
        <w:rPr>
          <w:rFonts w:ascii="Times New Roman" w:eastAsia="方正仿宋_GBK"/>
          <w:spacing w:val="-12"/>
          <w:sz w:val="32"/>
          <w:szCs w:val="32"/>
        </w:rPr>
        <w:t>生态环境应急</w:t>
      </w:r>
      <w:r>
        <w:rPr>
          <w:rFonts w:ascii="Times New Roman" w:eastAsia="方正仿宋_GBK" w:hint="eastAsia"/>
          <w:spacing w:val="-12"/>
          <w:sz w:val="32"/>
          <w:szCs w:val="32"/>
          <w:lang w:eastAsia="zh-CN"/>
        </w:rPr>
        <w:t>办公室</w:t>
      </w:r>
      <w:r>
        <w:rPr>
          <w:rFonts w:ascii="Times New Roman" w:eastAsia="方正仿宋_GBK" w:hint="eastAsia"/>
          <w:spacing w:val="-12"/>
          <w:sz w:val="32"/>
          <w:szCs w:val="32"/>
          <w:lang w:val="en-US" w:eastAsia="zh-CN"/>
        </w:rPr>
        <w:t>联系人及电话：程婷，</w:t>
      </w:r>
      <w:r>
        <w:rPr>
          <w:rFonts w:ascii="Times New Roman" w:eastAsia="方正仿宋_GBK" w:hint="eastAsia"/>
          <w:spacing w:val="-12"/>
          <w:sz w:val="32"/>
          <w:szCs w:val="32"/>
          <w:lang w:val="en-US" w:eastAsia="zh-CN"/>
        </w:rPr>
        <w:t>0510-81835665</w:t>
      </w:r>
      <w:r>
        <w:rPr>
          <w:rFonts w:ascii="Times New Roman" w:eastAsia="方正仿宋_GBK" w:hint="eastAsia"/>
          <w:spacing w:val="-12"/>
          <w:sz w:val="32"/>
          <w:szCs w:val="32"/>
          <w:lang w:val="en-US" w:eastAsia="zh-CN"/>
        </w:rPr>
        <w:t>。）</w:t>
      </w:r>
    </w:p>
    <w:p w:rsidR="00605BB0" w:rsidRDefault="00605BB0">
      <w:pPr>
        <w:pStyle w:val="Bodytext1"/>
        <w:kinsoku/>
        <w:wordWrap w:val="0"/>
        <w:topLinePunct/>
        <w:spacing w:after="140" w:line="560" w:lineRule="exact"/>
        <w:ind w:firstLine="0"/>
        <w:rPr>
          <w:rFonts w:ascii="Times New Roman" w:eastAsia="方正仿宋_GBK"/>
          <w:sz w:val="32"/>
          <w:szCs w:val="32"/>
        </w:rPr>
      </w:pPr>
    </w:p>
    <w:p w:rsidR="00605BB0" w:rsidRDefault="00605BB0">
      <w:pPr>
        <w:pStyle w:val="Bodytext1"/>
        <w:kinsoku/>
        <w:wordWrap w:val="0"/>
        <w:topLinePunct/>
        <w:spacing w:after="140" w:line="560" w:lineRule="exact"/>
        <w:ind w:firstLine="0"/>
        <w:rPr>
          <w:rFonts w:ascii="Times New Roman" w:eastAsia="方正仿宋_GBK"/>
          <w:sz w:val="32"/>
          <w:szCs w:val="32"/>
        </w:rPr>
      </w:pPr>
    </w:p>
    <w:p w:rsidR="00605BB0" w:rsidRDefault="00605BB0">
      <w:pPr>
        <w:pStyle w:val="Bodytext1"/>
        <w:kinsoku/>
        <w:wordWrap w:val="0"/>
        <w:topLinePunct/>
        <w:spacing w:after="140" w:line="560" w:lineRule="exact"/>
        <w:ind w:firstLine="0"/>
        <w:rPr>
          <w:rFonts w:ascii="Times New Roman" w:eastAsia="方正仿宋_GBK"/>
          <w:sz w:val="32"/>
          <w:szCs w:val="32"/>
        </w:rPr>
      </w:pPr>
    </w:p>
    <w:p w:rsidR="00605BB0" w:rsidRDefault="00323032">
      <w:pPr>
        <w:kinsoku/>
        <w:autoSpaceDE/>
        <w:autoSpaceDN/>
        <w:adjustRightInd/>
        <w:snapToGrid/>
        <w:textAlignment w:val="auto"/>
        <w:rPr>
          <w:rFonts w:ascii="黑体" w:eastAsia="黑体" w:hAnsi="黑体" w:cs="Times New Roman"/>
          <w:sz w:val="32"/>
          <w:szCs w:val="32"/>
          <w:lang w:val="zh-TW" w:eastAsia="zh-TW"/>
        </w:rPr>
      </w:pPr>
      <w:r>
        <w:rPr>
          <w:rFonts w:ascii="黑体" w:eastAsia="黑体" w:hAnsi="黑体"/>
          <w:sz w:val="32"/>
          <w:szCs w:val="32"/>
        </w:rPr>
        <w:br w:type="page"/>
      </w:r>
    </w:p>
    <w:p w:rsidR="00605BB0" w:rsidRDefault="00323032">
      <w:pPr>
        <w:pStyle w:val="Bodytext1"/>
        <w:kinsoku/>
        <w:wordWrap w:val="0"/>
        <w:topLinePunct/>
        <w:spacing w:after="140" w:line="560" w:lineRule="exact"/>
        <w:ind w:firstLine="0"/>
        <w:rPr>
          <w:rFonts w:ascii="黑体" w:eastAsia="黑体" w:hAnsi="黑体"/>
          <w:spacing w:val="-18"/>
          <w:sz w:val="44"/>
          <w:szCs w:val="44"/>
        </w:rPr>
      </w:pPr>
      <w:r>
        <w:rPr>
          <w:rFonts w:ascii="黑体" w:eastAsia="黑体" w:hAnsi="黑体" w:hint="eastAsia"/>
          <w:sz w:val="32"/>
          <w:szCs w:val="32"/>
        </w:rPr>
        <w:lastRenderedPageBreak/>
        <w:t>附件</w:t>
      </w:r>
    </w:p>
    <w:p w:rsidR="00605BB0" w:rsidRDefault="00323032">
      <w:pPr>
        <w:kinsoku/>
        <w:wordWrap w:val="0"/>
        <w:topLinePunct/>
        <w:spacing w:line="560" w:lineRule="exact"/>
        <w:ind w:right="59"/>
        <w:jc w:val="center"/>
        <w:rPr>
          <w:rFonts w:ascii="Times New Roman" w:eastAsia="方正小标宋_GBK" w:hAnsi="Times New Roman" w:cs="Times New Roman"/>
          <w:snapToGrid/>
          <w:color w:val="auto"/>
          <w:kern w:val="2"/>
          <w:sz w:val="44"/>
          <w:szCs w:val="44"/>
        </w:rPr>
      </w:pPr>
      <w:r>
        <w:rPr>
          <w:rFonts w:ascii="Times New Roman" w:eastAsia="方正小标宋_GBK" w:hAnsi="Times New Roman" w:cs="Times New Roman" w:hint="eastAsia"/>
          <w:snapToGrid/>
          <w:color w:val="auto"/>
          <w:kern w:val="2"/>
          <w:sz w:val="44"/>
          <w:szCs w:val="44"/>
        </w:rPr>
        <w:t>无锡工匠·</w:t>
      </w:r>
      <w:r>
        <w:rPr>
          <w:rFonts w:ascii="Times New Roman" w:eastAsia="方正小标宋_GBK" w:hAnsi="Times New Roman" w:cs="Times New Roman" w:hint="eastAsia"/>
          <w:snapToGrid/>
          <w:color w:val="auto"/>
          <w:kern w:val="2"/>
          <w:sz w:val="44"/>
          <w:szCs w:val="44"/>
        </w:rPr>
        <w:t>2025</w:t>
      </w:r>
      <w:r>
        <w:rPr>
          <w:rFonts w:ascii="Times New Roman" w:eastAsia="方正小标宋_GBK" w:hAnsi="Times New Roman" w:cs="Times New Roman" w:hint="eastAsia"/>
          <w:snapToGrid/>
          <w:color w:val="auto"/>
          <w:kern w:val="2"/>
          <w:sz w:val="44"/>
          <w:szCs w:val="44"/>
        </w:rPr>
        <w:t>年无锡市生态环境</w:t>
      </w:r>
    </w:p>
    <w:p w:rsidR="00605BB0" w:rsidRDefault="00323032">
      <w:pPr>
        <w:kinsoku/>
        <w:wordWrap w:val="0"/>
        <w:topLinePunct/>
        <w:spacing w:line="560" w:lineRule="exact"/>
        <w:ind w:right="59"/>
        <w:jc w:val="center"/>
        <w:rPr>
          <w:rFonts w:ascii="Times New Roman" w:eastAsia="方正小标宋_GBK" w:hAnsi="Times New Roman" w:cs="Times New Roman"/>
          <w:snapToGrid/>
          <w:color w:val="auto"/>
          <w:kern w:val="2"/>
          <w:sz w:val="44"/>
          <w:szCs w:val="44"/>
        </w:rPr>
      </w:pPr>
      <w:r>
        <w:rPr>
          <w:rFonts w:ascii="Times New Roman" w:eastAsia="方正小标宋_GBK" w:hAnsi="Times New Roman" w:cs="Times New Roman" w:hint="eastAsia"/>
          <w:snapToGrid/>
          <w:color w:val="auto"/>
          <w:kern w:val="2"/>
          <w:sz w:val="44"/>
          <w:szCs w:val="44"/>
        </w:rPr>
        <w:t>职业技能竞赛组织委员会成员名单</w:t>
      </w:r>
    </w:p>
    <w:p w:rsidR="00605BB0" w:rsidRDefault="00605BB0">
      <w:pPr>
        <w:kinsoku/>
        <w:wordWrap w:val="0"/>
        <w:spacing w:line="560" w:lineRule="exact"/>
        <w:rPr>
          <w:rFonts w:ascii="方正黑体_GBK" w:eastAsia="方正黑体_GBK" w:hAnsi="Times New Roman" w:cs="Times New Roman"/>
          <w:sz w:val="32"/>
          <w:szCs w:val="32"/>
          <w:lang w:eastAsia="zh-TW"/>
        </w:rPr>
      </w:pPr>
    </w:p>
    <w:p w:rsidR="00605BB0" w:rsidRDefault="00323032">
      <w:pPr>
        <w:kinsoku/>
        <w:wordWrap w:val="0"/>
        <w:spacing w:line="560" w:lineRule="exact"/>
      </w:pPr>
      <w:r>
        <w:rPr>
          <w:rFonts w:ascii="方正黑体_GBK" w:eastAsia="方正黑体_GBK" w:hAnsi="Times New Roman" w:cs="Times New Roman" w:hint="eastAsia"/>
          <w:sz w:val="32"/>
          <w:szCs w:val="32"/>
          <w:lang w:eastAsia="zh-TW"/>
        </w:rPr>
        <w:t>一、组委会</w:t>
      </w:r>
    </w:p>
    <w:tbl>
      <w:tblPr>
        <w:tblpPr w:leftFromText="180" w:rightFromText="180" w:vertAnchor="text" w:horzAnchor="page" w:tblpX="1436" w:tblpY="178"/>
        <w:tblOverlap w:val="never"/>
        <w:tblW w:w="9375" w:type="dxa"/>
        <w:tblLayout w:type="fixed"/>
        <w:tblLook w:val="04A0" w:firstRow="1" w:lastRow="0" w:firstColumn="1" w:lastColumn="0" w:noHBand="0" w:noVBand="1"/>
      </w:tblPr>
      <w:tblGrid>
        <w:gridCol w:w="1395"/>
        <w:gridCol w:w="5976"/>
        <w:gridCol w:w="2004"/>
      </w:tblGrid>
      <w:tr w:rsidR="00605BB0" w:rsidTr="00F47C51">
        <w:trPr>
          <w:trHeight w:val="624"/>
        </w:trPr>
        <w:tc>
          <w:tcPr>
            <w:tcW w:w="1395" w:type="dxa"/>
            <w:shd w:val="clear" w:color="auto" w:fill="auto"/>
            <w:noWrap/>
            <w:vAlign w:val="center"/>
          </w:tcPr>
          <w:p w:rsidR="00605BB0" w:rsidRDefault="00323032">
            <w:pPr>
              <w:kinsoku/>
              <w:topLinePunct/>
              <w:autoSpaceDE/>
              <w:autoSpaceDN/>
              <w:adjustRightInd/>
              <w:snapToGrid/>
              <w:jc w:val="both"/>
              <w:textAlignment w:val="auto"/>
              <w:rPr>
                <w:rFonts w:ascii="Times New Roman" w:eastAsia="方正仿宋_GBK" w:hAnsi="Times New Roman" w:cs="Times New Roman"/>
                <w:snapToGrid/>
                <w:sz w:val="32"/>
                <w:szCs w:val="32"/>
              </w:rPr>
            </w:pPr>
            <w:bookmarkStart w:id="2" w:name="_Hlk106811706"/>
            <w:r>
              <w:rPr>
                <w:rFonts w:ascii="Times New Roman" w:eastAsia="方正仿宋_GBK" w:hAnsi="Times New Roman" w:cs="Times New Roman"/>
                <w:snapToGrid/>
                <w:sz w:val="32"/>
                <w:szCs w:val="32"/>
              </w:rPr>
              <w:t>主</w:t>
            </w:r>
            <w:r>
              <w:rPr>
                <w:rFonts w:ascii="Times New Roman" w:eastAsia="方正仿宋_GBK" w:hAnsi="Times New Roman" w:cs="Times New Roman" w:hint="eastAsia"/>
                <w:snapToGrid/>
                <w:sz w:val="32"/>
                <w:szCs w:val="32"/>
              </w:rPr>
              <w:t xml:space="preserve"> </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任：</w:t>
            </w:r>
          </w:p>
        </w:tc>
        <w:tc>
          <w:tcPr>
            <w:tcW w:w="5976" w:type="dxa"/>
            <w:shd w:val="clear" w:color="auto" w:fill="auto"/>
            <w:noWrap/>
            <w:vAlign w:val="center"/>
          </w:tcPr>
          <w:p w:rsidR="00605BB0" w:rsidRDefault="00323032">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市生态环境局局长</w:t>
            </w:r>
          </w:p>
        </w:tc>
        <w:tc>
          <w:tcPr>
            <w:tcW w:w="2004" w:type="dxa"/>
            <w:shd w:val="clear" w:color="auto" w:fill="auto"/>
            <w:noWrap/>
            <w:vAlign w:val="center"/>
          </w:tcPr>
          <w:p w:rsidR="00605BB0" w:rsidRDefault="00323032">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徐新宇</w:t>
            </w:r>
          </w:p>
        </w:tc>
      </w:tr>
      <w:tr w:rsidR="00605BB0" w:rsidTr="00F47C51">
        <w:trPr>
          <w:trHeight w:val="624"/>
        </w:trPr>
        <w:tc>
          <w:tcPr>
            <w:tcW w:w="1395" w:type="dxa"/>
            <w:shd w:val="clear" w:color="auto" w:fill="auto"/>
            <w:noWrap/>
            <w:vAlign w:val="center"/>
          </w:tcPr>
          <w:p w:rsidR="00605BB0" w:rsidRDefault="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副主任：</w:t>
            </w:r>
          </w:p>
        </w:tc>
        <w:tc>
          <w:tcPr>
            <w:tcW w:w="5976" w:type="dxa"/>
            <w:shd w:val="clear" w:color="auto" w:fill="auto"/>
            <w:noWrap/>
            <w:vAlign w:val="center"/>
          </w:tcPr>
          <w:p w:rsidR="00605BB0" w:rsidRDefault="00323032">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市委市级机关工委副书记</w:t>
            </w:r>
          </w:p>
        </w:tc>
        <w:tc>
          <w:tcPr>
            <w:tcW w:w="2004" w:type="dxa"/>
            <w:shd w:val="clear" w:color="auto" w:fill="auto"/>
            <w:noWrap/>
            <w:vAlign w:val="center"/>
          </w:tcPr>
          <w:p w:rsidR="00605BB0" w:rsidRDefault="00323032">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刘宗桥</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市总工会副主席</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lang w:val="en"/>
              </w:rPr>
            </w:pPr>
            <w:r>
              <w:rPr>
                <w:rFonts w:ascii="Times New Roman" w:eastAsia="方正仿宋_GBK" w:hAnsi="Times New Roman" w:cs="Times New Roman"/>
                <w:snapToGrid/>
                <w:sz w:val="32"/>
                <w:szCs w:val="32"/>
                <w:lang w:val="en"/>
              </w:rPr>
              <w:t>陈一方</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市生态环境局副局长</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李秋宇</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委</w:t>
            </w:r>
            <w:r>
              <w:rPr>
                <w:rFonts w:ascii="Times New Roman" w:eastAsia="方正仿宋_GBK" w:hAnsi="Times New Roman" w:cs="Times New Roman" w:hint="eastAsia"/>
                <w:snapToGrid/>
                <w:sz w:val="32"/>
                <w:szCs w:val="32"/>
              </w:rPr>
              <w:t xml:space="preserve"> </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员：</w:t>
            </w: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lang w:val="en"/>
              </w:rPr>
            </w:pPr>
            <w:r>
              <w:rPr>
                <w:rFonts w:ascii="Times New Roman" w:eastAsia="方正仿宋_GBK" w:hAnsi="Times New Roman" w:cs="Times New Roman"/>
                <w:snapToGrid/>
                <w:spacing w:val="-26"/>
                <w:sz w:val="30"/>
                <w:szCs w:val="30"/>
              </w:rPr>
              <w:t>市委市级机关工委群工处处长、市级机关工会</w:t>
            </w:r>
            <w:r>
              <w:rPr>
                <w:rFonts w:ascii="Times New Roman" w:eastAsia="方正仿宋_GBK" w:hAnsi="Times New Roman" w:cs="Times New Roman"/>
                <w:snapToGrid/>
                <w:spacing w:val="-26"/>
                <w:sz w:val="30"/>
                <w:szCs w:val="30"/>
                <w:lang w:val="en"/>
              </w:rPr>
              <w:t>主席</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lang w:val="en"/>
              </w:rPr>
            </w:pPr>
            <w:r>
              <w:rPr>
                <w:rFonts w:ascii="Times New Roman" w:eastAsia="方正仿宋_GBK" w:hAnsi="Times New Roman" w:cs="Times New Roman" w:hint="eastAsia"/>
                <w:snapToGrid/>
                <w:sz w:val="32"/>
                <w:szCs w:val="32"/>
                <w:lang w:val="en"/>
              </w:rPr>
              <w:t>周明瑜</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市总工会劳动和经济工作部部长</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刘国伟</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pacing w:val="-26"/>
                <w:sz w:val="32"/>
                <w:szCs w:val="32"/>
              </w:rPr>
            </w:pPr>
            <w:r>
              <w:rPr>
                <w:rFonts w:ascii="Times New Roman" w:eastAsia="方正仿宋_GBK" w:hAnsi="Times New Roman" w:cs="Times New Roman"/>
                <w:snapToGrid/>
                <w:spacing w:val="-26"/>
                <w:sz w:val="30"/>
                <w:szCs w:val="30"/>
              </w:rPr>
              <w:t>市生态环境局</w:t>
            </w:r>
            <w:r>
              <w:rPr>
                <w:rFonts w:ascii="Times New Roman" w:eastAsia="方正仿宋_GBK" w:hAnsi="Times New Roman" w:cs="Times New Roman" w:hint="eastAsia"/>
                <w:snapToGrid/>
                <w:spacing w:val="-26"/>
                <w:sz w:val="30"/>
                <w:szCs w:val="30"/>
              </w:rPr>
              <w:t>办公室副主任</w:t>
            </w:r>
            <w:r>
              <w:rPr>
                <w:rFonts w:ascii="Times New Roman" w:eastAsia="方正仿宋_GBK" w:hAnsi="Times New Roman" w:cs="Times New Roman"/>
                <w:snapToGrid/>
                <w:spacing w:val="-26"/>
                <w:sz w:val="30"/>
                <w:szCs w:val="30"/>
              </w:rPr>
              <w:t>、机关工会主席</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徐元琪</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pacing w:val="-26"/>
                <w:sz w:val="30"/>
                <w:szCs w:val="30"/>
              </w:rPr>
              <w:t>市生态环境局机关党委专职副书记</w:t>
            </w:r>
            <w:r>
              <w:rPr>
                <w:rFonts w:ascii="Times New Roman" w:eastAsia="方正仿宋_GBK" w:hAnsi="Times New Roman" w:cs="Times New Roman" w:hint="eastAsia"/>
                <w:snapToGrid/>
                <w:spacing w:val="-26"/>
                <w:sz w:val="30"/>
                <w:szCs w:val="30"/>
              </w:rPr>
              <w:t>、机关纪委书记</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薛</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白</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w:t>
            </w:r>
            <w:r>
              <w:rPr>
                <w:rFonts w:ascii="Times New Roman" w:eastAsia="方正仿宋_GBK" w:hAnsi="Times New Roman" w:cs="Times New Roman" w:hint="eastAsia"/>
                <w:snapToGrid/>
                <w:sz w:val="32"/>
                <w:szCs w:val="32"/>
              </w:rPr>
              <w:t>人事处处长</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严禾枫</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w:t>
            </w:r>
            <w:r>
              <w:rPr>
                <w:rFonts w:ascii="Times New Roman" w:eastAsia="方正仿宋_GBK" w:hAnsi="Times New Roman" w:cs="Times New Roman" w:hint="eastAsia"/>
                <w:snapToGrid/>
                <w:sz w:val="32"/>
                <w:szCs w:val="32"/>
              </w:rPr>
              <w:t>宣教处处长</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周</w:t>
            </w:r>
            <w:r>
              <w:rPr>
                <w:rFonts w:ascii="Times New Roman" w:eastAsia="方正仿宋_GBK" w:hAnsi="Times New Roman" w:cs="Times New Roman" w:hint="eastAsia"/>
                <w:snapToGrid/>
                <w:sz w:val="32"/>
                <w:szCs w:val="32"/>
              </w:rPr>
              <w:t xml:space="preserve">  </w:t>
            </w:r>
            <w:r>
              <w:rPr>
                <w:rFonts w:ascii="Times New Roman" w:eastAsia="方正仿宋_GBK" w:hAnsi="Times New Roman" w:cs="Times New Roman" w:hint="eastAsia"/>
                <w:snapToGrid/>
                <w:sz w:val="32"/>
                <w:szCs w:val="32"/>
              </w:rPr>
              <w:t>洁</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市生态环境局综合行政执法局局长</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萧宇青</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pacing w:val="-20"/>
                <w:sz w:val="32"/>
                <w:szCs w:val="32"/>
              </w:rPr>
            </w:pPr>
            <w:r>
              <w:rPr>
                <w:rFonts w:ascii="Times New Roman" w:eastAsia="方正仿宋_GBK" w:hAnsi="Times New Roman" w:cs="Times New Roman"/>
                <w:snapToGrid/>
                <w:spacing w:val="-20"/>
                <w:sz w:val="32"/>
                <w:szCs w:val="32"/>
              </w:rPr>
              <w:t>市生态环境监测监控中心副主任（主持工作）</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石浚哲</w:t>
            </w:r>
          </w:p>
        </w:tc>
      </w:tr>
      <w:tr w:rsidR="00F47C51" w:rsidTr="00F47C51">
        <w:trPr>
          <w:trHeight w:val="624"/>
        </w:trPr>
        <w:tc>
          <w:tcPr>
            <w:tcW w:w="1395"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bookmarkStart w:id="3" w:name="_Hlk108775173"/>
          </w:p>
        </w:tc>
        <w:tc>
          <w:tcPr>
            <w:tcW w:w="5976"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市生态环境安全应急中心主任</w:t>
            </w:r>
          </w:p>
        </w:tc>
        <w:tc>
          <w:tcPr>
            <w:tcW w:w="2004" w:type="dxa"/>
            <w:shd w:val="clear" w:color="auto" w:fill="auto"/>
            <w:noWrap/>
            <w:vAlign w:val="center"/>
          </w:tcPr>
          <w:p w:rsidR="00F47C51" w:rsidRDefault="00F47C51" w:rsidP="00F47C51">
            <w:pPr>
              <w:kinsoku/>
              <w:topLinePunct/>
              <w:autoSpaceDE/>
              <w:autoSpaceDN/>
              <w:adjustRightInd/>
              <w:snapToGrid/>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沈嘉杰</w:t>
            </w:r>
          </w:p>
        </w:tc>
      </w:tr>
      <w:bookmarkEnd w:id="2"/>
      <w:bookmarkEnd w:id="3"/>
    </w:tbl>
    <w:p w:rsidR="00605BB0" w:rsidRDefault="00605BB0">
      <w:pPr>
        <w:kinsoku/>
        <w:wordWrap w:val="0"/>
        <w:spacing w:line="560" w:lineRule="exact"/>
        <w:rPr>
          <w:rFonts w:ascii="方正黑体_GBK" w:eastAsia="方正黑体_GBK" w:hAnsi="Times New Roman" w:cs="Times New Roman"/>
          <w:sz w:val="32"/>
          <w:szCs w:val="32"/>
        </w:rPr>
      </w:pPr>
    </w:p>
    <w:p w:rsidR="00605BB0" w:rsidRDefault="00605BB0">
      <w:pPr>
        <w:kinsoku/>
        <w:wordWrap w:val="0"/>
        <w:spacing w:line="560" w:lineRule="exact"/>
        <w:rPr>
          <w:rFonts w:ascii="方正黑体_GBK" w:eastAsia="方正黑体_GBK" w:hAnsi="Times New Roman" w:cs="Times New Roman"/>
          <w:sz w:val="32"/>
          <w:szCs w:val="32"/>
        </w:rPr>
      </w:pPr>
    </w:p>
    <w:p w:rsidR="00605BB0" w:rsidRDefault="00323032">
      <w:pPr>
        <w:kinsoku/>
        <w:wordWrap w:val="0"/>
        <w:spacing w:line="560" w:lineRule="exact"/>
      </w:pPr>
      <w:r>
        <w:rPr>
          <w:rFonts w:ascii="方正黑体_GBK" w:eastAsia="方正黑体_GBK" w:hAnsi="Times New Roman" w:cs="Times New Roman" w:hint="eastAsia"/>
          <w:sz w:val="32"/>
          <w:szCs w:val="32"/>
        </w:rPr>
        <w:lastRenderedPageBreak/>
        <w:t>二</w:t>
      </w:r>
      <w:r>
        <w:rPr>
          <w:rFonts w:ascii="方正黑体_GBK" w:eastAsia="方正黑体_GBK" w:hAnsi="Times New Roman" w:cs="Times New Roman" w:hint="eastAsia"/>
          <w:sz w:val="32"/>
          <w:szCs w:val="32"/>
          <w:lang w:eastAsia="zh-TW"/>
        </w:rPr>
        <w:t>、</w:t>
      </w:r>
      <w:r>
        <w:rPr>
          <w:rFonts w:ascii="方正黑体_GBK" w:eastAsia="方正黑体_GBK" w:hAnsi="Times New Roman" w:cs="Times New Roman" w:hint="eastAsia"/>
          <w:sz w:val="32"/>
          <w:szCs w:val="32"/>
        </w:rPr>
        <w:t>监督委员</w:t>
      </w:r>
      <w:r>
        <w:rPr>
          <w:rFonts w:ascii="方正黑体_GBK" w:eastAsia="方正黑体_GBK" w:hAnsi="Times New Roman" w:cs="Times New Roman" w:hint="eastAsia"/>
          <w:sz w:val="32"/>
          <w:szCs w:val="32"/>
          <w:lang w:eastAsia="zh-TW"/>
        </w:rPr>
        <w:t>会</w:t>
      </w:r>
    </w:p>
    <w:tbl>
      <w:tblPr>
        <w:tblpPr w:leftFromText="180" w:rightFromText="180" w:vertAnchor="text" w:horzAnchor="margin" w:tblpY="509"/>
        <w:tblOverlap w:val="never"/>
        <w:tblW w:w="9318" w:type="dxa"/>
        <w:tblLayout w:type="fixed"/>
        <w:tblLook w:val="04A0" w:firstRow="1" w:lastRow="0" w:firstColumn="1" w:lastColumn="0" w:noHBand="0" w:noVBand="1"/>
      </w:tblPr>
      <w:tblGrid>
        <w:gridCol w:w="1491"/>
        <w:gridCol w:w="5880"/>
        <w:gridCol w:w="1947"/>
      </w:tblGrid>
      <w:tr w:rsidR="00605BB0">
        <w:trPr>
          <w:trHeight w:val="624"/>
        </w:trPr>
        <w:tc>
          <w:tcPr>
            <w:tcW w:w="1491" w:type="dxa"/>
            <w:tcBorders>
              <w:top w:val="nil"/>
              <w:left w:val="nil"/>
              <w:bottom w:val="nil"/>
              <w:right w:val="nil"/>
            </w:tcBorders>
            <w:shd w:val="clear" w:color="auto" w:fill="auto"/>
            <w:noWrap/>
            <w:vAlign w:val="center"/>
          </w:tcPr>
          <w:p w:rsidR="00605BB0" w:rsidRDefault="00323032">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主</w:t>
            </w:r>
            <w:r>
              <w:rPr>
                <w:rFonts w:ascii="Times New Roman" w:eastAsia="方正仿宋_GBK" w:hAnsi="Times New Roman" w:cs="Times New Roman" w:hint="eastAsia"/>
                <w:snapToGrid/>
                <w:sz w:val="32"/>
                <w:szCs w:val="32"/>
              </w:rPr>
              <w:t xml:space="preserve"> </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任：</w:t>
            </w:r>
          </w:p>
        </w:tc>
        <w:tc>
          <w:tcPr>
            <w:tcW w:w="5880" w:type="dxa"/>
            <w:tcBorders>
              <w:top w:val="nil"/>
              <w:left w:val="nil"/>
              <w:bottom w:val="nil"/>
              <w:right w:val="nil"/>
            </w:tcBorders>
            <w:shd w:val="clear" w:color="auto" w:fill="auto"/>
            <w:noWrap/>
            <w:vAlign w:val="center"/>
          </w:tcPr>
          <w:p w:rsidR="00605BB0" w:rsidRDefault="00323032">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pacing w:val="-26"/>
                <w:sz w:val="30"/>
                <w:szCs w:val="30"/>
              </w:rPr>
              <w:t>市生态环境局机关党委专职副书记</w:t>
            </w:r>
            <w:r>
              <w:rPr>
                <w:rFonts w:ascii="Times New Roman" w:eastAsia="方正仿宋_GBK" w:hAnsi="Times New Roman" w:cs="Times New Roman" w:hint="eastAsia"/>
                <w:snapToGrid/>
                <w:spacing w:val="-26"/>
                <w:sz w:val="30"/>
                <w:szCs w:val="30"/>
              </w:rPr>
              <w:t>、机关纪委书记</w:t>
            </w:r>
          </w:p>
        </w:tc>
        <w:tc>
          <w:tcPr>
            <w:tcW w:w="1947" w:type="dxa"/>
            <w:tcBorders>
              <w:top w:val="nil"/>
              <w:left w:val="nil"/>
              <w:bottom w:val="nil"/>
              <w:right w:val="nil"/>
            </w:tcBorders>
            <w:shd w:val="clear" w:color="auto" w:fill="auto"/>
            <w:noWrap/>
            <w:vAlign w:val="center"/>
          </w:tcPr>
          <w:p w:rsidR="00605BB0" w:rsidRDefault="00323032">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薛</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白</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副主任：</w:t>
            </w: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z w:val="32"/>
                <w:szCs w:val="32"/>
              </w:rPr>
              <w:t>市委市级机关工委群工处</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欧阳士鹏</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z w:val="32"/>
                <w:szCs w:val="32"/>
              </w:rPr>
              <w:t>市总工会劳动和经济工作部副部长</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孙信海</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成</w:t>
            </w:r>
            <w:r>
              <w:rPr>
                <w:rFonts w:ascii="Times New Roman" w:eastAsia="方正仿宋_GBK" w:hAnsi="Times New Roman" w:cs="Times New Roman" w:hint="eastAsia"/>
                <w:snapToGrid/>
                <w:sz w:val="32"/>
                <w:szCs w:val="32"/>
              </w:rPr>
              <w:t xml:space="preserve"> </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员：</w:t>
            </w: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市生态环境局人事处</w:t>
            </w:r>
            <w:r>
              <w:rPr>
                <w:rFonts w:ascii="Times New Roman" w:eastAsia="方正仿宋_GBK" w:hAnsi="Times New Roman" w:cs="Times New Roman" w:hint="eastAsia"/>
                <w:snapToGrid/>
                <w:sz w:val="32"/>
                <w:szCs w:val="32"/>
              </w:rPr>
              <w:t>四级主任科员</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hint="eastAsia"/>
                <w:snapToGrid/>
                <w:sz w:val="32"/>
                <w:szCs w:val="32"/>
              </w:rPr>
              <w:t>陆雯雯</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市生态环境局机关工会文体委员</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张</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亮</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ind w:firstLineChars="200" w:firstLine="640"/>
              <w:jc w:val="both"/>
              <w:textAlignment w:val="auto"/>
              <w:rPr>
                <w:rFonts w:ascii="Times New Roman" w:eastAsia="方正仿宋_GBK" w:hAnsi="Times New Roman" w:cs="Times New Roman"/>
                <w:snapToGrid/>
                <w:sz w:val="32"/>
                <w:szCs w:val="32"/>
              </w:rPr>
            </w:pP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z w:val="32"/>
                <w:szCs w:val="32"/>
              </w:rPr>
              <w:t>市生态环境综合行政执法局副局长</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王</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翔</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ind w:firstLineChars="200" w:firstLine="640"/>
              <w:jc w:val="both"/>
              <w:textAlignment w:val="auto"/>
              <w:rPr>
                <w:rFonts w:ascii="Times New Roman" w:eastAsia="方正仿宋_GBK" w:hAnsi="Times New Roman" w:cs="Times New Roman"/>
                <w:snapToGrid/>
                <w:sz w:val="32"/>
                <w:szCs w:val="32"/>
              </w:rPr>
            </w:pP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市监测监控中心副主任</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江</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浩</w:t>
            </w:r>
          </w:p>
        </w:tc>
      </w:tr>
      <w:tr w:rsidR="00DF7584">
        <w:trPr>
          <w:trHeight w:val="624"/>
        </w:trPr>
        <w:tc>
          <w:tcPr>
            <w:tcW w:w="1491"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ind w:firstLineChars="200" w:firstLine="640"/>
              <w:jc w:val="both"/>
              <w:textAlignment w:val="auto"/>
              <w:rPr>
                <w:rFonts w:ascii="Times New Roman" w:eastAsia="方正仿宋_GBK" w:hAnsi="Times New Roman" w:cs="Times New Roman"/>
                <w:snapToGrid/>
                <w:sz w:val="32"/>
                <w:szCs w:val="32"/>
              </w:rPr>
            </w:pPr>
          </w:p>
        </w:tc>
        <w:tc>
          <w:tcPr>
            <w:tcW w:w="5880"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市生态环境安全应急中心副主任</w:t>
            </w:r>
          </w:p>
        </w:tc>
        <w:tc>
          <w:tcPr>
            <w:tcW w:w="1947" w:type="dxa"/>
            <w:tcBorders>
              <w:top w:val="nil"/>
              <w:left w:val="nil"/>
              <w:bottom w:val="nil"/>
              <w:right w:val="nil"/>
            </w:tcBorders>
            <w:shd w:val="clear" w:color="auto" w:fill="auto"/>
            <w:noWrap/>
            <w:vAlign w:val="center"/>
          </w:tcPr>
          <w:p w:rsidR="00DF7584" w:rsidRDefault="00DF7584" w:rsidP="00DF7584">
            <w:pPr>
              <w:kinsoku/>
              <w:wordWrap w:val="0"/>
              <w:topLinePunct/>
              <w:autoSpaceDE/>
              <w:autoSpaceDN/>
              <w:adjustRightInd/>
              <w:snapToGrid/>
              <w:spacing w:line="560" w:lineRule="exact"/>
              <w:jc w:val="both"/>
              <w:textAlignment w:val="auto"/>
              <w:rPr>
                <w:rFonts w:ascii="Times New Roman" w:eastAsia="方正仿宋_GBK" w:hAnsi="Times New Roman" w:cs="Times New Roman"/>
                <w:snapToGrid/>
                <w:sz w:val="32"/>
                <w:szCs w:val="32"/>
              </w:rPr>
            </w:pPr>
            <w:r>
              <w:rPr>
                <w:rFonts w:ascii="Times New Roman" w:eastAsia="方正仿宋_GBK" w:hAnsi="Times New Roman" w:cs="Times New Roman"/>
                <w:snapToGrid/>
                <w:sz w:val="32"/>
                <w:szCs w:val="32"/>
              </w:rPr>
              <w:t>曹</w:t>
            </w:r>
            <w:r>
              <w:rPr>
                <w:rFonts w:ascii="Times New Roman" w:eastAsia="方正仿宋_GBK" w:hAnsi="Times New Roman" w:cs="Times New Roman"/>
                <w:snapToGrid/>
                <w:sz w:val="32"/>
                <w:szCs w:val="32"/>
              </w:rPr>
              <w:t xml:space="preserve">  </w:t>
            </w:r>
            <w:r>
              <w:rPr>
                <w:rFonts w:ascii="Times New Roman" w:eastAsia="方正仿宋_GBK" w:hAnsi="Times New Roman" w:cs="Times New Roman"/>
                <w:snapToGrid/>
                <w:sz w:val="32"/>
                <w:szCs w:val="32"/>
              </w:rPr>
              <w:t>骁</w:t>
            </w:r>
          </w:p>
        </w:tc>
      </w:tr>
    </w:tbl>
    <w:p w:rsidR="00605BB0" w:rsidRDefault="00605BB0">
      <w:pPr>
        <w:pStyle w:val="a0"/>
        <w:kinsoku/>
        <w:wordWrap w:val="0"/>
        <w:ind w:leftChars="0" w:left="0"/>
        <w:rPr>
          <w:rFonts w:eastAsiaTheme="minorEastAsia"/>
        </w:rPr>
      </w:pPr>
    </w:p>
    <w:p w:rsidR="00605BB0" w:rsidRDefault="00605BB0">
      <w:pPr>
        <w:rPr>
          <w:rFonts w:eastAsiaTheme="minorEastAsia"/>
        </w:rPr>
      </w:pPr>
    </w:p>
    <w:p w:rsidR="00605BB0" w:rsidRDefault="00605BB0">
      <w:pPr>
        <w:pStyle w:val="a0"/>
        <w:ind w:left="420"/>
        <w:rPr>
          <w:rFonts w:eastAsiaTheme="minorEastAsia"/>
        </w:rPr>
      </w:pPr>
    </w:p>
    <w:p w:rsidR="00605BB0" w:rsidRDefault="00605BB0">
      <w:pPr>
        <w:rPr>
          <w:rFonts w:eastAsiaTheme="minorEastAsia"/>
        </w:rPr>
      </w:pPr>
    </w:p>
    <w:p w:rsidR="00605BB0" w:rsidRDefault="00605BB0">
      <w:pPr>
        <w:pStyle w:val="a0"/>
        <w:ind w:left="420"/>
        <w:rPr>
          <w:rFonts w:eastAsiaTheme="minorEastAsia"/>
        </w:rPr>
      </w:pPr>
    </w:p>
    <w:p w:rsidR="00605BB0" w:rsidRDefault="00605BB0">
      <w:pPr>
        <w:rPr>
          <w:rFonts w:eastAsiaTheme="minorEastAsia"/>
        </w:rPr>
      </w:pPr>
    </w:p>
    <w:p w:rsidR="00605BB0" w:rsidRDefault="00605BB0">
      <w:pPr>
        <w:pStyle w:val="a0"/>
        <w:ind w:left="420"/>
        <w:rPr>
          <w:rFonts w:eastAsiaTheme="minorEastAsia"/>
        </w:rPr>
      </w:pPr>
    </w:p>
    <w:p w:rsidR="00605BB0" w:rsidRDefault="00605BB0">
      <w:pPr>
        <w:rPr>
          <w:rFonts w:eastAsiaTheme="minorEastAsia"/>
        </w:rPr>
      </w:pPr>
    </w:p>
    <w:p w:rsidR="00605BB0" w:rsidRDefault="00605BB0">
      <w:pPr>
        <w:pStyle w:val="a0"/>
        <w:ind w:left="420"/>
        <w:rPr>
          <w:rFonts w:eastAsiaTheme="minorEastAsia"/>
        </w:rPr>
      </w:pPr>
    </w:p>
    <w:p w:rsidR="00605BB0" w:rsidRDefault="00605BB0">
      <w:pPr>
        <w:rPr>
          <w:rFonts w:eastAsiaTheme="minorEastAsia"/>
        </w:rPr>
      </w:pPr>
    </w:p>
    <w:p w:rsidR="00605BB0" w:rsidRDefault="00605BB0">
      <w:pPr>
        <w:pStyle w:val="a0"/>
        <w:ind w:left="420"/>
        <w:rPr>
          <w:rFonts w:eastAsiaTheme="minorEastAsia"/>
        </w:rPr>
      </w:pPr>
    </w:p>
    <w:p w:rsidR="00605BB0" w:rsidRDefault="00605BB0" w:rsidP="00DF7584">
      <w:pPr>
        <w:pStyle w:val="a0"/>
        <w:ind w:leftChars="0" w:left="0"/>
        <w:rPr>
          <w:rFonts w:eastAsiaTheme="minorEastAsia"/>
        </w:rPr>
      </w:pPr>
    </w:p>
    <w:sectPr w:rsidR="00605BB0">
      <w:footerReference w:type="even" r:id="rId8"/>
      <w:footerReference w:type="default" r:id="rId9"/>
      <w:pgSz w:w="11910" w:h="16840"/>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6E" w:rsidRDefault="0002726E">
      <w:r>
        <w:separator/>
      </w:r>
    </w:p>
  </w:endnote>
  <w:endnote w:type="continuationSeparator" w:id="0">
    <w:p w:rsidR="0002726E" w:rsidRDefault="0002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仪大黑简">
    <w:altName w:val="微软雅黑"/>
    <w:charset w:val="86"/>
    <w:family w:val="auto"/>
    <w:pitch w:val="default"/>
    <w:sig w:usb0="00000001" w:usb1="080E0800" w:usb2="00000002"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B0" w:rsidRDefault="00323032">
    <w:pPr>
      <w:pStyle w:val="a4"/>
      <w:ind w:right="1400"/>
    </w:pPr>
    <w:r>
      <w:rPr>
        <w:rStyle w:val="a6"/>
        <w:rFonts w:ascii="Times New Roman" w:eastAsia="宋体"/>
        <w:sz w:val="28"/>
        <w:szCs w:val="28"/>
      </w:rPr>
      <w:t>—</w:t>
    </w:r>
    <w:r>
      <w:rPr>
        <w:rStyle w:val="a6"/>
        <w:rFonts w:ascii="Times New Roman" w:eastAsia="宋体"/>
        <w:sz w:val="28"/>
        <w:szCs w:val="28"/>
      </w:rPr>
      <w:t xml:space="preserve"> </w:t>
    </w:r>
    <w:r>
      <w:rPr>
        <w:rStyle w:val="a6"/>
        <w:rFonts w:ascii="Times New Roman" w:eastAsia="宋体"/>
        <w:sz w:val="28"/>
        <w:szCs w:val="28"/>
      </w:rPr>
      <w:fldChar w:fldCharType="begin"/>
    </w:r>
    <w:r>
      <w:rPr>
        <w:rStyle w:val="a6"/>
        <w:rFonts w:ascii="Times New Roman" w:eastAsia="宋体"/>
        <w:sz w:val="28"/>
        <w:szCs w:val="28"/>
      </w:rPr>
      <w:instrText xml:space="preserve">PAGE  </w:instrText>
    </w:r>
    <w:r>
      <w:rPr>
        <w:rStyle w:val="a6"/>
        <w:rFonts w:ascii="Times New Roman" w:eastAsia="宋体"/>
        <w:sz w:val="28"/>
        <w:szCs w:val="28"/>
      </w:rPr>
      <w:fldChar w:fldCharType="separate"/>
    </w:r>
    <w:r w:rsidR="00254CFB">
      <w:rPr>
        <w:rStyle w:val="a6"/>
        <w:rFonts w:ascii="Times New Roman" w:eastAsia="宋体"/>
        <w:noProof/>
        <w:sz w:val="28"/>
        <w:szCs w:val="28"/>
      </w:rPr>
      <w:t>2</w:t>
    </w:r>
    <w:r>
      <w:rPr>
        <w:rStyle w:val="a6"/>
        <w:rFonts w:ascii="Times New Roman" w:eastAsia="宋体"/>
        <w:sz w:val="28"/>
        <w:szCs w:val="28"/>
      </w:rPr>
      <w:fldChar w:fldCharType="end"/>
    </w:r>
    <w:r>
      <w:rPr>
        <w:rStyle w:val="a6"/>
        <w:rFonts w:ascii="Times New Roman" w:eastAsia="宋体"/>
        <w:sz w:val="28"/>
        <w:szCs w:val="28"/>
      </w:rPr>
      <w:t xml:space="preserve"> </w:t>
    </w:r>
    <w:r>
      <w:rPr>
        <w:rStyle w:val="a6"/>
        <w:rFonts w:ascii="Times New Roman"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B0" w:rsidRDefault="00605BB0">
    <w:pPr>
      <w:tabs>
        <w:tab w:val="left" w:pos="318"/>
      </w:tabs>
      <w:spacing w:line="180" w:lineRule="exact"/>
      <w:rPr>
        <w:rFonts w:ascii="仿宋" w:eastAsia="仿宋" w:hAnsi="仿宋" w:cs="仿宋"/>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6E" w:rsidRDefault="0002726E">
      <w:r>
        <w:separator/>
      </w:r>
    </w:p>
  </w:footnote>
  <w:footnote w:type="continuationSeparator" w:id="0">
    <w:p w:rsidR="0002726E" w:rsidRDefault="00027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D604E2"/>
    <w:multiLevelType w:val="singleLevel"/>
    <w:tmpl w:val="BFD604E2"/>
    <w:lvl w:ilvl="0">
      <w:start w:val="5"/>
      <w:numFmt w:val="chineseCounting"/>
      <w:suff w:val="nothing"/>
      <w:lvlText w:val="%1、"/>
      <w:lvlJc w:val="left"/>
      <w:rPr>
        <w:rFonts w:hint="eastAsia"/>
      </w:rPr>
    </w:lvl>
  </w:abstractNum>
  <w:abstractNum w:abstractNumId="1">
    <w:nsid w:val="D7FCD102"/>
    <w:multiLevelType w:val="singleLevel"/>
    <w:tmpl w:val="D7FCD102"/>
    <w:lvl w:ilvl="0">
      <w:start w:val="1"/>
      <w:numFmt w:val="chineseCounting"/>
      <w:suff w:val="nothing"/>
      <w:lvlText w:val="（%1）"/>
      <w:lvlJc w:val="left"/>
      <w:rPr>
        <w:rFonts w:hint="eastAsia"/>
      </w:rPr>
    </w:lvl>
  </w:abstractNum>
  <w:abstractNum w:abstractNumId="2">
    <w:nsid w:val="00586842"/>
    <w:multiLevelType w:val="hybridMultilevel"/>
    <w:tmpl w:val="1DC45D4E"/>
    <w:lvl w:ilvl="0" w:tplc="1D3A90CA">
      <w:start w:val="7"/>
      <w:numFmt w:val="japaneseCounting"/>
      <w:lvlText w:val="%1、"/>
      <w:lvlJc w:val="left"/>
      <w:pPr>
        <w:ind w:left="1360" w:hanging="720"/>
      </w:pPr>
      <w:rPr>
        <w:rFonts w:ascii="方正黑体_GBK" w:eastAsia="方正黑体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8A"/>
    <w:rsid w:val="8DD79605"/>
    <w:rsid w:val="9BEB43DA"/>
    <w:rsid w:val="9D4B5CFF"/>
    <w:rsid w:val="9FEFFB89"/>
    <w:rsid w:val="BA7B23C6"/>
    <w:rsid w:val="BDBCCEA9"/>
    <w:rsid w:val="BF7CF485"/>
    <w:rsid w:val="BF97E3EE"/>
    <w:rsid w:val="BFDE422A"/>
    <w:rsid w:val="CFFF7414"/>
    <w:rsid w:val="D97EA4B1"/>
    <w:rsid w:val="DBFF2822"/>
    <w:rsid w:val="DF5EB25F"/>
    <w:rsid w:val="DFF91101"/>
    <w:rsid w:val="E7D38B37"/>
    <w:rsid w:val="EABF912E"/>
    <w:rsid w:val="EF77BA30"/>
    <w:rsid w:val="EFF52839"/>
    <w:rsid w:val="EFFAD66D"/>
    <w:rsid w:val="F0EF9D73"/>
    <w:rsid w:val="F5EEB995"/>
    <w:rsid w:val="F7F7E88E"/>
    <w:rsid w:val="FBCA3F5A"/>
    <w:rsid w:val="FBDEC4C8"/>
    <w:rsid w:val="FBFFE718"/>
    <w:rsid w:val="FDBF6697"/>
    <w:rsid w:val="FE1B5EBD"/>
    <w:rsid w:val="FE734873"/>
    <w:rsid w:val="FEFF94C7"/>
    <w:rsid w:val="FFADEFB8"/>
    <w:rsid w:val="FFBBF593"/>
    <w:rsid w:val="FFFEA852"/>
    <w:rsid w:val="00006649"/>
    <w:rsid w:val="0002726E"/>
    <w:rsid w:val="00041CCF"/>
    <w:rsid w:val="000A33CC"/>
    <w:rsid w:val="000E0237"/>
    <w:rsid w:val="00120465"/>
    <w:rsid w:val="00137C0A"/>
    <w:rsid w:val="0019640B"/>
    <w:rsid w:val="00243162"/>
    <w:rsid w:val="00250127"/>
    <w:rsid w:val="00254CFB"/>
    <w:rsid w:val="00257178"/>
    <w:rsid w:val="00261A06"/>
    <w:rsid w:val="002B2900"/>
    <w:rsid w:val="00323032"/>
    <w:rsid w:val="003419BA"/>
    <w:rsid w:val="00377DE7"/>
    <w:rsid w:val="00381AF3"/>
    <w:rsid w:val="0040226A"/>
    <w:rsid w:val="00431637"/>
    <w:rsid w:val="00480F1A"/>
    <w:rsid w:val="00487D35"/>
    <w:rsid w:val="00511A8B"/>
    <w:rsid w:val="00515D1E"/>
    <w:rsid w:val="00534D10"/>
    <w:rsid w:val="005B2B7C"/>
    <w:rsid w:val="00605BB0"/>
    <w:rsid w:val="0062100A"/>
    <w:rsid w:val="006215BE"/>
    <w:rsid w:val="00627259"/>
    <w:rsid w:val="006353A0"/>
    <w:rsid w:val="00692D8D"/>
    <w:rsid w:val="006A0F7E"/>
    <w:rsid w:val="0072518A"/>
    <w:rsid w:val="007658A9"/>
    <w:rsid w:val="008C090B"/>
    <w:rsid w:val="00925086"/>
    <w:rsid w:val="00A254FC"/>
    <w:rsid w:val="00A40FF3"/>
    <w:rsid w:val="00A46BFE"/>
    <w:rsid w:val="00A662E4"/>
    <w:rsid w:val="00AF4A3D"/>
    <w:rsid w:val="00B82B29"/>
    <w:rsid w:val="00BF62B4"/>
    <w:rsid w:val="00C178EB"/>
    <w:rsid w:val="00D137AA"/>
    <w:rsid w:val="00DF7584"/>
    <w:rsid w:val="00E45510"/>
    <w:rsid w:val="00E724B3"/>
    <w:rsid w:val="00EB78ED"/>
    <w:rsid w:val="00ED0E69"/>
    <w:rsid w:val="00F11D0C"/>
    <w:rsid w:val="00F2698D"/>
    <w:rsid w:val="00F43854"/>
    <w:rsid w:val="00F47C51"/>
    <w:rsid w:val="010C213E"/>
    <w:rsid w:val="2BDFF6E1"/>
    <w:rsid w:val="3BFDF4B3"/>
    <w:rsid w:val="3FF5FBE6"/>
    <w:rsid w:val="3FFF5AC8"/>
    <w:rsid w:val="4DF6299A"/>
    <w:rsid w:val="4E9F2BFA"/>
    <w:rsid w:val="5BDA58D1"/>
    <w:rsid w:val="5DFF471A"/>
    <w:rsid w:val="5E7F0BAD"/>
    <w:rsid w:val="5F3B18DF"/>
    <w:rsid w:val="5FF64F17"/>
    <w:rsid w:val="5FFF0829"/>
    <w:rsid w:val="635E2F80"/>
    <w:rsid w:val="6AA7A6C4"/>
    <w:rsid w:val="6B77ABAF"/>
    <w:rsid w:val="6EF7041A"/>
    <w:rsid w:val="6EFD5766"/>
    <w:rsid w:val="6FDBB8AA"/>
    <w:rsid w:val="739FC2B7"/>
    <w:rsid w:val="73A94746"/>
    <w:rsid w:val="7AEC944A"/>
    <w:rsid w:val="7B3FAF4E"/>
    <w:rsid w:val="7B53EB92"/>
    <w:rsid w:val="7B6F6B1B"/>
    <w:rsid w:val="7BEF7D2D"/>
    <w:rsid w:val="7BFD7EAC"/>
    <w:rsid w:val="7ED3DC8E"/>
    <w:rsid w:val="7EEFF978"/>
    <w:rsid w:val="7F7D58EC"/>
    <w:rsid w:val="7F9978AA"/>
    <w:rsid w:val="7F9FA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CDC17FC-0516-4B29-AC72-561272DF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qFormat/>
    <w:pPr>
      <w:ind w:leftChars="200" w:left="200"/>
    </w:pPr>
  </w:style>
  <w:style w:type="paragraph" w:styleId="a4">
    <w:name w:val="footer"/>
    <w:basedOn w:val="a"/>
    <w:link w:val="Char"/>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paragraph" w:styleId="a5">
    <w:name w:val="header"/>
    <w:basedOn w:val="a"/>
    <w:link w:val="Char0"/>
    <w:uiPriority w:val="99"/>
    <w:unhideWhenUsed/>
    <w:qFormat/>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character" w:styleId="a6">
    <w:name w:val="page number"/>
    <w:basedOn w:val="a1"/>
    <w:qFormat/>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customStyle="1" w:styleId="CharChar">
    <w:name w:val="Char Char"/>
    <w:basedOn w:val="a"/>
    <w:qFormat/>
    <w:pPr>
      <w:kinsoku/>
      <w:autoSpaceDE/>
      <w:autoSpaceDN/>
      <w:adjustRightInd/>
      <w:snapToGrid/>
      <w:spacing w:after="160" w:line="240" w:lineRule="exact"/>
      <w:textAlignment w:val="auto"/>
    </w:pPr>
    <w:rPr>
      <w:rFonts w:ascii="Verdana" w:eastAsia="仿宋_GB2312" w:hAnsi="Verdana" w:cs="Times New Roman"/>
      <w:snapToGrid/>
      <w:color w:val="auto"/>
      <w:sz w:val="20"/>
      <w:szCs w:val="20"/>
      <w:lang w:eastAsia="en-US"/>
    </w:rPr>
  </w:style>
  <w:style w:type="paragraph" w:customStyle="1" w:styleId="Bodytext1">
    <w:name w:val="Body text|1"/>
    <w:basedOn w:val="a"/>
    <w:qFormat/>
    <w:pPr>
      <w:spacing w:line="470" w:lineRule="auto"/>
      <w:ind w:firstLine="400"/>
    </w:pPr>
    <w:rPr>
      <w:rFonts w:ascii="宋体" w:hAnsi="Times New Roman" w:cs="Times New Roman"/>
      <w:sz w:val="26"/>
      <w:szCs w:val="26"/>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张亮</cp:lastModifiedBy>
  <cp:revision>6</cp:revision>
  <dcterms:created xsi:type="dcterms:W3CDTF">2025-06-23T02:11:00Z</dcterms:created>
  <dcterms:modified xsi:type="dcterms:W3CDTF">2025-06-26T07:47:00Z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eyJoZGlkIjoiZWVjNmQzNDA1YjU4Mjg2OWY0OWY4YmQxYWZhMjMwMDMiLCJ1c2VySWQiOiIxNDM1MjQ0MTg2In0=</vt:lpwstr>
  </property>
  <property fmtid="{D5CDD505-2E9C-101B-9397-08002B2CF9AE}" pid="4" name="ICV">
    <vt:lpwstr>65E4771C607446B0A38CA5FE52F1378B_13</vt:lpwstr>
  </property>
</Properties>
</file>