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54C" w:rsidRDefault="0099255B">
      <w:pPr>
        <w:snapToGrid w:val="0"/>
        <w:spacing w:line="360" w:lineRule="auto"/>
        <w:jc w:val="center"/>
        <w:rPr>
          <w:rFonts w:ascii="Times New Roman" w:hAnsi="Times New Roman"/>
          <w:b/>
          <w:color w:val="000000"/>
          <w:sz w:val="48"/>
          <w:szCs w:val="22"/>
        </w:rPr>
      </w:pPr>
      <w:r>
        <w:rPr>
          <w:rFonts w:ascii="Times New Roman" w:hAnsi="Times New Roman"/>
          <w:b/>
          <w:color w:val="000000"/>
          <w:sz w:val="48"/>
          <w:szCs w:val="22"/>
        </w:rPr>
        <w:t>江苏省无锡环境监测中心</w:t>
      </w:r>
    </w:p>
    <w:p w:rsidR="008C354C" w:rsidRDefault="0099255B">
      <w:pPr>
        <w:pStyle w:val="a3"/>
        <w:jc w:val="center"/>
        <w:rPr>
          <w:rFonts w:ascii="Times New Roman" w:eastAsia="宋体" w:hAnsi="Times New Roman"/>
          <w:b/>
          <w:sz w:val="48"/>
          <w:szCs w:val="22"/>
        </w:rPr>
      </w:pPr>
      <w:r>
        <w:rPr>
          <w:rFonts w:ascii="Times New Roman" w:eastAsia="宋体" w:hAnsi="Times New Roman"/>
          <w:b/>
          <w:sz w:val="48"/>
          <w:szCs w:val="22"/>
        </w:rPr>
        <w:t>望虞河鹅真荡</w:t>
      </w:r>
      <w:r>
        <w:rPr>
          <w:rFonts w:ascii="Times New Roman" w:eastAsia="宋体" w:hAnsi="Times New Roman"/>
          <w:b/>
          <w:sz w:val="48"/>
          <w:szCs w:val="22"/>
        </w:rPr>
        <w:t>-</w:t>
      </w:r>
      <w:r>
        <w:rPr>
          <w:rFonts w:ascii="Times New Roman" w:eastAsia="宋体" w:hAnsi="Times New Roman"/>
          <w:b/>
          <w:sz w:val="48"/>
          <w:szCs w:val="22"/>
        </w:rPr>
        <w:t>嘉菱荡水文监测</w:t>
      </w:r>
    </w:p>
    <w:p w:rsidR="008C354C" w:rsidRDefault="0099255B">
      <w:pPr>
        <w:pStyle w:val="a3"/>
        <w:jc w:val="center"/>
        <w:rPr>
          <w:rFonts w:ascii="Times New Roman" w:eastAsia="宋体" w:hAnsi="Times New Roman"/>
        </w:rPr>
      </w:pPr>
      <w:r>
        <w:rPr>
          <w:rFonts w:ascii="Times New Roman" w:eastAsia="宋体" w:hAnsi="Times New Roman"/>
          <w:b/>
          <w:sz w:val="48"/>
          <w:szCs w:val="22"/>
        </w:rPr>
        <w:t>服务项目</w:t>
      </w:r>
    </w:p>
    <w:p w:rsidR="008C354C" w:rsidRDefault="0099255B">
      <w:pPr>
        <w:spacing w:beforeLines="250" w:before="780"/>
        <w:jc w:val="center"/>
        <w:rPr>
          <w:rFonts w:ascii="Times New Roman" w:hAnsi="Times New Roman"/>
          <w:b/>
          <w:sz w:val="72"/>
        </w:rPr>
      </w:pPr>
      <w:r>
        <w:rPr>
          <w:rFonts w:ascii="Times New Roman" w:hAnsi="Times New Roman"/>
          <w:b/>
          <w:sz w:val="72"/>
        </w:rPr>
        <w:t>招</w:t>
      </w:r>
    </w:p>
    <w:p w:rsidR="008C354C" w:rsidRDefault="0099255B">
      <w:pPr>
        <w:jc w:val="center"/>
        <w:rPr>
          <w:rFonts w:ascii="Times New Roman" w:hAnsi="Times New Roman"/>
          <w:b/>
          <w:sz w:val="72"/>
        </w:rPr>
      </w:pPr>
      <w:r>
        <w:rPr>
          <w:rFonts w:ascii="Times New Roman" w:hAnsi="Times New Roman"/>
          <w:b/>
          <w:sz w:val="72"/>
        </w:rPr>
        <w:t>标</w:t>
      </w:r>
    </w:p>
    <w:p w:rsidR="008C354C" w:rsidRDefault="0099255B">
      <w:pPr>
        <w:jc w:val="center"/>
        <w:rPr>
          <w:rFonts w:ascii="Times New Roman" w:hAnsi="Times New Roman"/>
          <w:b/>
          <w:sz w:val="72"/>
        </w:rPr>
      </w:pPr>
      <w:r>
        <w:rPr>
          <w:rFonts w:ascii="Times New Roman" w:hAnsi="Times New Roman"/>
          <w:b/>
          <w:sz w:val="72"/>
        </w:rPr>
        <w:t>文</w:t>
      </w:r>
    </w:p>
    <w:p w:rsidR="008C354C" w:rsidRDefault="0099255B">
      <w:pPr>
        <w:spacing w:afterLines="250" w:after="780"/>
        <w:jc w:val="center"/>
        <w:rPr>
          <w:rFonts w:ascii="Times New Roman" w:hAnsi="Times New Roman"/>
          <w:b/>
          <w:sz w:val="72"/>
        </w:rPr>
      </w:pPr>
      <w:r>
        <w:rPr>
          <w:rFonts w:ascii="Times New Roman" w:hAnsi="Times New Roman"/>
          <w:b/>
          <w:sz w:val="72"/>
        </w:rPr>
        <w:t>件</w:t>
      </w:r>
    </w:p>
    <w:p w:rsidR="008C354C" w:rsidRDefault="008C354C">
      <w:pPr>
        <w:spacing w:line="360" w:lineRule="auto"/>
        <w:ind w:firstLineChars="800" w:firstLine="2409"/>
        <w:rPr>
          <w:rFonts w:ascii="Times New Roman" w:hAnsi="Times New Roman"/>
          <w:b/>
          <w:sz w:val="30"/>
          <w:szCs w:val="30"/>
        </w:rPr>
      </w:pPr>
    </w:p>
    <w:p w:rsidR="008C354C" w:rsidRDefault="008C354C">
      <w:pPr>
        <w:spacing w:line="360" w:lineRule="auto"/>
        <w:ind w:firstLineChars="800" w:firstLine="2409"/>
        <w:rPr>
          <w:rFonts w:ascii="Times New Roman" w:hAnsi="Times New Roman"/>
          <w:b/>
          <w:sz w:val="30"/>
          <w:szCs w:val="30"/>
        </w:rPr>
      </w:pPr>
    </w:p>
    <w:p w:rsidR="008C354C" w:rsidRDefault="008C354C">
      <w:pPr>
        <w:spacing w:line="360" w:lineRule="auto"/>
        <w:ind w:firstLineChars="800" w:firstLine="2409"/>
        <w:rPr>
          <w:rFonts w:ascii="Times New Roman" w:hAnsi="Times New Roman"/>
          <w:b/>
          <w:sz w:val="30"/>
          <w:szCs w:val="30"/>
        </w:rPr>
      </w:pPr>
    </w:p>
    <w:p w:rsidR="008C354C" w:rsidRDefault="0099255B">
      <w:pPr>
        <w:spacing w:line="360" w:lineRule="auto"/>
        <w:ind w:firstLineChars="800" w:firstLine="2409"/>
        <w:rPr>
          <w:rFonts w:ascii="Times New Roman" w:hAnsi="Times New Roman"/>
          <w:b/>
          <w:sz w:val="30"/>
          <w:szCs w:val="30"/>
        </w:rPr>
      </w:pPr>
      <w:r>
        <w:rPr>
          <w:rFonts w:ascii="Times New Roman" w:hAnsi="Times New Roman"/>
          <w:b/>
          <w:sz w:val="30"/>
          <w:szCs w:val="30"/>
        </w:rPr>
        <w:t>招标人：</w:t>
      </w:r>
      <w:r>
        <w:rPr>
          <w:rFonts w:ascii="Times New Roman" w:hAnsi="Times New Roman"/>
          <w:b/>
          <w:bCs/>
          <w:sz w:val="30"/>
          <w:szCs w:val="30"/>
        </w:rPr>
        <w:t>江苏省无锡环境监测中心</w:t>
      </w:r>
    </w:p>
    <w:p w:rsidR="008C354C" w:rsidRDefault="008C354C">
      <w:pPr>
        <w:rPr>
          <w:rFonts w:ascii="Times New Roman" w:hAnsi="Times New Roman"/>
          <w:bCs/>
          <w:sz w:val="30"/>
        </w:rPr>
      </w:pPr>
    </w:p>
    <w:p w:rsidR="008C354C" w:rsidRDefault="008C354C">
      <w:pPr>
        <w:rPr>
          <w:rFonts w:ascii="Times New Roman" w:hAnsi="Times New Roman"/>
          <w:bCs/>
          <w:sz w:val="30"/>
        </w:rPr>
      </w:pPr>
    </w:p>
    <w:p w:rsidR="008C354C" w:rsidRDefault="0099255B">
      <w:pPr>
        <w:jc w:val="center"/>
        <w:rPr>
          <w:rFonts w:ascii="Times New Roman" w:hAnsi="Times New Roman"/>
          <w:b/>
          <w:sz w:val="32"/>
          <w:szCs w:val="32"/>
        </w:rPr>
        <w:sectPr w:rsidR="008C354C">
          <w:footerReference w:type="default" r:id="rId9"/>
          <w:pgSz w:w="11906" w:h="16838"/>
          <w:pgMar w:top="1440" w:right="1800" w:bottom="1440" w:left="1800" w:header="851" w:footer="992" w:gutter="0"/>
          <w:cols w:space="425"/>
          <w:docGrid w:type="lines" w:linePitch="312"/>
        </w:sectPr>
      </w:pPr>
      <w:r>
        <w:rPr>
          <w:rFonts w:ascii="Times New Roman" w:hAnsi="Times New Roman"/>
          <w:b/>
          <w:sz w:val="32"/>
          <w:szCs w:val="32"/>
        </w:rPr>
        <w:t>202</w:t>
      </w:r>
      <w:r>
        <w:rPr>
          <w:rFonts w:ascii="Times New Roman" w:hAnsi="Times New Roman"/>
          <w:b/>
          <w:sz w:val="32"/>
          <w:szCs w:val="32"/>
        </w:rPr>
        <w:t>4</w:t>
      </w:r>
      <w:r>
        <w:rPr>
          <w:rFonts w:ascii="Times New Roman" w:hAnsi="Times New Roman"/>
          <w:b/>
          <w:sz w:val="32"/>
          <w:szCs w:val="32"/>
        </w:rPr>
        <w:t>年</w:t>
      </w:r>
      <w:r>
        <w:rPr>
          <w:rFonts w:ascii="Times New Roman" w:hAnsi="Times New Roman"/>
          <w:b/>
          <w:sz w:val="32"/>
          <w:szCs w:val="32"/>
        </w:rPr>
        <w:t>11</w:t>
      </w:r>
      <w:r>
        <w:rPr>
          <w:rFonts w:ascii="Times New Roman" w:hAnsi="Times New Roman"/>
          <w:b/>
          <w:sz w:val="32"/>
          <w:szCs w:val="32"/>
        </w:rPr>
        <w:t>月</w:t>
      </w:r>
    </w:p>
    <w:p w:rsidR="008C354C" w:rsidRDefault="0099255B">
      <w:pPr>
        <w:pStyle w:val="1"/>
        <w:rPr>
          <w:rFonts w:ascii="Times New Roman" w:hAnsi="Times New Roman"/>
        </w:rPr>
      </w:pPr>
      <w:r>
        <w:rPr>
          <w:rFonts w:ascii="Times New Roman" w:hAnsi="Times New Roman"/>
        </w:rPr>
        <w:lastRenderedPageBreak/>
        <w:t>第一章</w:t>
      </w:r>
      <w:r>
        <w:rPr>
          <w:rFonts w:ascii="Times New Roman" w:hAnsi="Times New Roman"/>
        </w:rPr>
        <w:t xml:space="preserve"> </w:t>
      </w:r>
      <w:r>
        <w:rPr>
          <w:rFonts w:ascii="Times New Roman" w:hAnsi="Times New Roman"/>
        </w:rPr>
        <w:t>商务部分</w:t>
      </w:r>
    </w:p>
    <w:p w:rsidR="008C354C" w:rsidRDefault="0099255B">
      <w:pPr>
        <w:spacing w:line="360" w:lineRule="auto"/>
        <w:ind w:left="480"/>
        <w:rPr>
          <w:rFonts w:ascii="Times New Roman" w:hAnsi="Times New Roman"/>
          <w:sz w:val="24"/>
        </w:rPr>
      </w:pPr>
      <w:r>
        <w:rPr>
          <w:rFonts w:ascii="Times New Roman" w:hAnsi="Times New Roman"/>
          <w:sz w:val="24"/>
        </w:rPr>
        <w:t>一、资格、资信证明文件</w:t>
      </w:r>
    </w:p>
    <w:p w:rsidR="008C354C" w:rsidRDefault="0099255B">
      <w:pPr>
        <w:tabs>
          <w:tab w:val="left" w:pos="0"/>
        </w:tabs>
        <w:spacing w:line="360" w:lineRule="auto"/>
        <w:ind w:leftChars="2" w:left="4" w:firstLineChars="200" w:firstLine="480"/>
        <w:rPr>
          <w:rFonts w:ascii="Times New Roman" w:hAnsi="Times New Roman"/>
          <w:sz w:val="24"/>
        </w:rPr>
      </w:pPr>
      <w:r>
        <w:rPr>
          <w:rFonts w:ascii="Times New Roman" w:hAnsi="Times New Roman"/>
          <w:sz w:val="24"/>
        </w:rPr>
        <w:t>1.</w:t>
      </w:r>
      <w:r>
        <w:rPr>
          <w:rFonts w:ascii="Times New Roman" w:hAnsi="Times New Roman"/>
          <w:sz w:val="24"/>
        </w:rPr>
        <w:t>关于资格的承诺书（格式见附件）</w:t>
      </w:r>
    </w:p>
    <w:p w:rsidR="008C354C" w:rsidRDefault="0099255B">
      <w:pPr>
        <w:tabs>
          <w:tab w:val="left" w:pos="0"/>
        </w:tabs>
        <w:spacing w:line="360" w:lineRule="auto"/>
        <w:ind w:leftChars="2" w:left="4" w:firstLineChars="200" w:firstLine="480"/>
        <w:rPr>
          <w:rFonts w:ascii="Times New Roman" w:hAnsi="Times New Roman"/>
          <w:sz w:val="24"/>
        </w:rPr>
      </w:pPr>
      <w:r>
        <w:rPr>
          <w:rFonts w:ascii="Times New Roman" w:hAnsi="Times New Roman"/>
          <w:sz w:val="24"/>
        </w:rPr>
        <w:t>2.</w:t>
      </w:r>
      <w:r>
        <w:rPr>
          <w:rFonts w:ascii="Times New Roman" w:hAnsi="Times New Roman"/>
          <w:sz w:val="24"/>
        </w:rPr>
        <w:t>企业营业执照副本、组织机构代码证、税务登记证复印件并加盖公章（已进行三证合一的投标供应商只需提供营业执</w:t>
      </w:r>
      <w:r>
        <w:rPr>
          <w:rFonts w:ascii="Times New Roman" w:hAnsi="Times New Roman"/>
          <w:sz w:val="24"/>
        </w:rPr>
        <w:t>照）（投标时提供原件或公证件）；</w:t>
      </w:r>
    </w:p>
    <w:p w:rsidR="008C354C" w:rsidRDefault="0099255B">
      <w:pPr>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sz w:val="24"/>
        </w:rPr>
        <w:t>委托投标授权书原件（投标供应商为企业法人的除外，格式见附件）；</w:t>
      </w:r>
    </w:p>
    <w:p w:rsidR="008C354C" w:rsidRDefault="0099255B">
      <w:pPr>
        <w:tabs>
          <w:tab w:val="left" w:pos="0"/>
        </w:tabs>
        <w:spacing w:line="360" w:lineRule="auto"/>
        <w:ind w:leftChars="2" w:left="4" w:firstLineChars="200" w:firstLine="480"/>
        <w:rPr>
          <w:rFonts w:ascii="Times New Roman" w:hAnsi="Times New Roman"/>
          <w:sz w:val="24"/>
        </w:rPr>
      </w:pPr>
      <w:r>
        <w:rPr>
          <w:rFonts w:ascii="Times New Roman" w:hAnsi="Times New Roman"/>
          <w:sz w:val="24"/>
        </w:rPr>
        <w:t>4.</w:t>
      </w:r>
      <w:r>
        <w:rPr>
          <w:rFonts w:ascii="Times New Roman" w:hAnsi="Times New Roman"/>
          <w:sz w:val="24"/>
        </w:rPr>
        <w:t>投标供应商法定代表人授权委托书（法定代表人亲自参与投标的除外，格式见附件</w:t>
      </w:r>
      <w:r>
        <w:rPr>
          <w:rFonts w:ascii="Times New Roman" w:hAnsi="Times New Roman"/>
          <w:sz w:val="24"/>
        </w:rPr>
        <w:t>,</w:t>
      </w:r>
      <w:r>
        <w:rPr>
          <w:rFonts w:ascii="Times New Roman" w:hAnsi="Times New Roman"/>
          <w:sz w:val="24"/>
        </w:rPr>
        <w:t>如以分支机构名义投标的，请自行将</w:t>
      </w:r>
      <w:r>
        <w:rPr>
          <w:rFonts w:ascii="Times New Roman" w:hAnsi="Times New Roman"/>
          <w:sz w:val="24"/>
        </w:rPr>
        <w:t xml:space="preserve"> </w:t>
      </w:r>
      <w:r>
        <w:rPr>
          <w:rFonts w:ascii="Times New Roman" w:hAnsi="Times New Roman"/>
          <w:sz w:val="24"/>
        </w:rPr>
        <w:t>“</w:t>
      </w:r>
      <w:r>
        <w:rPr>
          <w:rFonts w:ascii="Times New Roman" w:hAnsi="Times New Roman"/>
          <w:sz w:val="24"/>
        </w:rPr>
        <w:t>法定代表人</w:t>
      </w:r>
      <w:r>
        <w:rPr>
          <w:rFonts w:ascii="Times New Roman" w:hAnsi="Times New Roman"/>
          <w:sz w:val="24"/>
        </w:rPr>
        <w:t>”</w:t>
      </w:r>
      <w:r>
        <w:rPr>
          <w:rFonts w:ascii="Times New Roman" w:hAnsi="Times New Roman"/>
          <w:sz w:val="24"/>
        </w:rPr>
        <w:t>更改为</w:t>
      </w:r>
      <w:r>
        <w:rPr>
          <w:rFonts w:ascii="Times New Roman" w:hAnsi="Times New Roman"/>
          <w:sz w:val="24"/>
        </w:rPr>
        <w:t>“</w:t>
      </w:r>
      <w:r>
        <w:rPr>
          <w:rFonts w:ascii="Times New Roman" w:hAnsi="Times New Roman"/>
          <w:sz w:val="24"/>
        </w:rPr>
        <w:t>负责人</w:t>
      </w:r>
      <w:r>
        <w:rPr>
          <w:rFonts w:ascii="Times New Roman" w:hAnsi="Times New Roman"/>
          <w:sz w:val="24"/>
        </w:rPr>
        <w:t>”</w:t>
      </w:r>
      <w:r>
        <w:rPr>
          <w:rFonts w:ascii="Times New Roman" w:hAnsi="Times New Roman"/>
          <w:sz w:val="24"/>
        </w:rPr>
        <w:t>，如分支机构投标时涉及到采购文件中</w:t>
      </w:r>
      <w:r>
        <w:rPr>
          <w:rFonts w:ascii="Times New Roman" w:hAnsi="Times New Roman"/>
          <w:sz w:val="24"/>
        </w:rPr>
        <w:t>“</w:t>
      </w:r>
      <w:r>
        <w:rPr>
          <w:rFonts w:ascii="Times New Roman" w:hAnsi="Times New Roman"/>
          <w:sz w:val="24"/>
        </w:rPr>
        <w:t>法定代表人</w:t>
      </w:r>
      <w:r>
        <w:rPr>
          <w:rFonts w:ascii="Times New Roman" w:hAnsi="Times New Roman"/>
          <w:sz w:val="24"/>
        </w:rPr>
        <w:t>”</w:t>
      </w:r>
      <w:r>
        <w:rPr>
          <w:rFonts w:ascii="Times New Roman" w:hAnsi="Times New Roman"/>
          <w:sz w:val="24"/>
        </w:rPr>
        <w:t>要求的部分，其具体要求视同本条规定，《委托投标授权书》中的</w:t>
      </w:r>
      <w:r>
        <w:rPr>
          <w:rFonts w:ascii="Times New Roman" w:hAnsi="Times New Roman"/>
          <w:sz w:val="24"/>
        </w:rPr>
        <w:t>“</w:t>
      </w:r>
      <w:r>
        <w:rPr>
          <w:rFonts w:ascii="Times New Roman" w:hAnsi="Times New Roman"/>
          <w:sz w:val="24"/>
        </w:rPr>
        <w:t>法定代表人</w:t>
      </w:r>
      <w:r>
        <w:rPr>
          <w:rFonts w:ascii="Times New Roman" w:hAnsi="Times New Roman"/>
          <w:sz w:val="24"/>
        </w:rPr>
        <w:t>”</w:t>
      </w:r>
      <w:r>
        <w:rPr>
          <w:rFonts w:ascii="Times New Roman" w:hAnsi="Times New Roman"/>
          <w:sz w:val="24"/>
        </w:rPr>
        <w:t>除外。）；</w:t>
      </w:r>
    </w:p>
    <w:p w:rsidR="008C354C" w:rsidRDefault="0099255B">
      <w:pPr>
        <w:tabs>
          <w:tab w:val="left" w:pos="0"/>
        </w:tabs>
        <w:spacing w:line="360" w:lineRule="auto"/>
        <w:ind w:leftChars="2" w:left="4" w:firstLineChars="200" w:firstLine="480"/>
        <w:rPr>
          <w:rFonts w:ascii="Times New Roman" w:hAnsi="Times New Roman"/>
          <w:sz w:val="24"/>
        </w:rPr>
      </w:pPr>
      <w:r>
        <w:rPr>
          <w:rFonts w:ascii="Times New Roman" w:hAnsi="Times New Roman"/>
          <w:sz w:val="24"/>
        </w:rPr>
        <w:t>5</w:t>
      </w:r>
      <w:r>
        <w:rPr>
          <w:rFonts w:ascii="Times New Roman" w:hAnsi="Times New Roman"/>
          <w:sz w:val="24"/>
        </w:rPr>
        <w:t>、根据标书要求需要提供的相关资质</w:t>
      </w:r>
      <w:r>
        <w:rPr>
          <w:rFonts w:ascii="Times New Roman" w:hAnsi="Times New Roman"/>
          <w:sz w:val="24"/>
        </w:rPr>
        <w:t>证书</w:t>
      </w:r>
    </w:p>
    <w:p w:rsidR="008C354C" w:rsidRDefault="0099255B">
      <w:pPr>
        <w:tabs>
          <w:tab w:val="left" w:pos="0"/>
        </w:tabs>
        <w:spacing w:line="360" w:lineRule="auto"/>
        <w:ind w:leftChars="2" w:left="4" w:firstLineChars="200" w:firstLine="480"/>
        <w:rPr>
          <w:rFonts w:ascii="Times New Roman" w:hAnsi="Times New Roman"/>
          <w:sz w:val="24"/>
        </w:rPr>
        <w:sectPr w:rsidR="008C354C">
          <w:pgSz w:w="11906" w:h="16838"/>
          <w:pgMar w:top="1440" w:right="1800" w:bottom="1440" w:left="1800" w:header="851" w:footer="992" w:gutter="0"/>
          <w:cols w:space="425"/>
          <w:docGrid w:type="lines" w:linePitch="312"/>
        </w:sectPr>
      </w:pPr>
      <w:r>
        <w:rPr>
          <w:rFonts w:ascii="Times New Roman" w:hAnsi="Times New Roman"/>
          <w:sz w:val="24"/>
        </w:rPr>
        <w:t>6</w:t>
      </w:r>
      <w:r>
        <w:rPr>
          <w:rFonts w:ascii="Times New Roman" w:hAnsi="Times New Roman"/>
          <w:sz w:val="24"/>
        </w:rPr>
        <w:t>、投标供应商认为有必要提供的其它资料</w:t>
      </w:r>
    </w:p>
    <w:p w:rsidR="008C354C" w:rsidRDefault="0099255B">
      <w:pPr>
        <w:pStyle w:val="1"/>
        <w:rPr>
          <w:rFonts w:ascii="Times New Roman" w:hAnsi="Times New Roman"/>
        </w:rPr>
      </w:pPr>
      <w:r>
        <w:rPr>
          <w:rFonts w:ascii="Times New Roman" w:hAnsi="Times New Roman"/>
        </w:rPr>
        <w:lastRenderedPageBreak/>
        <w:t>第二章</w:t>
      </w:r>
      <w:r>
        <w:rPr>
          <w:rFonts w:ascii="Times New Roman" w:hAnsi="Times New Roman"/>
        </w:rPr>
        <w:t xml:space="preserve"> </w:t>
      </w:r>
      <w:r>
        <w:rPr>
          <w:rFonts w:ascii="Times New Roman" w:hAnsi="Times New Roman"/>
        </w:rPr>
        <w:t>技术指标</w:t>
      </w:r>
    </w:p>
    <w:p w:rsidR="008C354C" w:rsidRDefault="0099255B">
      <w:pPr>
        <w:pStyle w:val="2"/>
        <w:widowControl/>
        <w:rPr>
          <w:rFonts w:ascii="Times New Roman" w:eastAsia="宋体" w:hAnsi="Times New Roman"/>
          <w:sz w:val="28"/>
          <w:szCs w:val="28"/>
        </w:rPr>
      </w:pPr>
      <w:r>
        <w:rPr>
          <w:rFonts w:ascii="Times New Roman" w:eastAsia="宋体" w:hAnsi="Times New Roman"/>
          <w:sz w:val="28"/>
          <w:szCs w:val="28"/>
        </w:rPr>
        <w:t>一、项目</w:t>
      </w:r>
      <w:r>
        <w:rPr>
          <w:rFonts w:ascii="Times New Roman" w:eastAsia="宋体" w:hAnsi="Times New Roman"/>
          <w:sz w:val="28"/>
          <w:szCs w:val="28"/>
        </w:rPr>
        <w:t>概况</w:t>
      </w:r>
    </w:p>
    <w:p w:rsidR="008C354C" w:rsidRDefault="0099255B">
      <w:pPr>
        <w:adjustRightInd w:val="0"/>
        <w:snapToGrid w:val="0"/>
        <w:spacing w:line="360" w:lineRule="auto"/>
        <w:ind w:firstLineChars="200" w:firstLine="482"/>
        <w:rPr>
          <w:rFonts w:ascii="Times New Roman" w:hAnsi="Times New Roman"/>
        </w:rPr>
      </w:pPr>
      <w:r>
        <w:rPr>
          <w:rFonts w:ascii="Times New Roman" w:hAnsi="Times New Roman"/>
          <w:b/>
          <w:bCs/>
          <w:sz w:val="24"/>
        </w:rPr>
        <w:t>（一）项目背景：</w:t>
      </w:r>
      <w:r>
        <w:rPr>
          <w:rFonts w:ascii="Times New Roman" w:hAnsi="Times New Roman"/>
          <w:sz w:val="24"/>
        </w:rPr>
        <w:t>望虞河是太湖重要调水引流通道，是重要的水功能区水体。其中，嘉菱荡、鹅真荡位于望虞河主干河道中段，是太湖东部上游主要前置库，对</w:t>
      </w:r>
      <w:r>
        <w:rPr>
          <w:rFonts w:ascii="Times New Roman" w:hAnsi="Times New Roman"/>
          <w:sz w:val="24"/>
        </w:rPr>
        <w:t>“</w:t>
      </w:r>
      <w:r>
        <w:rPr>
          <w:rFonts w:ascii="Times New Roman" w:hAnsi="Times New Roman"/>
          <w:sz w:val="24"/>
        </w:rPr>
        <w:t>引江济太</w:t>
      </w:r>
      <w:r>
        <w:rPr>
          <w:rFonts w:ascii="Times New Roman" w:hAnsi="Times New Roman"/>
          <w:sz w:val="24"/>
        </w:rPr>
        <w:t>”</w:t>
      </w:r>
      <w:r>
        <w:rPr>
          <w:rFonts w:ascii="Times New Roman" w:hAnsi="Times New Roman"/>
          <w:sz w:val="24"/>
        </w:rPr>
        <w:t>有较大影响。因此，弄清嘉菱荡、鹅真荡的水文信息（如湖底地形等）具有十分重要的意义。本项目以嘉菱荡、鹅真荡为主要研究对象，完成湖荡底层地形矢量图绘制，从而有力补充水功能区监测工作。</w:t>
      </w:r>
    </w:p>
    <w:p w:rsidR="008C354C" w:rsidRDefault="0099255B">
      <w:pPr>
        <w:pStyle w:val="a3"/>
        <w:spacing w:line="360" w:lineRule="auto"/>
        <w:ind w:firstLineChars="200" w:firstLine="482"/>
        <w:rPr>
          <w:rFonts w:ascii="Times New Roman" w:hAnsi="Times New Roman"/>
        </w:rPr>
      </w:pPr>
      <w:r>
        <w:rPr>
          <w:rFonts w:ascii="Times New Roman" w:eastAsia="宋体" w:hAnsi="Times New Roman"/>
          <w:b/>
          <w:sz w:val="24"/>
        </w:rPr>
        <w:t>（二）预算金额及最高限价：</w:t>
      </w:r>
      <w:r>
        <w:rPr>
          <w:rFonts w:ascii="Times New Roman" w:eastAsia="宋体" w:hAnsi="Times New Roman"/>
          <w:b/>
          <w:sz w:val="24"/>
          <w:u w:val="single"/>
        </w:rPr>
        <w:t>9.8</w:t>
      </w:r>
      <w:r>
        <w:rPr>
          <w:rFonts w:ascii="Times New Roman" w:eastAsia="宋体" w:hAnsi="Times New Roman"/>
          <w:b/>
          <w:color w:val="auto"/>
          <w:sz w:val="24"/>
          <w:u w:val="single"/>
        </w:rPr>
        <w:t>万元</w:t>
      </w:r>
      <w:r>
        <w:rPr>
          <w:rFonts w:ascii="Times New Roman" w:eastAsia="宋体" w:hAnsi="Times New Roman"/>
          <w:bCs w:val="0"/>
          <w:color w:val="auto"/>
          <w:sz w:val="24"/>
        </w:rPr>
        <w:t xml:space="preserve"> </w:t>
      </w:r>
      <w:r>
        <w:rPr>
          <w:rFonts w:ascii="Times New Roman" w:eastAsia="宋体" w:hAnsi="Times New Roman"/>
          <w:bCs w:val="0"/>
          <w:color w:val="auto"/>
          <w:sz w:val="24"/>
        </w:rPr>
        <w:t>。</w:t>
      </w:r>
    </w:p>
    <w:p w:rsidR="008C354C" w:rsidRDefault="0099255B">
      <w:pPr>
        <w:spacing w:line="360" w:lineRule="auto"/>
        <w:ind w:firstLineChars="200" w:firstLine="482"/>
        <w:rPr>
          <w:rFonts w:ascii="Times New Roman" w:hAnsi="Times New Roman"/>
          <w:sz w:val="24"/>
        </w:rPr>
      </w:pPr>
      <w:r>
        <w:rPr>
          <w:rFonts w:ascii="Times New Roman" w:hAnsi="Times New Roman"/>
          <w:b/>
          <w:bCs/>
          <w:sz w:val="24"/>
        </w:rPr>
        <w:t>（三）服务期限：</w:t>
      </w:r>
      <w:r>
        <w:rPr>
          <w:rFonts w:ascii="Times New Roman" w:hAnsi="Times New Roman"/>
          <w:sz w:val="24"/>
        </w:rPr>
        <w:t>自合同签订生效之日起至</w:t>
      </w:r>
      <w:r>
        <w:rPr>
          <w:rFonts w:ascii="Times New Roman" w:hAnsi="Times New Roman"/>
          <w:sz w:val="24"/>
        </w:rPr>
        <w:t xml:space="preserve"> 2025</w:t>
      </w:r>
      <w:r>
        <w:rPr>
          <w:rFonts w:ascii="Times New Roman" w:hAnsi="Times New Roman"/>
          <w:sz w:val="24"/>
        </w:rPr>
        <w:t>年</w:t>
      </w:r>
      <w:r>
        <w:rPr>
          <w:rFonts w:ascii="Times New Roman" w:hAnsi="Times New Roman"/>
          <w:sz w:val="24"/>
        </w:rPr>
        <w:t>6</w:t>
      </w:r>
      <w:r>
        <w:rPr>
          <w:rFonts w:ascii="Times New Roman" w:hAnsi="Times New Roman"/>
          <w:sz w:val="24"/>
        </w:rPr>
        <w:t>月</w:t>
      </w:r>
      <w:r>
        <w:rPr>
          <w:rFonts w:ascii="Times New Roman" w:hAnsi="Times New Roman"/>
          <w:sz w:val="24"/>
        </w:rPr>
        <w:t>30</w:t>
      </w:r>
      <w:r>
        <w:rPr>
          <w:rFonts w:ascii="Times New Roman" w:hAnsi="Times New Roman"/>
          <w:sz w:val="24"/>
        </w:rPr>
        <w:t>日</w:t>
      </w:r>
      <w:r>
        <w:rPr>
          <w:rFonts w:ascii="Times New Roman" w:hAnsi="Times New Roman"/>
          <w:sz w:val="24"/>
        </w:rPr>
        <w:t>。</w:t>
      </w:r>
    </w:p>
    <w:p w:rsidR="008C354C" w:rsidRDefault="0099255B">
      <w:pPr>
        <w:pStyle w:val="a3"/>
        <w:spacing w:line="360" w:lineRule="auto"/>
        <w:ind w:firstLineChars="200" w:firstLine="482"/>
        <w:rPr>
          <w:rFonts w:ascii="Times New Roman" w:eastAsia="宋体" w:hAnsi="Times New Roman"/>
          <w:bCs w:val="0"/>
          <w:color w:val="auto"/>
          <w:sz w:val="24"/>
          <w:u w:val="single"/>
        </w:rPr>
      </w:pPr>
      <w:r>
        <w:rPr>
          <w:rFonts w:ascii="Times New Roman" w:eastAsia="宋体" w:hAnsi="Times New Roman"/>
          <w:b/>
          <w:sz w:val="24"/>
        </w:rPr>
        <w:t>（四）付款方式：</w:t>
      </w:r>
      <w:r>
        <w:rPr>
          <w:rFonts w:ascii="Times New Roman" w:eastAsia="宋体" w:hAnsi="Times New Roman"/>
          <w:bCs w:val="0"/>
          <w:color w:val="auto"/>
          <w:sz w:val="24"/>
          <w:u w:val="single"/>
        </w:rPr>
        <w:t>合同生效后</w:t>
      </w:r>
      <w:r>
        <w:rPr>
          <w:rFonts w:ascii="Times New Roman" w:eastAsia="宋体" w:hAnsi="Times New Roman"/>
          <w:bCs w:val="0"/>
          <w:color w:val="auto"/>
          <w:sz w:val="24"/>
          <w:u w:val="single"/>
        </w:rPr>
        <w:t>30</w:t>
      </w:r>
      <w:r>
        <w:rPr>
          <w:rFonts w:ascii="Times New Roman" w:eastAsia="宋体" w:hAnsi="Times New Roman"/>
          <w:bCs w:val="0"/>
          <w:color w:val="auto"/>
          <w:sz w:val="24"/>
          <w:u w:val="single"/>
        </w:rPr>
        <w:t>日内支付合同金额</w:t>
      </w:r>
      <w:r>
        <w:rPr>
          <w:rFonts w:ascii="Times New Roman" w:eastAsia="宋体" w:hAnsi="Times New Roman"/>
          <w:bCs w:val="0"/>
          <w:color w:val="auto"/>
          <w:sz w:val="24"/>
          <w:u w:val="single"/>
        </w:rPr>
        <w:t>70%</w:t>
      </w:r>
      <w:r>
        <w:rPr>
          <w:rFonts w:ascii="Times New Roman" w:eastAsia="宋体" w:hAnsi="Times New Roman"/>
          <w:bCs w:val="0"/>
          <w:color w:val="auto"/>
          <w:sz w:val="24"/>
          <w:u w:val="single"/>
        </w:rPr>
        <w:t>的首付款，服务</w:t>
      </w:r>
      <w:r>
        <w:rPr>
          <w:rFonts w:ascii="Times New Roman" w:eastAsia="宋体" w:hAnsi="Times New Roman" w:hint="eastAsia"/>
          <w:bCs w:val="0"/>
          <w:color w:val="auto"/>
          <w:sz w:val="24"/>
          <w:u w:val="single"/>
        </w:rPr>
        <w:t>期限届满</w:t>
      </w:r>
      <w:r>
        <w:rPr>
          <w:rFonts w:ascii="Times New Roman" w:eastAsia="宋体" w:hAnsi="Times New Roman"/>
          <w:bCs w:val="0"/>
          <w:color w:val="auto"/>
          <w:sz w:val="24"/>
          <w:u w:val="single"/>
        </w:rPr>
        <w:t>，乙方提交项目成果且经甲方验收通过后</w:t>
      </w:r>
      <w:r>
        <w:rPr>
          <w:rFonts w:ascii="Times New Roman" w:eastAsia="宋体" w:hAnsi="Times New Roman"/>
          <w:bCs w:val="0"/>
          <w:color w:val="auto"/>
          <w:sz w:val="24"/>
          <w:u w:val="single"/>
        </w:rPr>
        <w:t>30</w:t>
      </w:r>
      <w:r>
        <w:rPr>
          <w:rFonts w:ascii="Times New Roman" w:eastAsia="宋体" w:hAnsi="Times New Roman"/>
          <w:bCs w:val="0"/>
          <w:color w:val="auto"/>
          <w:sz w:val="24"/>
          <w:u w:val="single"/>
        </w:rPr>
        <w:t>日内支付合同金额</w:t>
      </w:r>
      <w:r>
        <w:rPr>
          <w:rFonts w:ascii="Times New Roman" w:eastAsia="宋体" w:hAnsi="Times New Roman"/>
          <w:bCs w:val="0"/>
          <w:color w:val="auto"/>
          <w:sz w:val="24"/>
          <w:u w:val="single"/>
        </w:rPr>
        <w:t>30%</w:t>
      </w:r>
      <w:r>
        <w:rPr>
          <w:rFonts w:ascii="Times New Roman" w:eastAsia="宋体" w:hAnsi="Times New Roman"/>
          <w:bCs w:val="0"/>
          <w:color w:val="auto"/>
          <w:sz w:val="24"/>
          <w:u w:val="single"/>
        </w:rPr>
        <w:t>的尾款。其中乙方可以向甲方开具尾款金额的担保函（保函时效为合同生效起</w:t>
      </w:r>
      <w:r>
        <w:rPr>
          <w:rFonts w:ascii="Times New Roman" w:eastAsia="宋体" w:hAnsi="Times New Roman" w:hint="eastAsia"/>
          <w:bCs w:val="0"/>
          <w:color w:val="auto"/>
          <w:sz w:val="24"/>
          <w:u w:val="single"/>
        </w:rPr>
        <w:t>八</w:t>
      </w:r>
      <w:r>
        <w:rPr>
          <w:rFonts w:ascii="Times New Roman" w:eastAsia="宋体" w:hAnsi="Times New Roman"/>
          <w:bCs w:val="0"/>
          <w:color w:val="auto"/>
          <w:sz w:val="24"/>
          <w:u w:val="single"/>
        </w:rPr>
        <w:t>个月），甲方收到乙方开具的担保函可提前支付合同金额</w:t>
      </w:r>
      <w:r>
        <w:rPr>
          <w:rFonts w:ascii="Times New Roman" w:eastAsia="宋体" w:hAnsi="Times New Roman"/>
          <w:bCs w:val="0"/>
          <w:color w:val="auto"/>
          <w:sz w:val="24"/>
          <w:u w:val="single"/>
        </w:rPr>
        <w:t>30%</w:t>
      </w:r>
      <w:r>
        <w:rPr>
          <w:rFonts w:ascii="Times New Roman" w:eastAsia="宋体" w:hAnsi="Times New Roman"/>
          <w:bCs w:val="0"/>
          <w:color w:val="auto"/>
          <w:sz w:val="24"/>
          <w:u w:val="single"/>
        </w:rPr>
        <w:t>的尾款，期满未发生违约情形的，保函自然失效，由甲方向乙方退还保函。甲方付款前，乙方应当开具等额有效发票，否则甲方有权拒绝付款。</w:t>
      </w:r>
    </w:p>
    <w:p w:rsidR="008C354C" w:rsidRDefault="0099255B">
      <w:pPr>
        <w:pStyle w:val="2"/>
        <w:widowControl/>
        <w:rPr>
          <w:rFonts w:ascii="Times New Roman" w:hAnsi="Times New Roman"/>
          <w:sz w:val="28"/>
          <w:szCs w:val="28"/>
        </w:rPr>
      </w:pPr>
      <w:r>
        <w:rPr>
          <w:rFonts w:ascii="Times New Roman" w:eastAsia="宋体" w:hAnsi="Times New Roman"/>
          <w:sz w:val="28"/>
          <w:szCs w:val="28"/>
        </w:rPr>
        <w:t>二、</w:t>
      </w:r>
      <w:r>
        <w:rPr>
          <w:rFonts w:ascii="Times New Roman" w:eastAsia="宋体" w:hAnsi="Times New Roman"/>
          <w:sz w:val="28"/>
          <w:szCs w:val="28"/>
        </w:rPr>
        <w:t>服务</w:t>
      </w:r>
      <w:r>
        <w:rPr>
          <w:rFonts w:ascii="Times New Roman" w:eastAsia="宋体" w:hAnsi="Times New Roman"/>
          <w:sz w:val="28"/>
          <w:szCs w:val="28"/>
        </w:rPr>
        <w:t>内容及</w:t>
      </w:r>
      <w:r>
        <w:rPr>
          <w:rFonts w:ascii="Times New Roman" w:eastAsia="宋体" w:hAnsi="Times New Roman"/>
          <w:sz w:val="28"/>
          <w:szCs w:val="28"/>
        </w:rPr>
        <w:t>要求</w:t>
      </w:r>
    </w:p>
    <w:p w:rsidR="008C354C" w:rsidRDefault="0099255B">
      <w:pPr>
        <w:adjustRightInd w:val="0"/>
        <w:snapToGrid w:val="0"/>
        <w:spacing w:line="360" w:lineRule="auto"/>
        <w:ind w:firstLineChars="200" w:firstLine="482"/>
        <w:rPr>
          <w:rFonts w:ascii="Times New Roman" w:hAnsi="Times New Roman"/>
          <w:b/>
          <w:bCs/>
          <w:sz w:val="24"/>
        </w:rPr>
      </w:pPr>
      <w:r>
        <w:rPr>
          <w:rFonts w:ascii="Times New Roman" w:hAnsi="Times New Roman"/>
          <w:b/>
          <w:bCs/>
          <w:sz w:val="24"/>
        </w:rPr>
        <w:t>（一）服务需求范围</w:t>
      </w:r>
    </w:p>
    <w:p w:rsidR="008C354C" w:rsidRDefault="0099255B">
      <w:pPr>
        <w:adjustRightInd w:val="0"/>
        <w:snapToGrid w:val="0"/>
        <w:spacing w:line="360" w:lineRule="auto"/>
        <w:ind w:firstLineChars="200" w:firstLine="480"/>
        <w:rPr>
          <w:rFonts w:ascii="Times New Roman" w:hAnsi="Times New Roman"/>
          <w:sz w:val="24"/>
          <w:highlight w:val="cyan"/>
        </w:rPr>
      </w:pPr>
      <w:bookmarkStart w:id="0" w:name="_Hlk182482730"/>
      <w:r>
        <w:rPr>
          <w:rFonts w:ascii="Times New Roman" w:hAnsi="Times New Roman"/>
          <w:sz w:val="24"/>
        </w:rPr>
        <w:t>北至嘉菱荡，南至鹅真荡及两个湖荡之间相连的主干河道（约</w:t>
      </w:r>
      <w:r>
        <w:rPr>
          <w:rFonts w:ascii="Times New Roman" w:hAnsi="Times New Roman"/>
          <w:sz w:val="24"/>
        </w:rPr>
        <w:t>7.5</w:t>
      </w:r>
      <w:r>
        <w:rPr>
          <w:rFonts w:ascii="Times New Roman" w:hAnsi="Times New Roman"/>
          <w:sz w:val="24"/>
        </w:rPr>
        <w:t>平方公里）</w:t>
      </w:r>
      <w:bookmarkEnd w:id="0"/>
      <w:r>
        <w:rPr>
          <w:rFonts w:ascii="Times New Roman" w:hAnsi="Times New Roman"/>
          <w:sz w:val="24"/>
        </w:rPr>
        <w:t>。</w:t>
      </w:r>
    </w:p>
    <w:p w:rsidR="008C354C" w:rsidRDefault="0099255B">
      <w:pPr>
        <w:ind w:firstLineChars="200" w:firstLine="420"/>
        <w:jc w:val="center"/>
        <w:rPr>
          <w:rFonts w:ascii="Times New Roman" w:hAnsi="Times New Roman"/>
          <w:sz w:val="24"/>
          <w:highlight w:val="cyan"/>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3654425</wp:posOffset>
                </wp:positionH>
                <wp:positionV relativeFrom="paragraph">
                  <wp:posOffset>167005</wp:posOffset>
                </wp:positionV>
                <wp:extent cx="662940" cy="273685"/>
                <wp:effectExtent l="4445" t="4445" r="18415" b="7620"/>
                <wp:wrapNone/>
                <wp:docPr id="3" name="文本框 3"/>
                <wp:cNvGraphicFramePr/>
                <a:graphic xmlns:a="http://schemas.openxmlformats.org/drawingml/2006/main">
                  <a:graphicData uri="http://schemas.microsoft.com/office/word/2010/wordprocessingShape">
                    <wps:wsp>
                      <wps:cNvSpPr txBox="1"/>
                      <wps:spPr>
                        <a:xfrm>
                          <a:off x="0" y="0"/>
                          <a:ext cx="662940" cy="2736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C354C" w:rsidRDefault="0099255B">
                            <w:r>
                              <w:rPr>
                                <w:rFonts w:hint="eastAsia"/>
                              </w:rPr>
                              <w:t>嘉菱荡</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_x0000_s1026" o:spid="_x0000_s1026" o:spt="202" type="#_x0000_t202" style="position:absolute;left:0pt;margin-left:287.75pt;margin-top:13.15pt;height:21.55pt;width:52.2pt;z-index:251659264;mso-width-relative:page;mso-height-relative:margin;mso-height-percent:200;" fillcolor="#FFFFFF" filled="t" stroked="t" coordsize="21600,21600" o:gfxdata="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XBGmdgAAAAJAQAADwAA&#10;AAAAAAABACAAAAAiAAAAZHJzL2Rvd25yZXYueG1sUEsBAhQAFAAAAAgAh07iQAbHra4WAgAATwQA&#10;AA4AAAAAAAAAAQAgAAAAJwEAAGRycy9lMm9Eb2MueG1sUEsFBgAAAAAGAAYAWQEAAK8FAAAAAA==&#10;">
                <v:fill on="t" focussize="0,0"/>
                <v:stroke color="#000000" joinstyle="miter"/>
                <v:imagedata o:title=""/>
                <o:lock v:ext="edit" aspectratio="f"/>
                <v:textbox style="mso-fit-shape-to-text:t;">
                  <w:txbxContent>
                    <w:p w14:paraId="676CE00E">
                      <w:pPr>
                        <w:rPr>
                          <w:rFonts w:hint="eastAsia"/>
                        </w:rPr>
                      </w:pPr>
                      <w:r>
                        <w:rPr>
                          <w:rFonts w:hint="eastAsia"/>
                        </w:rPr>
                        <w:t>嘉菱荡</w:t>
                      </w:r>
                    </w:p>
                  </w:txbxContent>
                </v:textbox>
              </v:shape>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3308350</wp:posOffset>
                </wp:positionH>
                <wp:positionV relativeFrom="paragraph">
                  <wp:posOffset>1462405</wp:posOffset>
                </wp:positionV>
                <wp:extent cx="662940" cy="273685"/>
                <wp:effectExtent l="4445" t="4445" r="18415" b="7620"/>
                <wp:wrapNone/>
                <wp:docPr id="4" name="文本框 4"/>
                <wp:cNvGraphicFramePr/>
                <a:graphic xmlns:a="http://schemas.openxmlformats.org/drawingml/2006/main">
                  <a:graphicData uri="http://schemas.microsoft.com/office/word/2010/wordprocessingShape">
                    <wps:wsp>
                      <wps:cNvSpPr txBox="1"/>
                      <wps:spPr>
                        <a:xfrm>
                          <a:off x="0" y="0"/>
                          <a:ext cx="662940" cy="2736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C354C" w:rsidRDefault="0099255B">
                            <w:r>
                              <w:rPr>
                                <w:rFonts w:hint="eastAsia"/>
                              </w:rPr>
                              <w:t>鹅真荡</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_x0000_s1026" o:spid="_x0000_s1026" o:spt="202" type="#_x0000_t202" style="position:absolute;left:0pt;margin-left:260.5pt;margin-top:115.15pt;height:21.55pt;width:52.2pt;z-index:251660288;mso-width-relative:page;mso-height-relative:margin;mso-height-percent:200;" fillcolor="#FFFFFF" filled="t" stroked="t" coordsize="21600,21600" o:gfxdata="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9Zy0LZAAAACwEAAA8A&#10;AAAAAAAAAQAgAAAAIgAAAGRycy9kb3ducmV2LnhtbFBLAQIUABQAAAAIAIdO4kBtH4KTFgIAAE8E&#10;AAAOAAAAAAAAAAEAIAAAACgBAABkcnMvZTJvRG9jLnhtbFBLBQYAAAAABgAGAFkBAACwBQAAAAA=&#10;">
                <v:fill on="t" focussize="0,0"/>
                <v:stroke color="#000000" joinstyle="miter"/>
                <v:imagedata o:title=""/>
                <o:lock v:ext="edit" aspectratio="f"/>
                <v:textbox style="mso-fit-shape-to-text:t;">
                  <w:txbxContent>
                    <w:p w14:paraId="043A1838">
                      <w:pPr>
                        <w:rPr>
                          <w:rFonts w:hint="eastAsia"/>
                        </w:rPr>
                      </w:pPr>
                      <w:r>
                        <w:rPr>
                          <w:rFonts w:hint="eastAsia"/>
                        </w:rPr>
                        <w:t>鹅真荡</w:t>
                      </w:r>
                    </w:p>
                  </w:txbxContent>
                </v:textbox>
              </v:shape>
            </w:pict>
          </mc:Fallback>
        </mc:AlternateContent>
      </w:r>
      <w:r>
        <w:rPr>
          <w:rFonts w:ascii="Times New Roman" w:hAnsi="Times New Roman"/>
          <w:noProof/>
          <w:sz w:val="24"/>
        </w:rPr>
        <w:drawing>
          <wp:inline distT="0" distB="0" distL="114300" distR="114300">
            <wp:extent cx="2900045" cy="2138045"/>
            <wp:effectExtent l="0" t="0" r="14605" b="14605"/>
            <wp:docPr id="1" name="图片 1" descr="鹅真荡-嘉菱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鹅真荡-嘉菱荡"/>
                    <pic:cNvPicPr>
                      <a:picLocks noChangeAspect="1"/>
                    </pic:cNvPicPr>
                  </pic:nvPicPr>
                  <pic:blipFill>
                    <a:blip r:embed="rId10"/>
                    <a:stretch>
                      <a:fillRect/>
                    </a:stretch>
                  </pic:blipFill>
                  <pic:spPr>
                    <a:xfrm>
                      <a:off x="0" y="0"/>
                      <a:ext cx="2900045" cy="2138045"/>
                    </a:xfrm>
                    <a:prstGeom prst="rect">
                      <a:avLst/>
                    </a:prstGeom>
                    <a:noFill/>
                    <a:ln>
                      <a:noFill/>
                    </a:ln>
                  </pic:spPr>
                </pic:pic>
              </a:graphicData>
            </a:graphic>
          </wp:inline>
        </w:drawing>
      </w:r>
    </w:p>
    <w:p w:rsidR="008C354C" w:rsidRDefault="0099255B">
      <w:pPr>
        <w:spacing w:line="360" w:lineRule="auto"/>
        <w:ind w:firstLineChars="200" w:firstLine="480"/>
        <w:jc w:val="center"/>
        <w:rPr>
          <w:rFonts w:ascii="Times New Roman" w:hAnsi="Times New Roman"/>
          <w:sz w:val="24"/>
        </w:rPr>
      </w:pPr>
      <w:r>
        <w:rPr>
          <w:rFonts w:ascii="Times New Roman" w:hAnsi="Times New Roman"/>
          <w:sz w:val="24"/>
        </w:rPr>
        <w:t>图</w:t>
      </w:r>
      <w:r>
        <w:rPr>
          <w:rFonts w:ascii="Times New Roman" w:hAnsi="Times New Roman"/>
          <w:sz w:val="24"/>
        </w:rPr>
        <w:t xml:space="preserve">1  </w:t>
      </w:r>
      <w:r>
        <w:rPr>
          <w:rFonts w:ascii="Times New Roman" w:hAnsi="Times New Roman"/>
          <w:sz w:val="24"/>
        </w:rPr>
        <w:t>项目监测范围示意图</w:t>
      </w:r>
    </w:p>
    <w:p w:rsidR="008C354C" w:rsidRDefault="0099255B">
      <w:pPr>
        <w:adjustRightInd w:val="0"/>
        <w:snapToGrid w:val="0"/>
        <w:spacing w:line="360" w:lineRule="auto"/>
        <w:ind w:firstLineChars="200" w:firstLine="482"/>
        <w:rPr>
          <w:rFonts w:ascii="Times New Roman" w:hAnsi="Times New Roman"/>
          <w:b/>
          <w:bCs/>
          <w:sz w:val="24"/>
        </w:rPr>
      </w:pPr>
      <w:r>
        <w:rPr>
          <w:rFonts w:ascii="Times New Roman" w:hAnsi="Times New Roman"/>
          <w:b/>
          <w:bCs/>
          <w:sz w:val="24"/>
        </w:rPr>
        <w:lastRenderedPageBreak/>
        <w:t>（</w:t>
      </w:r>
      <w:r>
        <w:rPr>
          <w:rFonts w:ascii="Times New Roman" w:hAnsi="Times New Roman" w:hint="eastAsia"/>
          <w:b/>
          <w:bCs/>
          <w:sz w:val="24"/>
        </w:rPr>
        <w:t>二</w:t>
      </w:r>
      <w:r>
        <w:rPr>
          <w:rFonts w:ascii="Times New Roman" w:hAnsi="Times New Roman"/>
          <w:b/>
          <w:bCs/>
          <w:sz w:val="24"/>
        </w:rPr>
        <w:t>）</w:t>
      </w:r>
      <w:r>
        <w:rPr>
          <w:rFonts w:ascii="Times New Roman" w:hAnsi="Times New Roman"/>
          <w:b/>
          <w:bCs/>
          <w:sz w:val="24"/>
        </w:rPr>
        <w:t>监测项目</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嘉菱荡</w:t>
      </w:r>
      <w:r>
        <w:rPr>
          <w:rFonts w:ascii="Times New Roman" w:hAnsi="Times New Roman"/>
          <w:sz w:val="24"/>
        </w:rPr>
        <w:t>—</w:t>
      </w:r>
      <w:r>
        <w:rPr>
          <w:rFonts w:ascii="Times New Roman" w:hAnsi="Times New Roman"/>
          <w:sz w:val="24"/>
        </w:rPr>
        <w:t>鹅真荡的底层地形矢量图监测，水域面积约</w:t>
      </w:r>
      <w:r>
        <w:rPr>
          <w:rFonts w:ascii="Times New Roman" w:hAnsi="Times New Roman"/>
          <w:sz w:val="24"/>
        </w:rPr>
        <w:t>7.5</w:t>
      </w:r>
      <w:r>
        <w:rPr>
          <w:rFonts w:ascii="Times New Roman" w:hAnsi="Times New Roman"/>
          <w:sz w:val="24"/>
        </w:rPr>
        <w:t>平方公里。</w:t>
      </w:r>
    </w:p>
    <w:p w:rsidR="008C354C" w:rsidRDefault="0099255B">
      <w:pPr>
        <w:adjustRightInd w:val="0"/>
        <w:snapToGrid w:val="0"/>
        <w:spacing w:line="360" w:lineRule="auto"/>
        <w:ind w:firstLineChars="200" w:firstLine="482"/>
        <w:rPr>
          <w:rFonts w:ascii="Times New Roman" w:hAnsi="Times New Roman"/>
          <w:b/>
          <w:bCs/>
          <w:sz w:val="24"/>
        </w:rPr>
      </w:pPr>
      <w:r>
        <w:rPr>
          <w:rFonts w:ascii="Times New Roman" w:hAnsi="Times New Roman"/>
          <w:b/>
          <w:bCs/>
          <w:sz w:val="24"/>
        </w:rPr>
        <w:t>（</w:t>
      </w:r>
      <w:r>
        <w:rPr>
          <w:rFonts w:ascii="Times New Roman" w:hAnsi="Times New Roman" w:hint="eastAsia"/>
          <w:b/>
          <w:bCs/>
          <w:sz w:val="24"/>
        </w:rPr>
        <w:t>三</w:t>
      </w:r>
      <w:r>
        <w:rPr>
          <w:rFonts w:ascii="Times New Roman" w:hAnsi="Times New Roman"/>
          <w:b/>
          <w:bCs/>
          <w:sz w:val="24"/>
        </w:rPr>
        <w:t>）</w:t>
      </w:r>
      <w:r>
        <w:rPr>
          <w:rFonts w:ascii="Times New Roman" w:hAnsi="Times New Roman"/>
          <w:b/>
          <w:bCs/>
          <w:sz w:val="24"/>
        </w:rPr>
        <w:t>服务内容</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运用无人船</w:t>
      </w:r>
      <w:r>
        <w:rPr>
          <w:rFonts w:ascii="Times New Roman" w:hAnsi="Times New Roman"/>
          <w:sz w:val="24"/>
        </w:rPr>
        <w:t>/</w:t>
      </w:r>
      <w:r>
        <w:rPr>
          <w:rFonts w:ascii="Times New Roman" w:hAnsi="Times New Roman"/>
          <w:sz w:val="24"/>
        </w:rPr>
        <w:t>动力机械船搭载单波束超声传感器和实时动态定位监测技术，对嘉菱荡</w:t>
      </w:r>
      <w:r>
        <w:rPr>
          <w:rFonts w:ascii="Times New Roman" w:hAnsi="Times New Roman"/>
          <w:sz w:val="24"/>
        </w:rPr>
        <w:t>—</w:t>
      </w:r>
      <w:r>
        <w:rPr>
          <w:rFonts w:ascii="Times New Roman" w:hAnsi="Times New Roman"/>
          <w:sz w:val="24"/>
        </w:rPr>
        <w:t>鹅真荡底层地形进行测绘，监测面积覆盖嘉菱荡、鹅真荡及中间相连河道（水域面积约</w:t>
      </w:r>
      <w:r>
        <w:rPr>
          <w:rFonts w:ascii="Times New Roman" w:hAnsi="Times New Roman"/>
          <w:sz w:val="24"/>
        </w:rPr>
        <w:t>7.5</w:t>
      </w:r>
      <w:r>
        <w:rPr>
          <w:rFonts w:ascii="Times New Roman" w:hAnsi="Times New Roman"/>
          <w:sz w:val="24"/>
        </w:rPr>
        <w:t>平方公里），湖荡绘制的矢量图精度</w:t>
      </w:r>
      <w:r>
        <w:rPr>
          <w:rFonts w:ascii="Times New Roman" w:hAnsi="Times New Roman"/>
          <w:sz w:val="24"/>
        </w:rPr>
        <w:t>≤100</w:t>
      </w:r>
      <w:r>
        <w:rPr>
          <w:rFonts w:ascii="Times New Roman" w:hAnsi="Times New Roman"/>
          <w:sz w:val="24"/>
        </w:rPr>
        <w:t>米。经测绘后形成的矢量图可应用于</w:t>
      </w:r>
      <w:r>
        <w:rPr>
          <w:rFonts w:ascii="Times New Roman" w:hAnsi="Times New Roman"/>
          <w:sz w:val="24"/>
        </w:rPr>
        <w:t>Arc-GIS</w:t>
      </w:r>
      <w:r>
        <w:rPr>
          <w:rFonts w:ascii="Times New Roman" w:hAnsi="Times New Roman"/>
          <w:sz w:val="24"/>
        </w:rPr>
        <w:t>分析研究。</w:t>
      </w:r>
    </w:p>
    <w:p w:rsidR="008C354C" w:rsidRDefault="0099255B">
      <w:pPr>
        <w:adjustRightInd w:val="0"/>
        <w:snapToGrid w:val="0"/>
        <w:spacing w:line="360" w:lineRule="auto"/>
        <w:ind w:firstLineChars="200" w:firstLine="482"/>
        <w:rPr>
          <w:rFonts w:ascii="Times New Roman" w:hAnsi="Times New Roman"/>
          <w:b/>
          <w:bCs/>
          <w:sz w:val="24"/>
        </w:rPr>
      </w:pPr>
      <w:r>
        <w:rPr>
          <w:rFonts w:ascii="Times New Roman" w:hAnsi="Times New Roman"/>
          <w:b/>
          <w:bCs/>
          <w:sz w:val="24"/>
        </w:rPr>
        <w:t>（</w:t>
      </w:r>
      <w:r>
        <w:rPr>
          <w:rFonts w:ascii="Times New Roman" w:hAnsi="Times New Roman" w:hint="eastAsia"/>
          <w:b/>
          <w:bCs/>
          <w:sz w:val="24"/>
        </w:rPr>
        <w:t>四</w:t>
      </w:r>
      <w:r>
        <w:rPr>
          <w:rFonts w:ascii="Times New Roman" w:hAnsi="Times New Roman"/>
          <w:b/>
          <w:bCs/>
          <w:sz w:val="24"/>
        </w:rPr>
        <w:t>）</w:t>
      </w:r>
      <w:r>
        <w:rPr>
          <w:rFonts w:ascii="Times New Roman" w:hAnsi="Times New Roman"/>
          <w:b/>
          <w:bCs/>
          <w:sz w:val="24"/>
        </w:rPr>
        <w:t>仪器设备参数需求</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sz w:val="24"/>
        </w:rPr>
        <w:t>无人走航船</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sz w:val="24"/>
        </w:rPr>
        <w:t>工作条件：</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工作吃水深度：</w:t>
      </w:r>
      <w:r>
        <w:rPr>
          <w:rFonts w:ascii="Times New Roman" w:hAnsi="Times New Roman"/>
          <w:sz w:val="24"/>
        </w:rPr>
        <w:t>≤0.1m</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投放方式：岸边投放；</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船型要求：非单体船</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工作温度：</w:t>
      </w:r>
      <w:r>
        <w:rPr>
          <w:rFonts w:ascii="Times New Roman" w:hAnsi="Times New Roman"/>
          <w:sz w:val="24"/>
        </w:rPr>
        <w:t>-10℃~+60℃</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sz w:val="24"/>
        </w:rPr>
        <w:t>船体技术指标</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船体尺寸：</w:t>
      </w:r>
      <w:r>
        <w:rPr>
          <w:rFonts w:ascii="Times New Roman" w:hAnsi="Times New Roman"/>
          <w:sz w:val="24"/>
        </w:rPr>
        <w:t xml:space="preserve"> ≤2</w:t>
      </w:r>
      <w:r>
        <w:rPr>
          <w:rFonts w:ascii="Times New Roman" w:hAnsi="Times New Roman"/>
          <w:sz w:val="24"/>
        </w:rPr>
        <w:t>米</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船体重量：</w:t>
      </w:r>
      <w:r>
        <w:rPr>
          <w:rFonts w:ascii="Times New Roman" w:hAnsi="Times New Roman"/>
          <w:sz w:val="24"/>
        </w:rPr>
        <w:t>≤20KG(</w:t>
      </w:r>
      <w:r>
        <w:rPr>
          <w:rFonts w:ascii="Times New Roman" w:hAnsi="Times New Roman"/>
          <w:sz w:val="24"/>
        </w:rPr>
        <w:t>不含搭载的业务单元</w:t>
      </w:r>
      <w:r>
        <w:rPr>
          <w:rFonts w:ascii="Times New Roman" w:hAnsi="Times New Roman"/>
          <w:sz w:val="24"/>
        </w:rPr>
        <w:t>)</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荷载能力：</w:t>
      </w:r>
      <w:r>
        <w:rPr>
          <w:rFonts w:ascii="Times New Roman" w:hAnsi="Times New Roman"/>
          <w:sz w:val="24"/>
        </w:rPr>
        <w:t>≥10KG</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船体材质：高强度复合碳纤维材料</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单组电池续航：不少于</w:t>
      </w:r>
      <w:r>
        <w:rPr>
          <w:rFonts w:ascii="Times New Roman" w:hAnsi="Times New Roman"/>
          <w:sz w:val="24"/>
        </w:rPr>
        <w:t>2</w:t>
      </w:r>
      <w:r>
        <w:rPr>
          <w:rFonts w:ascii="Times New Roman" w:hAnsi="Times New Roman"/>
          <w:sz w:val="24"/>
        </w:rPr>
        <w:t>小时，要求配备至少</w:t>
      </w:r>
      <w:r>
        <w:rPr>
          <w:rFonts w:ascii="Times New Roman" w:hAnsi="Times New Roman"/>
          <w:sz w:val="24"/>
        </w:rPr>
        <w:t>3</w:t>
      </w:r>
      <w:r>
        <w:rPr>
          <w:rFonts w:ascii="Times New Roman" w:hAnsi="Times New Roman"/>
          <w:sz w:val="24"/>
        </w:rPr>
        <w:t>组电池用于现场备用</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sz w:val="24"/>
        </w:rPr>
        <w:t>船体功能</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控制方式：遥控、自动导航、定点悬停</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通讯方式：</w:t>
      </w:r>
      <w:r>
        <w:rPr>
          <w:rFonts w:ascii="Times New Roman" w:hAnsi="Times New Roman"/>
          <w:sz w:val="24"/>
        </w:rPr>
        <w:t>4G</w:t>
      </w:r>
      <w:r>
        <w:rPr>
          <w:rFonts w:ascii="Times New Roman" w:hAnsi="Times New Roman"/>
          <w:sz w:val="24"/>
        </w:rPr>
        <w:t>、电台双通讯</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sz w:val="24"/>
        </w:rPr>
        <w:t>单波束超声传感器</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测深范围：</w:t>
      </w:r>
      <w:r>
        <w:rPr>
          <w:rFonts w:ascii="Times New Roman" w:hAnsi="Times New Roman"/>
          <w:sz w:val="24"/>
        </w:rPr>
        <w:t>0.15~300 m</w:t>
      </w:r>
      <w:r>
        <w:rPr>
          <w:rFonts w:ascii="Times New Roman" w:hAnsi="Times New Roman"/>
          <w:sz w:val="24"/>
        </w:rPr>
        <w:t>（</w:t>
      </w:r>
      <w:r>
        <w:rPr>
          <w:rFonts w:ascii="Times New Roman" w:hAnsi="Times New Roman"/>
          <w:sz w:val="24"/>
        </w:rPr>
        <w:t>0.15~450m,FM</w:t>
      </w:r>
      <w:r>
        <w:rPr>
          <w:rFonts w:ascii="Times New Roman" w:hAnsi="Times New Roman"/>
          <w:sz w:val="24"/>
        </w:rPr>
        <w:t>）</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测深精度：</w:t>
      </w:r>
      <w:r>
        <w:rPr>
          <w:rFonts w:ascii="Times New Roman" w:hAnsi="Times New Roman"/>
          <w:sz w:val="24"/>
        </w:rPr>
        <w:t>±10mm+0.1%h</w:t>
      </w:r>
      <w:r>
        <w:rPr>
          <w:rFonts w:ascii="Times New Roman" w:hAnsi="Times New Roman"/>
          <w:sz w:val="24"/>
        </w:rPr>
        <w:t>，分辨率</w:t>
      </w:r>
      <w:r>
        <w:rPr>
          <w:rFonts w:ascii="Times New Roman" w:hAnsi="Times New Roman"/>
          <w:sz w:val="24"/>
        </w:rPr>
        <w:t xml:space="preserve">1cm </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声速调整范围：</w:t>
      </w:r>
      <w:r>
        <w:rPr>
          <w:rFonts w:ascii="Times New Roman" w:hAnsi="Times New Roman"/>
          <w:sz w:val="24"/>
        </w:rPr>
        <w:t>1370</w:t>
      </w:r>
      <w:r>
        <w:rPr>
          <w:rFonts w:ascii="Times New Roman" w:hAnsi="Times New Roman"/>
          <w:sz w:val="24"/>
        </w:rPr>
        <w:t>～</w:t>
      </w:r>
      <w:r>
        <w:rPr>
          <w:rFonts w:ascii="Times New Roman" w:hAnsi="Times New Roman"/>
          <w:sz w:val="24"/>
        </w:rPr>
        <w:t>1700m/s</w:t>
      </w:r>
      <w:r>
        <w:rPr>
          <w:rFonts w:ascii="Times New Roman" w:hAnsi="Times New Roman"/>
          <w:sz w:val="24"/>
        </w:rPr>
        <w:t>，分辨率</w:t>
      </w:r>
      <w:r>
        <w:rPr>
          <w:rFonts w:ascii="Times New Roman" w:hAnsi="Times New Roman"/>
          <w:sz w:val="24"/>
        </w:rPr>
        <w:t>0.1m/s°</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sz w:val="24"/>
        </w:rPr>
        <w:t>实时动态定位设备</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静态</w:t>
      </w:r>
      <w:r>
        <w:rPr>
          <w:rFonts w:ascii="Times New Roman" w:hAnsi="Times New Roman"/>
          <w:sz w:val="24"/>
        </w:rPr>
        <w:t>GNSS</w:t>
      </w:r>
      <w:r>
        <w:rPr>
          <w:rFonts w:ascii="Times New Roman" w:hAnsi="Times New Roman"/>
          <w:sz w:val="24"/>
        </w:rPr>
        <w:t>测量：平面：</w:t>
      </w:r>
      <w:r>
        <w:rPr>
          <w:rFonts w:ascii="Times New Roman" w:hAnsi="Times New Roman"/>
          <w:sz w:val="24"/>
        </w:rPr>
        <w:t>+(2.5mm+0.5x10-6D)</w:t>
      </w:r>
      <w:r>
        <w:rPr>
          <w:rFonts w:ascii="Times New Roman" w:hAnsi="Times New Roman"/>
          <w:sz w:val="24"/>
        </w:rPr>
        <w:t>；高程：</w:t>
      </w:r>
      <w:r>
        <w:rPr>
          <w:rFonts w:ascii="Times New Roman" w:hAnsi="Times New Roman"/>
          <w:sz w:val="24"/>
        </w:rPr>
        <w:t>±(5mm+0.5x10-6D)</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实时动态测量：平面：</w:t>
      </w:r>
      <w:r>
        <w:rPr>
          <w:rFonts w:ascii="Times New Roman" w:hAnsi="Times New Roman"/>
          <w:sz w:val="24"/>
        </w:rPr>
        <w:t>±(8mm+1x10-6D)</w:t>
      </w:r>
      <w:r>
        <w:rPr>
          <w:rFonts w:ascii="Times New Roman" w:hAnsi="Times New Roman"/>
          <w:sz w:val="24"/>
        </w:rPr>
        <w:t>；高程：</w:t>
      </w:r>
      <w:r>
        <w:rPr>
          <w:rFonts w:ascii="Times New Roman" w:hAnsi="Times New Roman"/>
          <w:sz w:val="24"/>
        </w:rPr>
        <w:t>±(15mm+1x10-6D)</w:t>
      </w:r>
    </w:p>
    <w:p w:rsidR="008C354C" w:rsidRDefault="0099255B">
      <w:pPr>
        <w:adjustRightInd w:val="0"/>
        <w:snapToGrid w:val="0"/>
        <w:spacing w:line="360" w:lineRule="auto"/>
        <w:ind w:firstLineChars="200" w:firstLine="482"/>
        <w:rPr>
          <w:rFonts w:ascii="Times New Roman" w:hAnsi="Times New Roman"/>
          <w:sz w:val="24"/>
        </w:rPr>
      </w:pPr>
      <w:r>
        <w:rPr>
          <w:rFonts w:ascii="Times New Roman" w:hAnsi="Times New Roman"/>
          <w:b/>
          <w:bCs/>
          <w:sz w:val="24"/>
        </w:rPr>
        <w:lastRenderedPageBreak/>
        <w:t>（</w:t>
      </w:r>
      <w:r>
        <w:rPr>
          <w:rFonts w:ascii="Times New Roman" w:hAnsi="Times New Roman" w:hint="eastAsia"/>
          <w:b/>
          <w:bCs/>
          <w:sz w:val="24"/>
        </w:rPr>
        <w:t>五</w:t>
      </w:r>
      <w:r>
        <w:rPr>
          <w:rFonts w:ascii="Times New Roman" w:hAnsi="Times New Roman"/>
          <w:b/>
          <w:bCs/>
          <w:sz w:val="24"/>
        </w:rPr>
        <w:t>）</w:t>
      </w:r>
      <w:r>
        <w:rPr>
          <w:rFonts w:ascii="Times New Roman" w:hAnsi="Times New Roman"/>
          <w:b/>
          <w:bCs/>
          <w:sz w:val="24"/>
        </w:rPr>
        <w:t>监测方法需求</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按照《水文测量规范》</w:t>
      </w:r>
      <w:r>
        <w:rPr>
          <w:rFonts w:ascii="Times New Roman" w:hAnsi="Times New Roman"/>
          <w:sz w:val="24"/>
        </w:rPr>
        <w:t>(SL 58-2014)</w:t>
      </w:r>
      <w:r>
        <w:rPr>
          <w:rFonts w:ascii="Times New Roman" w:hAnsi="Times New Roman"/>
          <w:sz w:val="24"/>
        </w:rPr>
        <w:t>、《内陆水域水下地形测量技术规程》</w:t>
      </w:r>
      <w:r>
        <w:rPr>
          <w:rFonts w:ascii="Times New Roman" w:hAnsi="Times New Roman"/>
          <w:sz w:val="24"/>
        </w:rPr>
        <w:t>(CH/T 7003-2021)</w:t>
      </w:r>
      <w:r>
        <w:rPr>
          <w:rFonts w:ascii="Times New Roman" w:hAnsi="Times New Roman"/>
          <w:sz w:val="24"/>
        </w:rPr>
        <w:t>、《全球导航卫星系统</w:t>
      </w:r>
      <w:r>
        <w:rPr>
          <w:rFonts w:ascii="Times New Roman" w:hAnsi="Times New Roman"/>
          <w:sz w:val="24"/>
        </w:rPr>
        <w:t>(GNSS)</w:t>
      </w:r>
      <w:r>
        <w:rPr>
          <w:rFonts w:ascii="Times New Roman" w:hAnsi="Times New Roman"/>
          <w:sz w:val="24"/>
        </w:rPr>
        <w:t>测量规范》（</w:t>
      </w:r>
      <w:r>
        <w:rPr>
          <w:rFonts w:ascii="Times New Roman" w:hAnsi="Times New Roman"/>
          <w:sz w:val="24"/>
        </w:rPr>
        <w:t>GB/T183</w:t>
      </w:r>
      <w:r>
        <w:rPr>
          <w:rFonts w:ascii="Times New Roman" w:hAnsi="Times New Roman"/>
          <w:sz w:val="24"/>
        </w:rPr>
        <w:t>14-2024</w:t>
      </w:r>
      <w:r>
        <w:rPr>
          <w:rFonts w:ascii="Times New Roman" w:hAnsi="Times New Roman"/>
          <w:sz w:val="24"/>
        </w:rPr>
        <w:t>）等相关技术标准或规范执行。</w:t>
      </w:r>
    </w:p>
    <w:p w:rsidR="008C354C" w:rsidRDefault="0099255B">
      <w:pPr>
        <w:adjustRightInd w:val="0"/>
        <w:snapToGrid w:val="0"/>
        <w:spacing w:line="360" w:lineRule="auto"/>
        <w:ind w:firstLineChars="200" w:firstLine="482"/>
        <w:rPr>
          <w:rFonts w:ascii="Times New Roman" w:hAnsi="Times New Roman"/>
          <w:b/>
          <w:bCs/>
          <w:sz w:val="24"/>
        </w:rPr>
      </w:pPr>
      <w:r>
        <w:rPr>
          <w:rFonts w:ascii="Times New Roman" w:hAnsi="Times New Roman"/>
          <w:b/>
          <w:bCs/>
          <w:sz w:val="24"/>
        </w:rPr>
        <w:t>（</w:t>
      </w:r>
      <w:r>
        <w:rPr>
          <w:rFonts w:ascii="Times New Roman" w:hAnsi="Times New Roman" w:hint="eastAsia"/>
          <w:b/>
          <w:bCs/>
          <w:sz w:val="24"/>
        </w:rPr>
        <w:t>六</w:t>
      </w:r>
      <w:r>
        <w:rPr>
          <w:rFonts w:ascii="Times New Roman" w:hAnsi="Times New Roman"/>
          <w:b/>
          <w:bCs/>
          <w:sz w:val="24"/>
        </w:rPr>
        <w:t>）</w:t>
      </w:r>
      <w:r>
        <w:rPr>
          <w:rFonts w:ascii="Times New Roman" w:hAnsi="Times New Roman"/>
          <w:b/>
          <w:bCs/>
          <w:sz w:val="24"/>
        </w:rPr>
        <w:t>服务保障</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本项目投入人员至少需要</w:t>
      </w:r>
      <w:r>
        <w:rPr>
          <w:rFonts w:ascii="Times New Roman" w:hAnsi="Times New Roman"/>
          <w:sz w:val="24"/>
        </w:rPr>
        <w:t>3</w:t>
      </w:r>
      <w:r>
        <w:rPr>
          <w:rFonts w:ascii="Times New Roman" w:hAnsi="Times New Roman"/>
          <w:sz w:val="24"/>
        </w:rPr>
        <w:t>名。投入的监测服务团队有测量技术人员、设备操控人员等，各个团队人员通力协作。技术人员负责仪器的日常巡检、定期维护保养、校准、耗材更换等工作，确保仪器设备正常运行并及时传输数据。需具有专业化数据分析服务团队，具备水文监测类专业背景，理论知识与实践经验丰富，可为用户提供专业、可靠的技术服务。</w:t>
      </w:r>
    </w:p>
    <w:p w:rsidR="008C354C" w:rsidRDefault="0099255B">
      <w:pPr>
        <w:adjustRightInd w:val="0"/>
        <w:snapToGrid w:val="0"/>
        <w:spacing w:line="360" w:lineRule="auto"/>
        <w:ind w:firstLineChars="200" w:firstLine="482"/>
        <w:rPr>
          <w:rFonts w:ascii="Times New Roman" w:hAnsi="Times New Roman"/>
          <w:sz w:val="24"/>
        </w:rPr>
      </w:pPr>
      <w:r>
        <w:rPr>
          <w:rFonts w:ascii="Times New Roman" w:hAnsi="Times New Roman"/>
          <w:b/>
          <w:bCs/>
          <w:sz w:val="24"/>
        </w:rPr>
        <w:t>（</w:t>
      </w:r>
      <w:r>
        <w:rPr>
          <w:rFonts w:ascii="Times New Roman" w:hAnsi="Times New Roman" w:hint="eastAsia"/>
          <w:b/>
          <w:bCs/>
          <w:sz w:val="24"/>
        </w:rPr>
        <w:t>七</w:t>
      </w:r>
      <w:r>
        <w:rPr>
          <w:rFonts w:ascii="Times New Roman" w:hAnsi="Times New Roman"/>
          <w:b/>
          <w:bCs/>
          <w:sz w:val="24"/>
        </w:rPr>
        <w:t>）</w:t>
      </w:r>
      <w:r>
        <w:rPr>
          <w:rFonts w:ascii="Times New Roman" w:hAnsi="Times New Roman"/>
          <w:b/>
          <w:bCs/>
          <w:sz w:val="24"/>
        </w:rPr>
        <w:t>成果要求</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 xml:space="preserve">(1) </w:t>
      </w:r>
      <w:r>
        <w:rPr>
          <w:rFonts w:ascii="Times New Roman" w:hAnsi="Times New Roman"/>
          <w:sz w:val="24"/>
        </w:rPr>
        <w:t>嘉菱荡</w:t>
      </w:r>
      <w:r>
        <w:rPr>
          <w:rFonts w:ascii="Times New Roman" w:hAnsi="Times New Roman"/>
          <w:sz w:val="24"/>
        </w:rPr>
        <w:t>—</w:t>
      </w:r>
      <w:r>
        <w:rPr>
          <w:rFonts w:ascii="Times New Roman" w:hAnsi="Times New Roman"/>
          <w:sz w:val="24"/>
        </w:rPr>
        <w:t>鹅真荡底层地形矢量图（</w:t>
      </w:r>
      <w:r>
        <w:rPr>
          <w:rFonts w:ascii="Times New Roman" w:hAnsi="Times New Roman"/>
          <w:sz w:val="24"/>
        </w:rPr>
        <w:t>SHP</w:t>
      </w:r>
      <w:r>
        <w:rPr>
          <w:rFonts w:ascii="Times New Roman" w:hAnsi="Times New Roman"/>
          <w:sz w:val="24"/>
        </w:rPr>
        <w:t>格式电子文档及</w:t>
      </w:r>
      <w:r>
        <w:rPr>
          <w:rFonts w:ascii="Times New Roman" w:hAnsi="Times New Roman"/>
          <w:sz w:val="24"/>
        </w:rPr>
        <w:t>A3</w:t>
      </w:r>
      <w:r>
        <w:rPr>
          <w:rFonts w:ascii="Times New Roman" w:hAnsi="Times New Roman"/>
          <w:sz w:val="24"/>
        </w:rPr>
        <w:t>彩色纸质成品图</w:t>
      </w:r>
      <w:r>
        <w:rPr>
          <w:rFonts w:ascii="Times New Roman" w:hAnsi="Times New Roman"/>
          <w:sz w:val="24"/>
        </w:rPr>
        <w:t>3</w:t>
      </w:r>
      <w:r>
        <w:rPr>
          <w:rFonts w:ascii="Times New Roman" w:hAnsi="Times New Roman"/>
          <w:sz w:val="24"/>
        </w:rPr>
        <w:t>份）；</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 xml:space="preserve">(2) </w:t>
      </w:r>
      <w:r>
        <w:rPr>
          <w:rFonts w:ascii="Times New Roman" w:hAnsi="Times New Roman"/>
          <w:sz w:val="24"/>
        </w:rPr>
        <w:t>嘉菱荡</w:t>
      </w:r>
      <w:r>
        <w:rPr>
          <w:rFonts w:ascii="Times New Roman" w:hAnsi="Times New Roman"/>
          <w:sz w:val="24"/>
        </w:rPr>
        <w:t>—</w:t>
      </w:r>
      <w:r>
        <w:rPr>
          <w:rFonts w:ascii="Times New Roman" w:hAnsi="Times New Roman"/>
          <w:sz w:val="24"/>
        </w:rPr>
        <w:t>鹅真荡水文监测分析报告（</w:t>
      </w:r>
      <w:r>
        <w:rPr>
          <w:rFonts w:ascii="Times New Roman" w:hAnsi="Times New Roman"/>
          <w:sz w:val="24"/>
        </w:rPr>
        <w:t>EXCEL</w:t>
      </w:r>
      <w:r>
        <w:rPr>
          <w:rFonts w:ascii="Times New Roman" w:hAnsi="Times New Roman"/>
          <w:sz w:val="24"/>
        </w:rPr>
        <w:t>数据类格式和</w:t>
      </w:r>
      <w:r>
        <w:rPr>
          <w:rFonts w:ascii="Times New Roman" w:hAnsi="Times New Roman"/>
          <w:sz w:val="24"/>
        </w:rPr>
        <w:t>WORD</w:t>
      </w:r>
      <w:r>
        <w:rPr>
          <w:rFonts w:ascii="Times New Roman" w:hAnsi="Times New Roman"/>
          <w:sz w:val="24"/>
        </w:rPr>
        <w:t>文字类电子文档及纸质报告</w:t>
      </w:r>
      <w:r>
        <w:rPr>
          <w:rFonts w:ascii="Times New Roman" w:hAnsi="Times New Roman"/>
          <w:sz w:val="24"/>
        </w:rPr>
        <w:t>1</w:t>
      </w:r>
      <w:r>
        <w:rPr>
          <w:rFonts w:ascii="Times New Roman" w:hAnsi="Times New Roman"/>
          <w:sz w:val="24"/>
        </w:rPr>
        <w:t>份）。</w:t>
      </w:r>
    </w:p>
    <w:p w:rsidR="008C354C" w:rsidRDefault="0099255B">
      <w:pPr>
        <w:rPr>
          <w:rFonts w:ascii="Times New Roman" w:hAnsi="Times New Roman"/>
          <w:sz w:val="24"/>
        </w:rPr>
      </w:pPr>
      <w:r>
        <w:rPr>
          <w:rFonts w:ascii="Times New Roman" w:hAnsi="Times New Roman"/>
          <w:sz w:val="24"/>
        </w:rPr>
        <w:br w:type="page"/>
      </w:r>
    </w:p>
    <w:p w:rsidR="008C354C" w:rsidRDefault="0099255B">
      <w:pPr>
        <w:pStyle w:val="1"/>
        <w:rPr>
          <w:rFonts w:ascii="Times New Roman" w:hAnsi="Times New Roman"/>
        </w:rPr>
      </w:pPr>
      <w:r>
        <w:rPr>
          <w:rFonts w:ascii="Times New Roman" w:hAnsi="Times New Roman"/>
        </w:rPr>
        <w:lastRenderedPageBreak/>
        <w:t>第三章</w:t>
      </w:r>
      <w:r>
        <w:rPr>
          <w:rFonts w:ascii="Times New Roman" w:hAnsi="Times New Roman"/>
        </w:rPr>
        <w:t xml:space="preserve"> </w:t>
      </w:r>
      <w:r>
        <w:rPr>
          <w:rFonts w:ascii="Times New Roman" w:hAnsi="Times New Roman"/>
        </w:rPr>
        <w:t>评分标准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（一）评分项目及总分（总分</w:t>
      </w:r>
      <w:r>
        <w:rPr>
          <w:rFonts w:ascii="Times New Roman" w:hAnsi="Times New Roman"/>
          <w:sz w:val="24"/>
        </w:rPr>
        <w:t>100</w:t>
      </w:r>
      <w:r>
        <w:rPr>
          <w:rFonts w:ascii="Times New Roman" w:hAnsi="Times New Roman"/>
          <w:sz w:val="24"/>
        </w:rPr>
        <w:t>分）</w:t>
      </w:r>
    </w:p>
    <w:p w:rsidR="008C354C" w:rsidRDefault="0099255B">
      <w:pPr>
        <w:tabs>
          <w:tab w:val="right" w:pos="8400"/>
        </w:tabs>
        <w:adjustRightInd w:val="0"/>
        <w:snapToGrid w:val="0"/>
        <w:spacing w:line="360" w:lineRule="auto"/>
        <w:ind w:firstLineChars="200" w:firstLine="480"/>
        <w:rPr>
          <w:rFonts w:ascii="Times New Roman" w:hAnsi="Times New Roman"/>
          <w:bCs/>
          <w:sz w:val="24"/>
        </w:rPr>
      </w:pPr>
      <w:r>
        <w:rPr>
          <w:rFonts w:ascii="Times New Roman" w:hAnsi="Times New Roman"/>
          <w:bCs/>
          <w:sz w:val="24"/>
        </w:rPr>
        <w:t>（</w:t>
      </w:r>
      <w:r>
        <w:rPr>
          <w:rFonts w:ascii="Times New Roman" w:hAnsi="Times New Roman"/>
          <w:bCs/>
          <w:sz w:val="24"/>
        </w:rPr>
        <w:t>1</w:t>
      </w:r>
      <w:r>
        <w:rPr>
          <w:rFonts w:ascii="Times New Roman" w:hAnsi="Times New Roman"/>
          <w:bCs/>
          <w:sz w:val="24"/>
        </w:rPr>
        <w:t>）价格分</w:t>
      </w:r>
      <w:r>
        <w:rPr>
          <w:rFonts w:ascii="Times New Roman" w:hAnsi="Times New Roman"/>
          <w:bCs/>
          <w:sz w:val="24"/>
        </w:rPr>
        <w:tab/>
        <w:t>12</w:t>
      </w:r>
      <w:r>
        <w:rPr>
          <w:rFonts w:ascii="Times New Roman" w:hAnsi="Times New Roman"/>
          <w:bCs/>
          <w:sz w:val="24"/>
        </w:rPr>
        <w:t>分</w:t>
      </w:r>
    </w:p>
    <w:p w:rsidR="008C354C" w:rsidRDefault="0099255B">
      <w:pPr>
        <w:tabs>
          <w:tab w:val="right" w:pos="8400"/>
        </w:tabs>
        <w:adjustRightInd w:val="0"/>
        <w:snapToGrid w:val="0"/>
        <w:spacing w:line="360" w:lineRule="auto"/>
        <w:ind w:firstLineChars="200" w:firstLine="480"/>
        <w:rPr>
          <w:rFonts w:ascii="Times New Roman" w:hAnsi="Times New Roman"/>
          <w:bCs/>
          <w:sz w:val="24"/>
        </w:rPr>
      </w:pPr>
      <w:r>
        <w:rPr>
          <w:rFonts w:ascii="Times New Roman" w:hAnsi="Times New Roman"/>
          <w:bCs/>
          <w:sz w:val="24"/>
        </w:rPr>
        <w:t>（</w:t>
      </w:r>
      <w:r>
        <w:rPr>
          <w:rFonts w:ascii="Times New Roman" w:hAnsi="Times New Roman"/>
          <w:bCs/>
          <w:sz w:val="24"/>
        </w:rPr>
        <w:t>2</w:t>
      </w:r>
      <w:r>
        <w:rPr>
          <w:rFonts w:ascii="Times New Roman" w:hAnsi="Times New Roman"/>
          <w:bCs/>
          <w:sz w:val="24"/>
        </w:rPr>
        <w:t>）投标供应商评价</w:t>
      </w:r>
      <w:r>
        <w:rPr>
          <w:rFonts w:ascii="Times New Roman" w:hAnsi="Times New Roman"/>
          <w:bCs/>
          <w:sz w:val="24"/>
        </w:rPr>
        <w:tab/>
        <w:t>14</w:t>
      </w:r>
      <w:r>
        <w:rPr>
          <w:rFonts w:ascii="Times New Roman" w:hAnsi="Times New Roman"/>
          <w:bCs/>
          <w:sz w:val="24"/>
        </w:rPr>
        <w:t>分</w:t>
      </w:r>
    </w:p>
    <w:p w:rsidR="008C354C" w:rsidRDefault="0099255B">
      <w:pPr>
        <w:tabs>
          <w:tab w:val="right" w:pos="8400"/>
        </w:tabs>
        <w:adjustRightInd w:val="0"/>
        <w:snapToGrid w:val="0"/>
        <w:spacing w:line="360" w:lineRule="auto"/>
        <w:ind w:firstLineChars="200" w:firstLine="480"/>
        <w:rPr>
          <w:rFonts w:ascii="Times New Roman" w:hAnsi="Times New Roman"/>
          <w:bCs/>
          <w:sz w:val="24"/>
        </w:rPr>
      </w:pPr>
      <w:r>
        <w:rPr>
          <w:rFonts w:ascii="Times New Roman" w:hAnsi="Times New Roman"/>
          <w:bCs/>
          <w:sz w:val="24"/>
        </w:rPr>
        <w:t>（</w:t>
      </w:r>
      <w:r>
        <w:rPr>
          <w:rFonts w:ascii="Times New Roman" w:hAnsi="Times New Roman"/>
          <w:bCs/>
          <w:sz w:val="24"/>
        </w:rPr>
        <w:t>3</w:t>
      </w:r>
      <w:r>
        <w:rPr>
          <w:rFonts w:ascii="Times New Roman" w:hAnsi="Times New Roman"/>
          <w:bCs/>
          <w:sz w:val="24"/>
        </w:rPr>
        <w:t>）项目人员配置与投入情况</w:t>
      </w:r>
      <w:r>
        <w:rPr>
          <w:rFonts w:ascii="Times New Roman" w:hAnsi="Times New Roman"/>
          <w:bCs/>
          <w:sz w:val="24"/>
        </w:rPr>
        <w:tab/>
        <w:t>13</w:t>
      </w:r>
      <w:r>
        <w:rPr>
          <w:rFonts w:ascii="Times New Roman" w:hAnsi="Times New Roman"/>
          <w:bCs/>
          <w:sz w:val="24"/>
        </w:rPr>
        <w:t>分</w:t>
      </w:r>
    </w:p>
    <w:p w:rsidR="008C354C" w:rsidRDefault="0099255B">
      <w:pPr>
        <w:tabs>
          <w:tab w:val="right" w:pos="8400"/>
        </w:tabs>
        <w:adjustRightInd w:val="0"/>
        <w:snapToGrid w:val="0"/>
        <w:spacing w:line="360" w:lineRule="auto"/>
        <w:ind w:firstLineChars="200" w:firstLine="480"/>
        <w:rPr>
          <w:rFonts w:ascii="Times New Roman" w:hAnsi="Times New Roman"/>
          <w:bCs/>
          <w:sz w:val="24"/>
        </w:rPr>
      </w:pPr>
      <w:r>
        <w:rPr>
          <w:rFonts w:ascii="Times New Roman" w:hAnsi="Times New Roman"/>
          <w:bCs/>
          <w:sz w:val="24"/>
        </w:rPr>
        <w:t>（</w:t>
      </w:r>
      <w:r>
        <w:rPr>
          <w:rFonts w:ascii="Times New Roman" w:hAnsi="Times New Roman"/>
          <w:bCs/>
          <w:sz w:val="24"/>
        </w:rPr>
        <w:t>4</w:t>
      </w:r>
      <w:r>
        <w:rPr>
          <w:rFonts w:ascii="Times New Roman" w:hAnsi="Times New Roman"/>
          <w:bCs/>
          <w:sz w:val="24"/>
        </w:rPr>
        <w:t>）</w:t>
      </w:r>
      <w:r>
        <w:rPr>
          <w:rFonts w:ascii="Times New Roman" w:hAnsi="Times New Roman"/>
          <w:bCs/>
          <w:sz w:val="24"/>
        </w:rPr>
        <w:t>项目实施方案</w:t>
      </w:r>
      <w:r>
        <w:rPr>
          <w:rFonts w:ascii="Times New Roman" w:hAnsi="Times New Roman"/>
          <w:bCs/>
          <w:sz w:val="24"/>
        </w:rPr>
        <w:tab/>
        <w:t>20</w:t>
      </w:r>
      <w:r>
        <w:rPr>
          <w:rFonts w:ascii="Times New Roman" w:hAnsi="Times New Roman"/>
          <w:bCs/>
          <w:sz w:val="24"/>
        </w:rPr>
        <w:t>分</w:t>
      </w:r>
    </w:p>
    <w:p w:rsidR="008C354C" w:rsidRDefault="0099255B">
      <w:pPr>
        <w:tabs>
          <w:tab w:val="right" w:pos="8400"/>
        </w:tabs>
        <w:adjustRightInd w:val="0"/>
        <w:snapToGrid w:val="0"/>
        <w:spacing w:line="360" w:lineRule="auto"/>
        <w:ind w:firstLineChars="200" w:firstLine="480"/>
        <w:rPr>
          <w:rFonts w:ascii="Times New Roman" w:hAnsi="Times New Roman"/>
          <w:bCs/>
          <w:sz w:val="24"/>
        </w:rPr>
      </w:pPr>
      <w:r>
        <w:rPr>
          <w:rFonts w:ascii="Times New Roman" w:hAnsi="Times New Roman"/>
          <w:bCs/>
          <w:sz w:val="24"/>
        </w:rPr>
        <w:t>（</w:t>
      </w:r>
      <w:r>
        <w:rPr>
          <w:rFonts w:ascii="Times New Roman" w:hAnsi="Times New Roman"/>
          <w:bCs/>
          <w:sz w:val="24"/>
        </w:rPr>
        <w:t>5</w:t>
      </w:r>
      <w:r>
        <w:rPr>
          <w:rFonts w:ascii="Times New Roman" w:hAnsi="Times New Roman"/>
          <w:bCs/>
          <w:sz w:val="24"/>
        </w:rPr>
        <w:t>）</w:t>
      </w:r>
      <w:r>
        <w:rPr>
          <w:rFonts w:ascii="Times New Roman" w:hAnsi="Times New Roman"/>
          <w:bCs/>
          <w:sz w:val="24"/>
        </w:rPr>
        <w:t>湖体矢量图</w:t>
      </w:r>
      <w:r>
        <w:rPr>
          <w:rFonts w:ascii="Times New Roman" w:hAnsi="Times New Roman"/>
          <w:bCs/>
          <w:sz w:val="24"/>
        </w:rPr>
        <w:tab/>
      </w:r>
      <w:r>
        <w:rPr>
          <w:rFonts w:ascii="Times New Roman" w:hAnsi="Times New Roman"/>
          <w:bCs/>
          <w:sz w:val="24"/>
        </w:rPr>
        <w:t>20</w:t>
      </w:r>
      <w:r>
        <w:rPr>
          <w:rFonts w:ascii="Times New Roman" w:hAnsi="Times New Roman"/>
          <w:bCs/>
          <w:sz w:val="24"/>
        </w:rPr>
        <w:t>分</w:t>
      </w:r>
    </w:p>
    <w:p w:rsidR="008C354C" w:rsidRDefault="0099255B">
      <w:pPr>
        <w:tabs>
          <w:tab w:val="right" w:pos="8400"/>
        </w:tabs>
        <w:adjustRightInd w:val="0"/>
        <w:snapToGrid w:val="0"/>
        <w:spacing w:line="360" w:lineRule="auto"/>
        <w:ind w:firstLineChars="200" w:firstLine="480"/>
        <w:rPr>
          <w:rFonts w:ascii="Times New Roman" w:hAnsi="Times New Roman"/>
          <w:bCs/>
          <w:sz w:val="24"/>
        </w:rPr>
      </w:pPr>
      <w:r>
        <w:rPr>
          <w:rFonts w:ascii="Times New Roman" w:hAnsi="Times New Roman"/>
          <w:bCs/>
          <w:sz w:val="24"/>
        </w:rPr>
        <w:t>（</w:t>
      </w:r>
      <w:r>
        <w:rPr>
          <w:rFonts w:ascii="Times New Roman" w:hAnsi="Times New Roman"/>
          <w:bCs/>
          <w:sz w:val="24"/>
        </w:rPr>
        <w:t>6</w:t>
      </w:r>
      <w:r>
        <w:rPr>
          <w:rFonts w:ascii="Times New Roman" w:hAnsi="Times New Roman"/>
          <w:bCs/>
          <w:sz w:val="24"/>
        </w:rPr>
        <w:t>）</w:t>
      </w:r>
      <w:r>
        <w:rPr>
          <w:rFonts w:ascii="Times New Roman" w:hAnsi="Times New Roman"/>
          <w:bCs/>
          <w:sz w:val="24"/>
        </w:rPr>
        <w:t>创新思路</w:t>
      </w:r>
      <w:r>
        <w:rPr>
          <w:rFonts w:ascii="Times New Roman" w:hAnsi="Times New Roman"/>
          <w:bCs/>
          <w:sz w:val="24"/>
        </w:rPr>
        <w:tab/>
      </w:r>
      <w:r>
        <w:rPr>
          <w:rFonts w:ascii="Times New Roman" w:hAnsi="Times New Roman"/>
          <w:bCs/>
          <w:sz w:val="24"/>
        </w:rPr>
        <w:t>11</w:t>
      </w:r>
      <w:r>
        <w:rPr>
          <w:rFonts w:ascii="Times New Roman" w:hAnsi="Times New Roman"/>
          <w:bCs/>
          <w:sz w:val="24"/>
        </w:rPr>
        <w:t>分</w:t>
      </w:r>
    </w:p>
    <w:p w:rsidR="008C354C" w:rsidRDefault="0099255B">
      <w:pPr>
        <w:tabs>
          <w:tab w:val="right" w:pos="8400"/>
        </w:tabs>
        <w:adjustRightInd w:val="0"/>
        <w:snapToGrid w:val="0"/>
        <w:spacing w:line="360" w:lineRule="auto"/>
        <w:ind w:firstLineChars="200" w:firstLine="480"/>
        <w:rPr>
          <w:rFonts w:ascii="Times New Roman" w:hAnsi="Times New Roman"/>
          <w:bCs/>
          <w:sz w:val="24"/>
        </w:rPr>
      </w:pPr>
      <w:r>
        <w:rPr>
          <w:rFonts w:ascii="Times New Roman" w:hAnsi="Times New Roman"/>
          <w:bCs/>
          <w:sz w:val="24"/>
        </w:rPr>
        <w:t>（</w:t>
      </w:r>
      <w:r>
        <w:rPr>
          <w:rFonts w:ascii="Times New Roman" w:hAnsi="Times New Roman"/>
          <w:bCs/>
          <w:sz w:val="24"/>
        </w:rPr>
        <w:t>7</w:t>
      </w:r>
      <w:r>
        <w:rPr>
          <w:rFonts w:ascii="Times New Roman" w:hAnsi="Times New Roman"/>
          <w:bCs/>
          <w:sz w:val="24"/>
        </w:rPr>
        <w:t>）</w:t>
      </w:r>
      <w:r>
        <w:rPr>
          <w:rFonts w:ascii="Times New Roman" w:hAnsi="Times New Roman"/>
          <w:bCs/>
          <w:sz w:val="24"/>
        </w:rPr>
        <w:t>工作进度及服务质量</w:t>
      </w:r>
      <w:r>
        <w:rPr>
          <w:rFonts w:ascii="Times New Roman" w:hAnsi="Times New Roman"/>
          <w:bCs/>
          <w:sz w:val="24"/>
        </w:rPr>
        <w:tab/>
      </w:r>
      <w:r>
        <w:rPr>
          <w:rFonts w:ascii="Times New Roman" w:hAnsi="Times New Roman"/>
          <w:bCs/>
          <w:sz w:val="24"/>
        </w:rPr>
        <w:t>10</w:t>
      </w:r>
      <w:r>
        <w:rPr>
          <w:rFonts w:ascii="Times New Roman" w:hAnsi="Times New Roman"/>
          <w:bCs/>
          <w:sz w:val="24"/>
        </w:rPr>
        <w:t>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（二）各项目评分标准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）价格分（</w:t>
      </w:r>
      <w:r>
        <w:rPr>
          <w:rFonts w:ascii="Times New Roman" w:hAnsi="Times New Roman"/>
          <w:sz w:val="24"/>
        </w:rPr>
        <w:t>12</w:t>
      </w:r>
      <w:r>
        <w:rPr>
          <w:rFonts w:ascii="Times New Roman" w:hAnsi="Times New Roman"/>
          <w:sz w:val="24"/>
        </w:rPr>
        <w:t>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价格分采用低价优先法计算，即满足采购文件要求且有效的最低投标报价为评标基准价。其他投标供应商的价格分统一按照下列公式计算：</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投标报价得分</w:t>
      </w:r>
      <w:r>
        <w:rPr>
          <w:rFonts w:ascii="Times New Roman" w:hAnsi="Times New Roman"/>
          <w:sz w:val="24"/>
        </w:rPr>
        <w:t>=</w:t>
      </w:r>
      <w:r>
        <w:rPr>
          <w:rFonts w:ascii="Times New Roman" w:hAnsi="Times New Roman"/>
          <w:sz w:val="24"/>
        </w:rPr>
        <w:t>（评标基准价）／（投标报价）</w:t>
      </w:r>
      <w:r>
        <w:rPr>
          <w:rFonts w:ascii="Times New Roman" w:hAnsi="Times New Roman"/>
          <w:sz w:val="24"/>
        </w:rPr>
        <w:t>×</w:t>
      </w:r>
      <w:r>
        <w:rPr>
          <w:rFonts w:ascii="Times New Roman" w:hAnsi="Times New Roman"/>
          <w:sz w:val="24"/>
        </w:rPr>
        <w:t>价格权值</w:t>
      </w:r>
      <w:r>
        <w:rPr>
          <w:rFonts w:ascii="Times New Roman" w:hAnsi="Times New Roman"/>
          <w:sz w:val="24"/>
        </w:rPr>
        <w:t>×100</w:t>
      </w:r>
      <w:r>
        <w:rPr>
          <w:rFonts w:ascii="Times New Roman" w:hAnsi="Times New Roman"/>
          <w:sz w:val="24"/>
        </w:rPr>
        <w:t>，结果保留两位小数。</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）投标供应商评价（</w:t>
      </w:r>
      <w:r>
        <w:rPr>
          <w:rFonts w:ascii="Times New Roman" w:hAnsi="Times New Roman"/>
          <w:sz w:val="24"/>
        </w:rPr>
        <w:t>14</w:t>
      </w:r>
      <w:r>
        <w:rPr>
          <w:rFonts w:ascii="Times New Roman" w:hAnsi="Times New Roman"/>
          <w:sz w:val="24"/>
        </w:rPr>
        <w:t>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①</w:t>
      </w:r>
      <w:r>
        <w:rPr>
          <w:rFonts w:ascii="Times New Roman" w:hAnsi="Times New Roman"/>
          <w:sz w:val="24"/>
        </w:rPr>
        <w:t>业绩（</w:t>
      </w:r>
      <w:r>
        <w:rPr>
          <w:rFonts w:ascii="Times New Roman" w:hAnsi="Times New Roman"/>
          <w:sz w:val="24"/>
        </w:rPr>
        <w:t>12</w:t>
      </w:r>
      <w:r>
        <w:rPr>
          <w:rFonts w:ascii="Times New Roman" w:hAnsi="Times New Roman"/>
          <w:sz w:val="24"/>
        </w:rPr>
        <w:t>分）：投标人近三年以来（自采购公告发布之日起往前推算），承担过类似湖体、河流水文监测项目的，每有一份得</w:t>
      </w:r>
      <w:r>
        <w:rPr>
          <w:rFonts w:ascii="Times New Roman" w:hAnsi="Times New Roman"/>
          <w:sz w:val="24"/>
        </w:rPr>
        <w:t>3</w:t>
      </w:r>
      <w:r>
        <w:rPr>
          <w:rFonts w:ascii="Times New Roman" w:hAnsi="Times New Roman"/>
          <w:sz w:val="24"/>
        </w:rPr>
        <w:t>分，最高得</w:t>
      </w:r>
      <w:r>
        <w:rPr>
          <w:rFonts w:ascii="Times New Roman" w:hAnsi="Times New Roman"/>
          <w:sz w:val="24"/>
        </w:rPr>
        <w:t>12</w:t>
      </w:r>
      <w:r>
        <w:rPr>
          <w:rFonts w:ascii="Times New Roman" w:hAnsi="Times New Roman"/>
          <w:sz w:val="24"/>
        </w:rPr>
        <w:t>分。（提供业绩合同复印件加盖公章放入投标文件内，不提供或提供不符合要求不得分。）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②</w:t>
      </w:r>
      <w:r>
        <w:rPr>
          <w:rFonts w:ascii="Times New Roman" w:hAnsi="Times New Roman"/>
          <w:sz w:val="24"/>
        </w:rPr>
        <w:t>设备仪器（</w:t>
      </w:r>
      <w:r>
        <w:rPr>
          <w:rFonts w:ascii="Times New Roman" w:hAnsi="Times New Roman"/>
          <w:sz w:val="24"/>
        </w:rPr>
        <w:t>2</w:t>
      </w:r>
      <w:r>
        <w:rPr>
          <w:rFonts w:ascii="Times New Roman" w:hAnsi="Times New Roman"/>
          <w:sz w:val="24"/>
        </w:rPr>
        <w:t>分）：投标人自有水文监测设备的得</w:t>
      </w:r>
      <w:r>
        <w:rPr>
          <w:rFonts w:ascii="Times New Roman" w:hAnsi="Times New Roman"/>
          <w:sz w:val="24"/>
        </w:rPr>
        <w:t>2</w:t>
      </w:r>
      <w:r>
        <w:rPr>
          <w:rFonts w:ascii="Times New Roman" w:hAnsi="Times New Roman"/>
          <w:sz w:val="24"/>
        </w:rPr>
        <w:t>分，委托外部或</w:t>
      </w:r>
      <w:r>
        <w:rPr>
          <w:rFonts w:ascii="Times New Roman" w:hAnsi="Times New Roman"/>
          <w:sz w:val="24"/>
        </w:rPr>
        <w:t>租用设备的得</w:t>
      </w:r>
      <w:r>
        <w:rPr>
          <w:rFonts w:ascii="Times New Roman" w:hAnsi="Times New Roman"/>
          <w:sz w:val="24"/>
        </w:rPr>
        <w:t>1</w:t>
      </w:r>
      <w:r>
        <w:rPr>
          <w:rFonts w:ascii="Times New Roman" w:hAnsi="Times New Roman"/>
          <w:sz w:val="24"/>
        </w:rPr>
        <w:t>分。（注：</w:t>
      </w:r>
      <w:r>
        <w:rPr>
          <w:rFonts w:ascii="Times New Roman" w:hAnsi="Times New Roman"/>
          <w:sz w:val="24"/>
        </w:rPr>
        <w:fldChar w:fldCharType="begin"/>
      </w:r>
      <w:r>
        <w:rPr>
          <w:rFonts w:ascii="Times New Roman" w:hAnsi="Times New Roman"/>
          <w:sz w:val="24"/>
        </w:rPr>
        <w:instrText xml:space="preserve"> = 1 \* GB3 </w:instrText>
      </w:r>
      <w:r>
        <w:rPr>
          <w:rFonts w:ascii="Times New Roman" w:hAnsi="Times New Roman"/>
          <w:sz w:val="24"/>
        </w:rPr>
        <w:fldChar w:fldCharType="separate"/>
      </w:r>
      <w:r>
        <w:rPr>
          <w:rFonts w:ascii="Times New Roman" w:hAnsi="Times New Roman"/>
          <w:sz w:val="24"/>
        </w:rPr>
        <w:t>①</w:t>
      </w:r>
      <w:r>
        <w:rPr>
          <w:rFonts w:ascii="Times New Roman" w:hAnsi="Times New Roman"/>
          <w:sz w:val="24"/>
        </w:rPr>
        <w:fldChar w:fldCharType="end"/>
      </w:r>
      <w:r>
        <w:rPr>
          <w:rFonts w:ascii="Times New Roman" w:hAnsi="Times New Roman"/>
          <w:sz w:val="24"/>
          <w:lang w:val="zh-CN"/>
        </w:rPr>
        <w:t>提供设备采购（或租赁）合同或发票复印件，</w:t>
      </w:r>
      <w:r>
        <w:rPr>
          <w:rFonts w:ascii="Times New Roman" w:hAnsi="Times New Roman"/>
          <w:sz w:val="24"/>
        </w:rPr>
        <w:t>并加盖公章放入投标文件，未提供不得分。</w:t>
      </w:r>
      <w:r>
        <w:rPr>
          <w:rFonts w:ascii="Times New Roman" w:hAnsi="Times New Roman"/>
          <w:sz w:val="24"/>
        </w:rPr>
        <w:fldChar w:fldCharType="begin"/>
      </w:r>
      <w:r>
        <w:rPr>
          <w:rFonts w:ascii="Times New Roman" w:hAnsi="Times New Roman"/>
          <w:sz w:val="24"/>
        </w:rPr>
        <w:instrText xml:space="preserve"> = 2 \* GB3 </w:instrText>
      </w:r>
      <w:r>
        <w:rPr>
          <w:rFonts w:ascii="Times New Roman" w:hAnsi="Times New Roman"/>
          <w:sz w:val="24"/>
        </w:rPr>
        <w:fldChar w:fldCharType="separate"/>
      </w:r>
      <w:r>
        <w:rPr>
          <w:rFonts w:ascii="Times New Roman" w:hAnsi="Times New Roman"/>
          <w:sz w:val="24"/>
        </w:rPr>
        <w:t>②</w:t>
      </w:r>
      <w:r>
        <w:rPr>
          <w:rFonts w:ascii="Times New Roman" w:hAnsi="Times New Roman"/>
          <w:sz w:val="24"/>
        </w:rPr>
        <w:fldChar w:fldCharType="end"/>
      </w:r>
      <w:r>
        <w:rPr>
          <w:rFonts w:ascii="Times New Roman" w:hAnsi="Times New Roman"/>
          <w:sz w:val="24"/>
        </w:rPr>
        <w:t>若仪器设备为自研产品，需提供研究成果证明或组件清单及采购凭证复印件，并加盖公章放入投标文件，未提供不得分。）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）项目人员配置与投入情况（</w:t>
      </w:r>
      <w:r>
        <w:rPr>
          <w:rFonts w:ascii="Times New Roman" w:hAnsi="Times New Roman"/>
          <w:sz w:val="24"/>
        </w:rPr>
        <w:t>13</w:t>
      </w:r>
      <w:r>
        <w:rPr>
          <w:rFonts w:ascii="Times New Roman" w:hAnsi="Times New Roman"/>
          <w:sz w:val="24"/>
        </w:rPr>
        <w:t>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项目组负责人及组员具有地理信息工程、水利工程或自动化专业、给水排水工程、环境工程、环境科学、市政工程每配置一名博士学位的得</w:t>
      </w:r>
      <w:r>
        <w:rPr>
          <w:rFonts w:ascii="Times New Roman" w:hAnsi="Times New Roman"/>
          <w:sz w:val="24"/>
        </w:rPr>
        <w:t>4</w:t>
      </w:r>
      <w:r>
        <w:rPr>
          <w:rFonts w:ascii="Times New Roman" w:hAnsi="Times New Roman"/>
          <w:sz w:val="24"/>
        </w:rPr>
        <w:t>分，硕士学位的得</w:t>
      </w:r>
      <w:r>
        <w:rPr>
          <w:rFonts w:ascii="Times New Roman" w:hAnsi="Times New Roman"/>
          <w:sz w:val="24"/>
        </w:rPr>
        <w:t>2</w:t>
      </w:r>
      <w:r>
        <w:rPr>
          <w:rFonts w:ascii="Times New Roman" w:hAnsi="Times New Roman"/>
          <w:sz w:val="24"/>
        </w:rPr>
        <w:t>分，本科学士学位的得</w:t>
      </w:r>
      <w:r>
        <w:rPr>
          <w:rFonts w:ascii="Times New Roman" w:hAnsi="Times New Roman"/>
          <w:sz w:val="24"/>
        </w:rPr>
        <w:t>1</w:t>
      </w:r>
      <w:r>
        <w:rPr>
          <w:rFonts w:ascii="Times New Roman" w:hAnsi="Times New Roman"/>
          <w:sz w:val="24"/>
        </w:rPr>
        <w:t>分；项目组负责人及组员具有正高级</w:t>
      </w:r>
      <w:r>
        <w:rPr>
          <w:rFonts w:ascii="Times New Roman" w:hAnsi="Times New Roman"/>
          <w:sz w:val="24"/>
        </w:rPr>
        <w:t>工程师职称每配置一名得</w:t>
      </w:r>
      <w:r>
        <w:rPr>
          <w:rFonts w:ascii="Times New Roman" w:hAnsi="Times New Roman"/>
          <w:sz w:val="24"/>
        </w:rPr>
        <w:t>4</w:t>
      </w:r>
      <w:r>
        <w:rPr>
          <w:rFonts w:ascii="Times New Roman" w:hAnsi="Times New Roman"/>
          <w:sz w:val="24"/>
        </w:rPr>
        <w:t>分，副高级工程师职称得</w:t>
      </w:r>
      <w:r>
        <w:rPr>
          <w:rFonts w:ascii="Times New Roman" w:hAnsi="Times New Roman"/>
          <w:sz w:val="24"/>
        </w:rPr>
        <w:t>2</w:t>
      </w:r>
      <w:r>
        <w:rPr>
          <w:rFonts w:ascii="Times New Roman" w:hAnsi="Times New Roman"/>
          <w:sz w:val="24"/>
        </w:rPr>
        <w:t>分，中级工程师职称得</w:t>
      </w:r>
      <w:r>
        <w:rPr>
          <w:rFonts w:ascii="Times New Roman" w:hAnsi="Times New Roman"/>
          <w:sz w:val="24"/>
        </w:rPr>
        <w:t>1</w:t>
      </w:r>
      <w:r>
        <w:rPr>
          <w:rFonts w:ascii="Times New Roman" w:hAnsi="Times New Roman"/>
          <w:sz w:val="24"/>
        </w:rPr>
        <w:t>分。本项最高得</w:t>
      </w:r>
      <w:r>
        <w:rPr>
          <w:rFonts w:ascii="Times New Roman" w:hAnsi="Times New Roman"/>
          <w:sz w:val="24"/>
        </w:rPr>
        <w:t>13</w:t>
      </w:r>
      <w:r>
        <w:rPr>
          <w:rFonts w:ascii="Times New Roman" w:hAnsi="Times New Roman"/>
          <w:sz w:val="24"/>
        </w:rPr>
        <w:t>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注：</w:t>
      </w:r>
      <w:r>
        <w:rPr>
          <w:rFonts w:ascii="Times New Roman" w:hAnsi="Times New Roman"/>
          <w:sz w:val="24"/>
        </w:rPr>
        <w:t xml:space="preserve"> ①</w:t>
      </w:r>
      <w:r>
        <w:rPr>
          <w:rFonts w:ascii="Times New Roman" w:hAnsi="Times New Roman"/>
          <w:sz w:val="24"/>
        </w:rPr>
        <w:t>同一人员，学历与职称可选择最高分值一项进行计算，不得重复统计。</w:t>
      </w:r>
    </w:p>
    <w:p w:rsidR="008C354C" w:rsidRDefault="0099255B">
      <w:pPr>
        <w:adjustRightInd w:val="0"/>
        <w:snapToGrid w:val="0"/>
        <w:spacing w:line="360" w:lineRule="auto"/>
        <w:ind w:firstLineChars="200" w:firstLine="480"/>
        <w:rPr>
          <w:rFonts w:ascii="Times New Roman" w:hAnsi="Times New Roman"/>
          <w:sz w:val="24"/>
        </w:rPr>
      </w:pPr>
      <w:bookmarkStart w:id="1" w:name="_Hlk170129800"/>
      <w:r>
        <w:rPr>
          <w:rFonts w:ascii="Times New Roman" w:hAnsi="Times New Roman"/>
          <w:sz w:val="24"/>
        </w:rPr>
        <w:lastRenderedPageBreak/>
        <w:t>②</w:t>
      </w:r>
      <w:bookmarkEnd w:id="1"/>
      <w:r>
        <w:rPr>
          <w:rFonts w:ascii="Times New Roman" w:hAnsi="Times New Roman"/>
          <w:sz w:val="24"/>
        </w:rPr>
        <w:t>证明文件中必须提供职称证书或学位证明，以及投标供应商为其缴纳的近三个月中任意一个月份</w:t>
      </w:r>
      <w:r>
        <w:rPr>
          <w:rFonts w:ascii="Times New Roman" w:hAnsi="Times New Roman"/>
          <w:sz w:val="24"/>
        </w:rPr>
        <w:t>(</w:t>
      </w:r>
      <w:r>
        <w:rPr>
          <w:rFonts w:ascii="Times New Roman" w:hAnsi="Times New Roman"/>
          <w:sz w:val="24"/>
        </w:rPr>
        <w:t>不含投标当月</w:t>
      </w:r>
      <w:r>
        <w:rPr>
          <w:rFonts w:ascii="Times New Roman" w:hAnsi="Times New Roman"/>
          <w:sz w:val="24"/>
        </w:rPr>
        <w:t>)</w:t>
      </w:r>
      <w:r>
        <w:rPr>
          <w:rFonts w:ascii="Times New Roman" w:hAnsi="Times New Roman"/>
          <w:sz w:val="24"/>
        </w:rPr>
        <w:t>的社保缴费证明复印件加盖公章。</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bCs/>
          <w:sz w:val="24"/>
        </w:rPr>
        <w:t>（</w:t>
      </w:r>
      <w:r>
        <w:rPr>
          <w:rFonts w:ascii="Times New Roman" w:hAnsi="Times New Roman"/>
          <w:bCs/>
          <w:sz w:val="24"/>
        </w:rPr>
        <w:t>4</w:t>
      </w:r>
      <w:r>
        <w:rPr>
          <w:rFonts w:ascii="Times New Roman" w:hAnsi="Times New Roman"/>
          <w:bCs/>
          <w:sz w:val="24"/>
        </w:rPr>
        <w:t>）</w:t>
      </w:r>
      <w:r>
        <w:rPr>
          <w:rFonts w:ascii="Times New Roman" w:hAnsi="Times New Roman"/>
          <w:sz w:val="24"/>
        </w:rPr>
        <w:t>项目实施方案（</w:t>
      </w:r>
      <w:r>
        <w:rPr>
          <w:rFonts w:ascii="Times New Roman" w:hAnsi="Times New Roman"/>
          <w:sz w:val="24"/>
        </w:rPr>
        <w:t>20</w:t>
      </w:r>
      <w:r>
        <w:rPr>
          <w:rFonts w:ascii="Times New Roman" w:hAnsi="Times New Roman"/>
          <w:sz w:val="24"/>
        </w:rPr>
        <w:t>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①</w:t>
      </w:r>
      <w:r>
        <w:rPr>
          <w:rFonts w:ascii="Times New Roman" w:hAnsi="Times New Roman"/>
          <w:sz w:val="24"/>
        </w:rPr>
        <w:t>考核投标人对本项目需求的理解（</w:t>
      </w:r>
      <w:r>
        <w:rPr>
          <w:rFonts w:ascii="Times New Roman" w:hAnsi="Times New Roman"/>
          <w:sz w:val="24"/>
        </w:rPr>
        <w:t>10</w:t>
      </w:r>
      <w:r>
        <w:rPr>
          <w:rFonts w:ascii="Times New Roman" w:hAnsi="Times New Roman"/>
          <w:sz w:val="24"/>
        </w:rPr>
        <w:t>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提出的方案是否内容齐全、结构完整、表述准确、条理清晰，满足项目需要，综合比较方案是否具有科学性、合理性、可操作性等</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方案详细完整，针对性强、可操作性强，思路合理得</w:t>
      </w:r>
      <w:r>
        <w:rPr>
          <w:rFonts w:ascii="Times New Roman" w:hAnsi="Times New Roman"/>
          <w:sz w:val="24"/>
        </w:rPr>
        <w:t>8-10</w:t>
      </w:r>
      <w:r>
        <w:rPr>
          <w:rFonts w:ascii="Times New Roman" w:hAnsi="Times New Roman"/>
          <w:sz w:val="24"/>
        </w:rPr>
        <w:t>分；方案较详细，针对性、可操作性较强，思路较合理得</w:t>
      </w:r>
      <w:r>
        <w:rPr>
          <w:rFonts w:ascii="Times New Roman" w:hAnsi="Times New Roman"/>
          <w:sz w:val="24"/>
        </w:rPr>
        <w:t>5-7</w:t>
      </w:r>
      <w:r>
        <w:rPr>
          <w:rFonts w:ascii="Times New Roman" w:hAnsi="Times New Roman"/>
          <w:sz w:val="24"/>
        </w:rPr>
        <w:t>分；方案简单，针对性、可操作性一般，思路可行性不高得</w:t>
      </w:r>
      <w:r>
        <w:rPr>
          <w:rFonts w:ascii="Times New Roman" w:hAnsi="Times New Roman"/>
          <w:sz w:val="24"/>
        </w:rPr>
        <w:t>2-4</w:t>
      </w:r>
      <w:r>
        <w:rPr>
          <w:rFonts w:ascii="Times New Roman" w:hAnsi="Times New Roman"/>
          <w:sz w:val="24"/>
        </w:rPr>
        <w:t>分；方案可操作性差，思路不尽合理得</w:t>
      </w:r>
      <w:r>
        <w:rPr>
          <w:rFonts w:ascii="Times New Roman" w:hAnsi="Times New Roman"/>
          <w:sz w:val="24"/>
        </w:rPr>
        <w:t>1</w:t>
      </w:r>
      <w:r>
        <w:rPr>
          <w:rFonts w:ascii="Times New Roman" w:hAnsi="Times New Roman"/>
          <w:sz w:val="24"/>
        </w:rPr>
        <w:t>分；方案无可操作性，思路不合理或未提供执行方案，不得分。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②</w:t>
      </w:r>
      <w:r>
        <w:rPr>
          <w:rFonts w:ascii="Times New Roman" w:hAnsi="Times New Roman"/>
          <w:sz w:val="24"/>
        </w:rPr>
        <w:t>对本项目总体技术方案的阐述（</w:t>
      </w:r>
      <w:r>
        <w:rPr>
          <w:rFonts w:ascii="Times New Roman" w:hAnsi="Times New Roman"/>
          <w:sz w:val="24"/>
        </w:rPr>
        <w:t>10</w:t>
      </w:r>
      <w:r>
        <w:rPr>
          <w:rFonts w:ascii="Times New Roman" w:hAnsi="Times New Roman"/>
          <w:sz w:val="24"/>
        </w:rPr>
        <w:t>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提出的方案是否内容齐全、结构完整、表述准确、条理清晰，满足项目需要，综合比较方案是否具有全面性、完整性等</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方案全面、内容完整，思路合理得</w:t>
      </w:r>
      <w:r>
        <w:rPr>
          <w:rFonts w:ascii="Times New Roman" w:hAnsi="Times New Roman"/>
          <w:sz w:val="24"/>
        </w:rPr>
        <w:t>8-10</w:t>
      </w:r>
      <w:r>
        <w:rPr>
          <w:rFonts w:ascii="Times New Roman" w:hAnsi="Times New Roman"/>
          <w:sz w:val="24"/>
        </w:rPr>
        <w:t>分；方案较全面、内容较完整，思路较合理得</w:t>
      </w:r>
      <w:r>
        <w:rPr>
          <w:rFonts w:ascii="Times New Roman" w:hAnsi="Times New Roman"/>
          <w:sz w:val="24"/>
        </w:rPr>
        <w:t>5-7</w:t>
      </w:r>
      <w:r>
        <w:rPr>
          <w:rFonts w:ascii="Times New Roman" w:hAnsi="Times New Roman"/>
          <w:sz w:val="24"/>
        </w:rPr>
        <w:t>分；方案简单，内容一</w:t>
      </w:r>
      <w:r>
        <w:rPr>
          <w:rFonts w:ascii="Times New Roman" w:hAnsi="Times New Roman"/>
          <w:sz w:val="24"/>
        </w:rPr>
        <w:t>般，思路可行性不高得</w:t>
      </w:r>
      <w:r>
        <w:rPr>
          <w:rFonts w:ascii="Times New Roman" w:hAnsi="Times New Roman"/>
          <w:sz w:val="24"/>
        </w:rPr>
        <w:t>2-4</w:t>
      </w:r>
      <w:r>
        <w:rPr>
          <w:rFonts w:ascii="Times New Roman" w:hAnsi="Times New Roman"/>
          <w:sz w:val="24"/>
        </w:rPr>
        <w:t>分；方案全面性、完整性差，思路不尽合理得</w:t>
      </w:r>
      <w:r>
        <w:rPr>
          <w:rFonts w:ascii="Times New Roman" w:hAnsi="Times New Roman"/>
          <w:sz w:val="24"/>
        </w:rPr>
        <w:t>1</w:t>
      </w:r>
      <w:r>
        <w:rPr>
          <w:rFonts w:ascii="Times New Roman" w:hAnsi="Times New Roman"/>
          <w:sz w:val="24"/>
        </w:rPr>
        <w:t>分；方案无可操作性，思路不合理或未提供方案，不得分。</w:t>
      </w:r>
    </w:p>
    <w:p w:rsidR="008C354C" w:rsidRDefault="0099255B">
      <w:pPr>
        <w:numPr>
          <w:ilvl w:val="0"/>
          <w:numId w:val="1"/>
        </w:numPr>
        <w:adjustRightInd w:val="0"/>
        <w:snapToGrid w:val="0"/>
        <w:spacing w:line="360" w:lineRule="auto"/>
        <w:ind w:firstLineChars="200" w:firstLine="480"/>
        <w:rPr>
          <w:rFonts w:ascii="Times New Roman" w:hAnsi="Times New Roman"/>
          <w:sz w:val="24"/>
        </w:rPr>
      </w:pPr>
      <w:r>
        <w:rPr>
          <w:rFonts w:ascii="Times New Roman" w:hAnsi="Times New Roman"/>
          <w:sz w:val="24"/>
        </w:rPr>
        <w:t>湖体矢量图（</w:t>
      </w:r>
      <w:r>
        <w:rPr>
          <w:rFonts w:ascii="Times New Roman" w:hAnsi="Times New Roman"/>
          <w:sz w:val="24"/>
        </w:rPr>
        <w:t>20</w:t>
      </w:r>
      <w:r>
        <w:rPr>
          <w:rFonts w:ascii="Times New Roman" w:hAnsi="Times New Roman"/>
          <w:sz w:val="24"/>
        </w:rPr>
        <w:t>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考核投标人对项目湖体底层地形矢量图精度的达成率，对能满足鹅真荡</w:t>
      </w:r>
      <w:r>
        <w:rPr>
          <w:rFonts w:ascii="Times New Roman" w:hAnsi="Times New Roman"/>
          <w:sz w:val="24"/>
        </w:rPr>
        <w:t>-</w:t>
      </w:r>
      <w:r>
        <w:rPr>
          <w:rFonts w:ascii="Times New Roman" w:hAnsi="Times New Roman"/>
          <w:sz w:val="24"/>
        </w:rPr>
        <w:t>嘉菱荡湖体底层地形矢量图精度（</w:t>
      </w:r>
      <w:r>
        <w:rPr>
          <w:rFonts w:ascii="Times New Roman" w:hAnsi="Times New Roman"/>
          <w:sz w:val="24"/>
        </w:rPr>
        <w:t>≤100</w:t>
      </w:r>
      <w:r>
        <w:rPr>
          <w:rFonts w:ascii="Times New Roman" w:hAnsi="Times New Roman"/>
          <w:sz w:val="24"/>
        </w:rPr>
        <w:t>米）和湖体全水域面积（约</w:t>
      </w:r>
      <w:r>
        <w:rPr>
          <w:rFonts w:ascii="Times New Roman" w:hAnsi="Times New Roman"/>
          <w:sz w:val="24"/>
        </w:rPr>
        <w:t>7.5</w:t>
      </w:r>
      <w:r>
        <w:rPr>
          <w:rFonts w:ascii="Times New Roman" w:hAnsi="Times New Roman"/>
          <w:sz w:val="24"/>
        </w:rPr>
        <w:t>平方公里）的得</w:t>
      </w:r>
      <w:r>
        <w:rPr>
          <w:rFonts w:ascii="Times New Roman" w:hAnsi="Times New Roman"/>
          <w:sz w:val="24"/>
        </w:rPr>
        <w:t>16-20</w:t>
      </w:r>
      <w:r>
        <w:rPr>
          <w:rFonts w:ascii="Times New Roman" w:hAnsi="Times New Roman"/>
          <w:sz w:val="24"/>
        </w:rPr>
        <w:t>分，不能满足精度、能满足水域面积的得</w:t>
      </w:r>
      <w:r>
        <w:rPr>
          <w:rFonts w:ascii="Times New Roman" w:hAnsi="Times New Roman"/>
          <w:sz w:val="24"/>
        </w:rPr>
        <w:t>11-15</w:t>
      </w:r>
      <w:r>
        <w:rPr>
          <w:rFonts w:ascii="Times New Roman" w:hAnsi="Times New Roman"/>
          <w:sz w:val="24"/>
        </w:rPr>
        <w:t>分，不能满足精度，面积满足总面积</w:t>
      </w:r>
      <w:r>
        <w:rPr>
          <w:rFonts w:ascii="Times New Roman" w:hAnsi="Times New Roman"/>
          <w:sz w:val="24"/>
        </w:rPr>
        <w:t>80%</w:t>
      </w:r>
      <w:r>
        <w:rPr>
          <w:rFonts w:ascii="Times New Roman" w:hAnsi="Times New Roman"/>
          <w:sz w:val="24"/>
        </w:rPr>
        <w:t>的得</w:t>
      </w:r>
      <w:r>
        <w:rPr>
          <w:rFonts w:ascii="Times New Roman" w:hAnsi="Times New Roman"/>
          <w:sz w:val="24"/>
        </w:rPr>
        <w:t>1-10</w:t>
      </w:r>
      <w:r>
        <w:rPr>
          <w:rFonts w:ascii="Times New Roman" w:hAnsi="Times New Roman"/>
          <w:sz w:val="24"/>
        </w:rPr>
        <w:t>分，以上都不能满足的不得分。注：投标供应商需提供以往项目业绩材料（项目合同和报告）复印件，证明矢量图可达到精度要求。</w:t>
      </w:r>
    </w:p>
    <w:p w:rsidR="008C354C" w:rsidRDefault="0099255B">
      <w:pPr>
        <w:numPr>
          <w:ilvl w:val="0"/>
          <w:numId w:val="1"/>
        </w:numPr>
        <w:adjustRightInd w:val="0"/>
        <w:snapToGrid w:val="0"/>
        <w:spacing w:line="360" w:lineRule="auto"/>
        <w:ind w:firstLineChars="200" w:firstLine="480"/>
        <w:rPr>
          <w:rFonts w:ascii="Times New Roman" w:hAnsi="Times New Roman"/>
          <w:sz w:val="24"/>
        </w:rPr>
      </w:pPr>
      <w:r>
        <w:rPr>
          <w:rFonts w:ascii="Times New Roman" w:hAnsi="Times New Roman"/>
          <w:sz w:val="24"/>
        </w:rPr>
        <w:t>创新思路（</w:t>
      </w:r>
      <w:r>
        <w:rPr>
          <w:rFonts w:ascii="Times New Roman" w:hAnsi="Times New Roman"/>
          <w:sz w:val="24"/>
        </w:rPr>
        <w:t>11</w:t>
      </w:r>
      <w:r>
        <w:rPr>
          <w:rFonts w:ascii="Times New Roman" w:hAnsi="Times New Roman"/>
          <w:sz w:val="24"/>
        </w:rPr>
        <w:t>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针对此次项目内容的理解等具有一定创新性，提出的解决策略具备较强的可操作性和实际指导意义。概述详细，考虑周全，总体安排科学，充分满足项目实施需求的</w:t>
      </w:r>
      <w:r>
        <w:rPr>
          <w:rFonts w:ascii="Times New Roman" w:hAnsi="Times New Roman"/>
          <w:sz w:val="24"/>
        </w:rPr>
        <w:t>9-11</w:t>
      </w:r>
      <w:r>
        <w:rPr>
          <w:rFonts w:ascii="Times New Roman" w:hAnsi="Times New Roman"/>
          <w:sz w:val="24"/>
        </w:rPr>
        <w:t>分；概述较为详细，方案考虑比较细致，总体安排可行，较能满足项目实施需要的得</w:t>
      </w:r>
      <w:r>
        <w:rPr>
          <w:rFonts w:ascii="Times New Roman" w:hAnsi="Times New Roman"/>
          <w:sz w:val="24"/>
        </w:rPr>
        <w:t>6-8</w:t>
      </w:r>
      <w:r>
        <w:rPr>
          <w:rFonts w:ascii="Times New Roman" w:hAnsi="Times New Roman"/>
          <w:sz w:val="24"/>
        </w:rPr>
        <w:t>分；方案简单，基本能满足项目实施需要的得</w:t>
      </w:r>
      <w:r>
        <w:rPr>
          <w:rFonts w:ascii="Times New Roman" w:hAnsi="Times New Roman"/>
          <w:sz w:val="24"/>
        </w:rPr>
        <w:t>1-5</w:t>
      </w:r>
      <w:r>
        <w:rPr>
          <w:rFonts w:ascii="Times New Roman" w:hAnsi="Times New Roman"/>
          <w:sz w:val="24"/>
        </w:rPr>
        <w:t>分，未提供不得分。</w:t>
      </w:r>
    </w:p>
    <w:p w:rsidR="008C354C" w:rsidRDefault="0099255B">
      <w:pPr>
        <w:numPr>
          <w:ilvl w:val="0"/>
          <w:numId w:val="1"/>
        </w:numPr>
        <w:adjustRightInd w:val="0"/>
        <w:snapToGrid w:val="0"/>
        <w:spacing w:line="360" w:lineRule="auto"/>
        <w:ind w:firstLineChars="200" w:firstLine="480"/>
        <w:rPr>
          <w:rFonts w:ascii="Times New Roman" w:hAnsi="Times New Roman"/>
          <w:sz w:val="24"/>
        </w:rPr>
      </w:pPr>
      <w:r>
        <w:rPr>
          <w:rFonts w:ascii="Times New Roman" w:hAnsi="Times New Roman"/>
          <w:sz w:val="24"/>
        </w:rPr>
        <w:t>工作进度及服务质量（</w:t>
      </w:r>
      <w:r>
        <w:rPr>
          <w:rFonts w:ascii="Times New Roman" w:hAnsi="Times New Roman"/>
          <w:sz w:val="24"/>
        </w:rPr>
        <w:t>10</w:t>
      </w:r>
      <w:r>
        <w:rPr>
          <w:rFonts w:ascii="Times New Roman" w:hAnsi="Times New Roman"/>
          <w:sz w:val="24"/>
        </w:rPr>
        <w:t>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针对本次项目的工作计划安排、时间节点详细得当，符合任务书要求。提供内容清晰合理、科学全面、完善可行、切合实际、针对性强的得</w:t>
      </w:r>
      <w:r>
        <w:rPr>
          <w:rFonts w:ascii="Times New Roman" w:hAnsi="Times New Roman"/>
          <w:sz w:val="24"/>
        </w:rPr>
        <w:t>8-10</w:t>
      </w:r>
      <w:r>
        <w:rPr>
          <w:rFonts w:ascii="Times New Roman" w:hAnsi="Times New Roman"/>
          <w:sz w:val="24"/>
        </w:rPr>
        <w:t>分，提供内容清晰合理的</w:t>
      </w:r>
      <w:r>
        <w:rPr>
          <w:rFonts w:ascii="Times New Roman" w:hAnsi="Times New Roman"/>
          <w:sz w:val="24"/>
        </w:rPr>
        <w:lastRenderedPageBreak/>
        <w:t>得</w:t>
      </w:r>
      <w:r>
        <w:rPr>
          <w:rFonts w:ascii="Times New Roman" w:hAnsi="Times New Roman"/>
          <w:sz w:val="24"/>
        </w:rPr>
        <w:t>5-7</w:t>
      </w:r>
      <w:r>
        <w:rPr>
          <w:rFonts w:ascii="Times New Roman" w:hAnsi="Times New Roman"/>
          <w:sz w:val="24"/>
        </w:rPr>
        <w:t>分</w:t>
      </w:r>
      <w:r>
        <w:rPr>
          <w:rFonts w:ascii="Times New Roman" w:hAnsi="Times New Roman"/>
          <w:sz w:val="24"/>
        </w:rPr>
        <w:t>，有涉及但不全面的得</w:t>
      </w:r>
      <w:r>
        <w:rPr>
          <w:rFonts w:ascii="Times New Roman" w:hAnsi="Times New Roman"/>
          <w:sz w:val="24"/>
        </w:rPr>
        <w:t>1-4</w:t>
      </w:r>
      <w:r>
        <w:rPr>
          <w:rFonts w:ascii="Times New Roman" w:hAnsi="Times New Roman"/>
          <w:sz w:val="24"/>
        </w:rPr>
        <w:t>分，未提供不得分。</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评委在</w:t>
      </w:r>
      <w:r>
        <w:rPr>
          <w:rFonts w:ascii="Times New Roman" w:hAnsi="Times New Roman"/>
          <w:sz w:val="24"/>
        </w:rPr>
        <w:t>3</w:t>
      </w:r>
      <w:r>
        <w:rPr>
          <w:rFonts w:ascii="Times New Roman" w:hAnsi="Times New Roman"/>
          <w:sz w:val="24"/>
        </w:rPr>
        <w:t>人及</w:t>
      </w:r>
      <w:r>
        <w:rPr>
          <w:rFonts w:ascii="Times New Roman" w:hAnsi="Times New Roman"/>
          <w:sz w:val="24"/>
        </w:rPr>
        <w:t>3</w:t>
      </w:r>
      <w:r>
        <w:rPr>
          <w:rFonts w:ascii="Times New Roman" w:hAnsi="Times New Roman"/>
          <w:sz w:val="24"/>
        </w:rPr>
        <w:t>人以上的，取所有成员的平均值。投标文件无相应评分内容时，该项目为零分。评分办法及评分细则的解释权属采购人。未列入本评分细则的其他条件不作为评分内容。</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注：其中上述评分标准要求提交的原件或公证件必须与投标文件同时提交，其余时间提交均不接受。</w:t>
      </w:r>
    </w:p>
    <w:p w:rsidR="008C354C" w:rsidRDefault="0099255B">
      <w:pPr>
        <w:widowControl/>
        <w:rPr>
          <w:rFonts w:ascii="Times New Roman" w:hAnsi="Times New Roman"/>
          <w:sz w:val="24"/>
        </w:rPr>
      </w:pPr>
      <w:r>
        <w:rPr>
          <w:rFonts w:ascii="Times New Roman" w:hAnsi="Times New Roman"/>
          <w:sz w:val="24"/>
        </w:rPr>
        <w:br w:type="page"/>
      </w:r>
    </w:p>
    <w:p w:rsidR="008C354C" w:rsidRDefault="0099255B">
      <w:pPr>
        <w:pStyle w:val="1"/>
        <w:rPr>
          <w:rFonts w:ascii="Times New Roman" w:hAnsi="Times New Roman"/>
        </w:rPr>
      </w:pPr>
      <w:r>
        <w:rPr>
          <w:rFonts w:ascii="Times New Roman" w:hAnsi="Times New Roman"/>
        </w:rPr>
        <w:lastRenderedPageBreak/>
        <w:t>第</w:t>
      </w:r>
      <w:r>
        <w:rPr>
          <w:rFonts w:ascii="Times New Roman" w:hAnsi="Times New Roman"/>
        </w:rPr>
        <w:t>四</w:t>
      </w:r>
      <w:r>
        <w:rPr>
          <w:rFonts w:ascii="Times New Roman" w:hAnsi="Times New Roman"/>
        </w:rPr>
        <w:t>章</w:t>
      </w:r>
      <w:r>
        <w:rPr>
          <w:rFonts w:ascii="Times New Roman" w:hAnsi="Times New Roman"/>
        </w:rPr>
        <w:t xml:space="preserve"> </w:t>
      </w:r>
      <w:r>
        <w:rPr>
          <w:rFonts w:ascii="Times New Roman" w:hAnsi="Times New Roman"/>
        </w:rPr>
        <w:t>合同文件格式</w:t>
      </w:r>
    </w:p>
    <w:p w:rsidR="008C354C" w:rsidRDefault="0099255B">
      <w:pPr>
        <w:adjustRightInd w:val="0"/>
        <w:snapToGrid w:val="0"/>
        <w:spacing w:line="360" w:lineRule="auto"/>
        <w:jc w:val="center"/>
        <w:rPr>
          <w:rFonts w:ascii="Times New Roman" w:hAnsi="Times New Roman"/>
          <w:sz w:val="44"/>
          <w:szCs w:val="44"/>
        </w:rPr>
      </w:pPr>
      <w:r>
        <w:rPr>
          <w:rFonts w:ascii="Times New Roman" w:hAnsi="Times New Roman"/>
          <w:bCs/>
          <w:color w:val="000000"/>
          <w:sz w:val="44"/>
          <w:szCs w:val="44"/>
        </w:rPr>
        <w:t>望虞河鹅真荡</w:t>
      </w:r>
      <w:r>
        <w:rPr>
          <w:rFonts w:ascii="Times New Roman" w:hAnsi="Times New Roman"/>
          <w:bCs/>
          <w:color w:val="000000"/>
          <w:sz w:val="44"/>
          <w:szCs w:val="44"/>
        </w:rPr>
        <w:t>-</w:t>
      </w:r>
      <w:r>
        <w:rPr>
          <w:rFonts w:ascii="Times New Roman" w:hAnsi="Times New Roman"/>
          <w:bCs/>
          <w:color w:val="000000"/>
          <w:sz w:val="44"/>
          <w:szCs w:val="44"/>
        </w:rPr>
        <w:t>嘉菱荡水文监测服务项目</w:t>
      </w:r>
      <w:r>
        <w:rPr>
          <w:rFonts w:ascii="Times New Roman" w:hAnsi="Times New Roman"/>
          <w:bCs/>
          <w:spacing w:val="20"/>
          <w:sz w:val="44"/>
          <w:szCs w:val="44"/>
        </w:rPr>
        <w:t>合同</w:t>
      </w:r>
    </w:p>
    <w:p w:rsidR="008C354C" w:rsidRDefault="0099255B">
      <w:pPr>
        <w:spacing w:line="360" w:lineRule="auto"/>
        <w:rPr>
          <w:rFonts w:ascii="Times New Roman" w:hAnsi="Times New Roman"/>
          <w:b/>
          <w:bCs/>
          <w:sz w:val="24"/>
        </w:rPr>
      </w:pPr>
      <w:r>
        <w:rPr>
          <w:rFonts w:ascii="Times New Roman" w:hAnsi="Times New Roman"/>
          <w:b/>
          <w:bCs/>
          <w:sz w:val="24"/>
        </w:rPr>
        <w:t>甲方</w:t>
      </w:r>
      <w:r>
        <w:rPr>
          <w:rFonts w:ascii="Times New Roman" w:hAnsi="Times New Roman"/>
          <w:b/>
          <w:bCs/>
          <w:sz w:val="24"/>
        </w:rPr>
        <w:t>(</w:t>
      </w:r>
      <w:r>
        <w:rPr>
          <w:rFonts w:ascii="Times New Roman" w:hAnsi="Times New Roman"/>
          <w:b/>
          <w:bCs/>
          <w:sz w:val="24"/>
        </w:rPr>
        <w:t>采购</w:t>
      </w:r>
      <w:r>
        <w:rPr>
          <w:rFonts w:ascii="Times New Roman" w:hAnsi="Times New Roman"/>
          <w:b/>
          <w:bCs/>
          <w:sz w:val="24"/>
        </w:rPr>
        <w:t>方</w:t>
      </w:r>
      <w:r>
        <w:rPr>
          <w:rFonts w:ascii="Times New Roman" w:hAnsi="Times New Roman"/>
          <w:b/>
          <w:bCs/>
          <w:sz w:val="24"/>
        </w:rPr>
        <w:t>)</w:t>
      </w:r>
      <w:r>
        <w:rPr>
          <w:rFonts w:ascii="Times New Roman" w:hAnsi="Times New Roman"/>
          <w:b/>
          <w:bCs/>
          <w:sz w:val="24"/>
        </w:rPr>
        <w:t>：</w:t>
      </w:r>
      <w:r>
        <w:rPr>
          <w:rFonts w:ascii="Times New Roman" w:hAnsi="Times New Roman"/>
          <w:b/>
          <w:bCs/>
          <w:sz w:val="24"/>
          <w:u w:val="single"/>
        </w:rPr>
        <w:t>江苏省无锡环境监测中心</w:t>
      </w:r>
      <w:r>
        <w:rPr>
          <w:rFonts w:ascii="Times New Roman" w:hAnsi="Times New Roman"/>
          <w:b/>
          <w:bCs/>
          <w:sz w:val="24"/>
          <w:u w:val="single"/>
        </w:rPr>
        <w:t xml:space="preserve"> </w:t>
      </w:r>
    </w:p>
    <w:p w:rsidR="008C354C" w:rsidRDefault="0099255B">
      <w:pPr>
        <w:pStyle w:val="1"/>
        <w:spacing w:line="360" w:lineRule="auto"/>
        <w:rPr>
          <w:rFonts w:ascii="Times New Roman" w:hAnsi="Times New Roman"/>
          <w:bCs/>
          <w:sz w:val="24"/>
        </w:rPr>
      </w:pPr>
      <w:r>
        <w:rPr>
          <w:rFonts w:ascii="Times New Roman" w:hAnsi="Times New Roman"/>
          <w:bCs/>
          <w:sz w:val="24"/>
        </w:rPr>
        <w:t>乙方</w:t>
      </w:r>
      <w:r>
        <w:rPr>
          <w:rFonts w:ascii="Times New Roman" w:hAnsi="Times New Roman"/>
          <w:bCs/>
          <w:sz w:val="24"/>
        </w:rPr>
        <w:t>(</w:t>
      </w:r>
      <w:r>
        <w:rPr>
          <w:rFonts w:ascii="Times New Roman" w:hAnsi="Times New Roman"/>
          <w:bCs/>
          <w:sz w:val="24"/>
        </w:rPr>
        <w:t>中标</w:t>
      </w:r>
      <w:r>
        <w:rPr>
          <w:rFonts w:ascii="Times New Roman" w:hAnsi="Times New Roman"/>
          <w:bCs/>
          <w:sz w:val="24"/>
        </w:rPr>
        <w:t>方</w:t>
      </w:r>
      <w:r>
        <w:rPr>
          <w:rFonts w:ascii="Times New Roman" w:hAnsi="Times New Roman"/>
          <w:bCs/>
          <w:sz w:val="24"/>
        </w:rPr>
        <w:t>)</w:t>
      </w:r>
      <w:r>
        <w:rPr>
          <w:rFonts w:ascii="Times New Roman" w:hAnsi="Times New Roman"/>
          <w:bCs/>
          <w:sz w:val="24"/>
        </w:rPr>
        <w:t>：</w:t>
      </w:r>
      <w:r>
        <w:rPr>
          <w:rFonts w:ascii="Times New Roman" w:hAnsi="Times New Roman"/>
          <w:bCs/>
          <w:sz w:val="24"/>
          <w:u w:val="single"/>
        </w:rPr>
        <w:t xml:space="preserve">                       </w:t>
      </w:r>
      <w:r>
        <w:rPr>
          <w:rFonts w:ascii="Times New Roman" w:hAnsi="Times New Roman"/>
          <w:bCs/>
          <w:sz w:val="24"/>
        </w:rPr>
        <w:t xml:space="preserve"> </w:t>
      </w:r>
    </w:p>
    <w:p w:rsidR="008C354C" w:rsidRDefault="0099255B">
      <w:pPr>
        <w:pStyle w:val="1"/>
        <w:spacing w:line="360" w:lineRule="auto"/>
        <w:ind w:firstLineChars="200" w:firstLine="480"/>
        <w:rPr>
          <w:rFonts w:ascii="Times New Roman" w:hAnsi="Times New Roman"/>
          <w:b w:val="0"/>
          <w:bCs/>
          <w:sz w:val="24"/>
        </w:rPr>
      </w:pPr>
      <w:r>
        <w:rPr>
          <w:rFonts w:ascii="Times New Roman" w:hAnsi="Times New Roman"/>
          <w:b w:val="0"/>
          <w:bCs/>
          <w:sz w:val="24"/>
        </w:rPr>
        <w:t>根据</w:t>
      </w:r>
      <w:r>
        <w:rPr>
          <w:rFonts w:ascii="Times New Roman" w:hAnsi="Times New Roman"/>
          <w:sz w:val="24"/>
          <w:u w:val="single"/>
        </w:rPr>
        <w:t>望虞河鹅真荡</w:t>
      </w:r>
      <w:r>
        <w:rPr>
          <w:rFonts w:ascii="Times New Roman" w:hAnsi="Times New Roman"/>
          <w:sz w:val="24"/>
          <w:u w:val="single"/>
        </w:rPr>
        <w:t>-</w:t>
      </w:r>
      <w:r>
        <w:rPr>
          <w:rFonts w:ascii="Times New Roman" w:hAnsi="Times New Roman"/>
          <w:sz w:val="24"/>
          <w:u w:val="single"/>
        </w:rPr>
        <w:t>嘉菱荡水文监测服务项目</w:t>
      </w:r>
      <w:r>
        <w:rPr>
          <w:rFonts w:ascii="Times New Roman" w:hAnsi="Times New Roman" w:hint="eastAsia"/>
          <w:b w:val="0"/>
          <w:bCs/>
          <w:sz w:val="24"/>
        </w:rPr>
        <w:t>的采购活动，</w:t>
      </w:r>
      <w:r>
        <w:rPr>
          <w:rFonts w:ascii="Times New Roman" w:hAnsi="Times New Roman"/>
          <w:b w:val="0"/>
          <w:bCs/>
          <w:sz w:val="24"/>
        </w:rPr>
        <w:t>甲、</w:t>
      </w:r>
      <w:r>
        <w:rPr>
          <w:rFonts w:ascii="Times New Roman" w:hAnsi="Times New Roman"/>
          <w:b w:val="0"/>
          <w:bCs/>
          <w:sz w:val="24"/>
        </w:rPr>
        <w:t>乙双方就乙方中标的</w:t>
      </w:r>
      <w:r>
        <w:rPr>
          <w:rFonts w:ascii="Times New Roman" w:hAnsi="Times New Roman" w:hint="eastAsia"/>
          <w:b w:val="0"/>
          <w:bCs/>
          <w:sz w:val="24"/>
        </w:rPr>
        <w:t>本项目</w:t>
      </w:r>
      <w:r>
        <w:rPr>
          <w:rFonts w:ascii="Times New Roman" w:hAnsi="Times New Roman"/>
          <w:b w:val="0"/>
          <w:bCs/>
          <w:sz w:val="24"/>
        </w:rPr>
        <w:t>，本着平等互利的原则，通过共同协商，根据《中华人民共和国政府采购法》、《中华人民共和国民法典》及有关法律法规，就相关事宜达成如下合同。</w:t>
      </w:r>
    </w:p>
    <w:p w:rsidR="008C354C" w:rsidRDefault="0099255B">
      <w:pPr>
        <w:spacing w:line="360" w:lineRule="auto"/>
        <w:ind w:firstLineChars="200" w:firstLine="482"/>
        <w:jc w:val="left"/>
        <w:rPr>
          <w:rFonts w:ascii="Times New Roman" w:hAnsi="Times New Roman"/>
          <w:b/>
          <w:sz w:val="24"/>
        </w:rPr>
      </w:pPr>
      <w:r>
        <w:rPr>
          <w:rFonts w:ascii="Times New Roman" w:hAnsi="Times New Roman"/>
          <w:b/>
          <w:sz w:val="24"/>
        </w:rPr>
        <w:t>一、</w:t>
      </w:r>
      <w:r>
        <w:rPr>
          <w:rFonts w:ascii="Times New Roman" w:hAnsi="Times New Roman"/>
          <w:b/>
          <w:sz w:val="24"/>
        </w:rPr>
        <w:t>服务费</w:t>
      </w:r>
    </w:p>
    <w:p w:rsidR="008C354C" w:rsidRDefault="0099255B">
      <w:pPr>
        <w:spacing w:line="360" w:lineRule="auto"/>
        <w:ind w:firstLineChars="200" w:firstLine="480"/>
        <w:rPr>
          <w:rFonts w:ascii="Times New Roman" w:hAnsi="Times New Roman"/>
          <w:sz w:val="24"/>
        </w:rPr>
      </w:pPr>
      <w:r>
        <w:rPr>
          <w:rFonts w:ascii="Times New Roman" w:hAnsi="Times New Roman"/>
          <w:sz w:val="24"/>
        </w:rPr>
        <w:t>乙方按甲方要求，根据</w:t>
      </w:r>
      <w:r>
        <w:rPr>
          <w:rFonts w:ascii="Times New Roman" w:hAnsi="Times New Roman"/>
          <w:b/>
          <w:kern w:val="0"/>
          <w:sz w:val="24"/>
          <w:u w:val="single"/>
        </w:rPr>
        <w:t>望虞河鹅真荡</w:t>
      </w:r>
      <w:r>
        <w:rPr>
          <w:rFonts w:ascii="Times New Roman" w:hAnsi="Times New Roman"/>
          <w:b/>
          <w:kern w:val="0"/>
          <w:sz w:val="24"/>
          <w:u w:val="single"/>
        </w:rPr>
        <w:t>-</w:t>
      </w:r>
      <w:r>
        <w:rPr>
          <w:rFonts w:ascii="Times New Roman" w:hAnsi="Times New Roman"/>
          <w:b/>
          <w:kern w:val="0"/>
          <w:sz w:val="24"/>
          <w:u w:val="single"/>
        </w:rPr>
        <w:t>嘉菱荡水文监测服务项目</w:t>
      </w:r>
      <w:r>
        <w:rPr>
          <w:rFonts w:ascii="Times New Roman" w:hAnsi="Times New Roman"/>
          <w:sz w:val="24"/>
        </w:rPr>
        <w:t>采购文件</w:t>
      </w:r>
      <w:r>
        <w:rPr>
          <w:rFonts w:ascii="Times New Roman" w:hAnsi="Times New Roman"/>
          <w:sz w:val="24"/>
        </w:rPr>
        <w:t>（</w:t>
      </w:r>
      <w:r>
        <w:rPr>
          <w:rFonts w:ascii="Times New Roman" w:hAnsi="Times New Roman"/>
          <w:sz w:val="24"/>
        </w:rPr>
        <w:t>编号：</w:t>
      </w:r>
      <w:r>
        <w:rPr>
          <w:rFonts w:ascii="Times New Roman" w:hAnsi="Times New Roman"/>
          <w:sz w:val="24"/>
          <w:u w:val="single"/>
        </w:rPr>
        <w:t xml:space="preserve">          </w:t>
      </w:r>
      <w:r>
        <w:rPr>
          <w:rFonts w:ascii="Times New Roman" w:hAnsi="Times New Roman"/>
          <w:sz w:val="24"/>
        </w:rPr>
        <w:t>）</w:t>
      </w:r>
      <w:r>
        <w:rPr>
          <w:rFonts w:ascii="Times New Roman" w:hAnsi="Times New Roman"/>
          <w:sz w:val="24"/>
        </w:rPr>
        <w:t>，合同金额为人民币大写：</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，小写：</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元</w:t>
      </w:r>
      <w:r>
        <w:rPr>
          <w:rFonts w:ascii="Times New Roman" w:hAnsi="Times New Roman"/>
          <w:sz w:val="24"/>
        </w:rPr>
        <w:t xml:space="preserve"> </w:t>
      </w:r>
      <w:r>
        <w:rPr>
          <w:rFonts w:ascii="Times New Roman" w:hAnsi="Times New Roman"/>
          <w:sz w:val="24"/>
        </w:rPr>
        <w:t>。</w:t>
      </w:r>
    </w:p>
    <w:p w:rsidR="008C354C" w:rsidRDefault="0099255B">
      <w:pPr>
        <w:adjustRightInd w:val="0"/>
        <w:spacing w:line="360" w:lineRule="auto"/>
        <w:ind w:firstLineChars="200" w:firstLine="480"/>
        <w:jc w:val="left"/>
        <w:rPr>
          <w:rFonts w:ascii="Times New Roman" w:hAnsi="Times New Roman"/>
          <w:sz w:val="24"/>
        </w:rPr>
      </w:pPr>
      <w:r>
        <w:rPr>
          <w:rFonts w:ascii="Times New Roman" w:hAnsi="Times New Roman"/>
          <w:sz w:val="24"/>
        </w:rPr>
        <w:t>项目的具体服务要求详见</w:t>
      </w:r>
      <w:r>
        <w:rPr>
          <w:rFonts w:ascii="Times New Roman" w:hAnsi="Times New Roman"/>
          <w:sz w:val="24"/>
        </w:rPr>
        <w:t>采购</w:t>
      </w:r>
      <w:r>
        <w:rPr>
          <w:rFonts w:ascii="Times New Roman" w:hAnsi="Times New Roman"/>
          <w:sz w:val="24"/>
        </w:rPr>
        <w:t>文件。</w:t>
      </w:r>
    </w:p>
    <w:p w:rsidR="008C354C" w:rsidRDefault="0099255B">
      <w:pPr>
        <w:adjustRightInd w:val="0"/>
        <w:spacing w:line="360" w:lineRule="auto"/>
        <w:ind w:firstLineChars="200" w:firstLine="482"/>
        <w:jc w:val="left"/>
        <w:rPr>
          <w:rFonts w:ascii="Times New Roman" w:hAnsi="Times New Roman"/>
          <w:b/>
          <w:sz w:val="24"/>
        </w:rPr>
      </w:pPr>
      <w:r>
        <w:rPr>
          <w:rFonts w:ascii="Times New Roman" w:hAnsi="Times New Roman"/>
          <w:b/>
          <w:sz w:val="24"/>
        </w:rPr>
        <w:t>二、</w:t>
      </w:r>
      <w:r>
        <w:rPr>
          <w:rFonts w:ascii="Times New Roman" w:hAnsi="Times New Roman"/>
          <w:b/>
          <w:sz w:val="24"/>
        </w:rPr>
        <w:t>服务内容</w:t>
      </w:r>
    </w:p>
    <w:p w:rsidR="008C354C" w:rsidRDefault="0099255B">
      <w:pPr>
        <w:adjustRightInd w:val="0"/>
        <w:spacing w:line="360" w:lineRule="auto"/>
        <w:ind w:firstLineChars="200" w:firstLine="480"/>
        <w:jc w:val="left"/>
        <w:rPr>
          <w:rFonts w:ascii="Times New Roman" w:hAnsi="Times New Roman"/>
          <w:sz w:val="24"/>
        </w:rPr>
      </w:pPr>
      <w:r>
        <w:rPr>
          <w:rFonts w:ascii="Times New Roman" w:hAnsi="Times New Roman"/>
          <w:sz w:val="24"/>
        </w:rPr>
        <w:t>下列文件是构成合同不可分割的部分，并与本合同具有同等法律效力，</w:t>
      </w:r>
      <w:r>
        <w:rPr>
          <w:rFonts w:ascii="Times New Roman" w:hAnsi="Times New Roman"/>
          <w:bCs/>
          <w:sz w:val="24"/>
        </w:rPr>
        <w:t>这些文件包括但不限于：</w:t>
      </w:r>
    </w:p>
    <w:p w:rsidR="008C354C" w:rsidRDefault="0099255B">
      <w:pPr>
        <w:adjustRightIn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w:t>
      </w:r>
      <w:r>
        <w:rPr>
          <w:rFonts w:ascii="Times New Roman" w:hAnsi="Times New Roman"/>
          <w:kern w:val="0"/>
          <w:sz w:val="24"/>
        </w:rPr>
        <w:t>江苏省无锡环境监测中心</w:t>
      </w:r>
      <w:r>
        <w:rPr>
          <w:rFonts w:ascii="Times New Roman" w:hAnsi="Times New Roman"/>
          <w:b/>
          <w:kern w:val="0"/>
          <w:sz w:val="24"/>
          <w:u w:val="single"/>
        </w:rPr>
        <w:t>望虞河鹅真荡</w:t>
      </w:r>
      <w:r>
        <w:rPr>
          <w:rFonts w:ascii="Times New Roman" w:hAnsi="Times New Roman"/>
          <w:b/>
          <w:kern w:val="0"/>
          <w:sz w:val="24"/>
          <w:u w:val="single"/>
        </w:rPr>
        <w:t>-</w:t>
      </w:r>
      <w:r>
        <w:rPr>
          <w:rFonts w:ascii="Times New Roman" w:hAnsi="Times New Roman"/>
          <w:b/>
          <w:kern w:val="0"/>
          <w:sz w:val="24"/>
          <w:u w:val="single"/>
        </w:rPr>
        <w:t>嘉菱荡水文监测服务项目</w:t>
      </w:r>
      <w:r>
        <w:rPr>
          <w:rFonts w:ascii="Times New Roman" w:hAnsi="Times New Roman"/>
          <w:sz w:val="24"/>
        </w:rPr>
        <w:t>采购文件。</w:t>
      </w:r>
    </w:p>
    <w:p w:rsidR="008C354C" w:rsidRDefault="0099255B">
      <w:pPr>
        <w:adjustRightIn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、乙方提交的投标书。</w:t>
      </w:r>
    </w:p>
    <w:p w:rsidR="008C354C" w:rsidRDefault="0099255B">
      <w:pPr>
        <w:adjustRightInd w:val="0"/>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、乙方投标的其他资料及承诺。</w:t>
      </w:r>
    </w:p>
    <w:p w:rsidR="008C354C" w:rsidRDefault="0099255B">
      <w:pPr>
        <w:adjustRightInd w:val="0"/>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sz w:val="24"/>
        </w:rPr>
        <w:t>、评标记录</w:t>
      </w:r>
      <w:r>
        <w:rPr>
          <w:rFonts w:ascii="Times New Roman" w:hAnsi="Times New Roman"/>
          <w:sz w:val="24"/>
        </w:rPr>
        <w:t>。</w:t>
      </w:r>
    </w:p>
    <w:p w:rsidR="008C354C" w:rsidRDefault="0099255B">
      <w:pPr>
        <w:adjustRightInd w:val="0"/>
        <w:spacing w:line="360" w:lineRule="auto"/>
        <w:ind w:firstLineChars="200" w:firstLine="482"/>
        <w:jc w:val="left"/>
        <w:rPr>
          <w:rFonts w:ascii="Times New Roman" w:hAnsi="Times New Roman"/>
          <w:b/>
          <w:sz w:val="24"/>
        </w:rPr>
      </w:pPr>
      <w:r>
        <w:rPr>
          <w:rFonts w:ascii="Times New Roman" w:hAnsi="Times New Roman"/>
          <w:b/>
          <w:sz w:val="24"/>
        </w:rPr>
        <w:t>三、</w:t>
      </w:r>
      <w:r>
        <w:rPr>
          <w:rFonts w:ascii="Times New Roman" w:hAnsi="Times New Roman"/>
          <w:b/>
          <w:sz w:val="24"/>
        </w:rPr>
        <w:t>服务</w:t>
      </w:r>
      <w:r>
        <w:rPr>
          <w:rFonts w:ascii="Times New Roman" w:hAnsi="Times New Roman" w:hint="eastAsia"/>
          <w:b/>
          <w:sz w:val="24"/>
        </w:rPr>
        <w:t>要求</w:t>
      </w:r>
    </w:p>
    <w:p w:rsidR="008C354C" w:rsidRDefault="0099255B">
      <w:pPr>
        <w:adjustRightInd w:val="0"/>
        <w:spacing w:line="360" w:lineRule="auto"/>
        <w:ind w:firstLineChars="200" w:firstLine="480"/>
        <w:jc w:val="left"/>
        <w:rPr>
          <w:rFonts w:ascii="Times New Roman" w:hAnsi="Times New Roman"/>
          <w:sz w:val="24"/>
        </w:rPr>
      </w:pPr>
      <w:r>
        <w:rPr>
          <w:rFonts w:ascii="Times New Roman" w:hAnsi="Times New Roman"/>
          <w:sz w:val="24"/>
        </w:rPr>
        <w:t>乙方所提供的服务必须符合国家有关标准和</w:t>
      </w:r>
      <w:r>
        <w:rPr>
          <w:rFonts w:ascii="Times New Roman" w:hAnsi="Times New Roman"/>
          <w:b/>
          <w:kern w:val="0"/>
          <w:sz w:val="24"/>
          <w:u w:val="single"/>
        </w:rPr>
        <w:t>望虞河鹅真荡</w:t>
      </w:r>
      <w:r>
        <w:rPr>
          <w:rFonts w:ascii="Times New Roman" w:hAnsi="Times New Roman"/>
          <w:b/>
          <w:kern w:val="0"/>
          <w:sz w:val="24"/>
          <w:u w:val="single"/>
        </w:rPr>
        <w:t>-</w:t>
      </w:r>
      <w:r>
        <w:rPr>
          <w:rFonts w:ascii="Times New Roman" w:hAnsi="Times New Roman"/>
          <w:b/>
          <w:kern w:val="0"/>
          <w:sz w:val="24"/>
          <w:u w:val="single"/>
        </w:rPr>
        <w:t>嘉菱荡水文监测服务项目</w:t>
      </w:r>
      <w:r>
        <w:rPr>
          <w:rFonts w:ascii="Times New Roman" w:hAnsi="Times New Roman"/>
          <w:sz w:val="24"/>
        </w:rPr>
        <w:t>采购文件的要求</w:t>
      </w:r>
      <w:r>
        <w:rPr>
          <w:rFonts w:ascii="Times New Roman" w:hAnsi="Times New Roman"/>
          <w:sz w:val="24"/>
        </w:rPr>
        <w:t>，</w:t>
      </w:r>
      <w:r>
        <w:rPr>
          <w:rFonts w:ascii="Times New Roman" w:hAnsi="Times New Roman"/>
          <w:sz w:val="24"/>
        </w:rPr>
        <w:t>并提供相关服务成果。</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 xml:space="preserve">(1) </w:t>
      </w:r>
      <w:r>
        <w:rPr>
          <w:rFonts w:ascii="Times New Roman" w:hAnsi="Times New Roman"/>
          <w:sz w:val="24"/>
        </w:rPr>
        <w:t>嘉菱荡</w:t>
      </w:r>
      <w:r>
        <w:rPr>
          <w:rFonts w:ascii="Times New Roman" w:hAnsi="Times New Roman"/>
          <w:sz w:val="24"/>
        </w:rPr>
        <w:t>—</w:t>
      </w:r>
      <w:r>
        <w:rPr>
          <w:rFonts w:ascii="Times New Roman" w:hAnsi="Times New Roman"/>
          <w:sz w:val="24"/>
        </w:rPr>
        <w:t>鹅真荡底层地形矢量图（</w:t>
      </w:r>
      <w:r>
        <w:rPr>
          <w:rFonts w:ascii="Times New Roman" w:hAnsi="Times New Roman"/>
          <w:sz w:val="24"/>
        </w:rPr>
        <w:t>SHP</w:t>
      </w:r>
      <w:r>
        <w:rPr>
          <w:rFonts w:ascii="Times New Roman" w:hAnsi="Times New Roman"/>
          <w:sz w:val="24"/>
        </w:rPr>
        <w:t>格式电子文档及</w:t>
      </w:r>
      <w:r>
        <w:rPr>
          <w:rFonts w:ascii="Times New Roman" w:hAnsi="Times New Roman"/>
          <w:sz w:val="24"/>
        </w:rPr>
        <w:t>A3</w:t>
      </w:r>
      <w:r>
        <w:rPr>
          <w:rFonts w:ascii="Times New Roman" w:hAnsi="Times New Roman"/>
          <w:sz w:val="24"/>
        </w:rPr>
        <w:t>彩色纸质成品图</w:t>
      </w:r>
      <w:r>
        <w:rPr>
          <w:rFonts w:ascii="Times New Roman" w:hAnsi="Times New Roman"/>
          <w:sz w:val="24"/>
        </w:rPr>
        <w:t>3</w:t>
      </w:r>
      <w:r>
        <w:rPr>
          <w:rFonts w:ascii="Times New Roman" w:hAnsi="Times New Roman"/>
          <w:sz w:val="24"/>
        </w:rPr>
        <w:t>份）；</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 xml:space="preserve">(2) </w:t>
      </w:r>
      <w:r>
        <w:rPr>
          <w:rFonts w:ascii="Times New Roman" w:hAnsi="Times New Roman"/>
          <w:sz w:val="24"/>
        </w:rPr>
        <w:t>嘉菱荡</w:t>
      </w:r>
      <w:r>
        <w:rPr>
          <w:rFonts w:ascii="Times New Roman" w:hAnsi="Times New Roman"/>
          <w:sz w:val="24"/>
        </w:rPr>
        <w:t>—</w:t>
      </w:r>
      <w:r>
        <w:rPr>
          <w:rFonts w:ascii="Times New Roman" w:hAnsi="Times New Roman"/>
          <w:sz w:val="24"/>
        </w:rPr>
        <w:t>鹅真荡水文监测分析报告（</w:t>
      </w:r>
      <w:r>
        <w:rPr>
          <w:rFonts w:ascii="Times New Roman" w:hAnsi="Times New Roman"/>
          <w:sz w:val="24"/>
        </w:rPr>
        <w:t>EXCEL</w:t>
      </w:r>
      <w:r>
        <w:rPr>
          <w:rFonts w:ascii="Times New Roman" w:hAnsi="Times New Roman"/>
          <w:sz w:val="24"/>
        </w:rPr>
        <w:t>数据类格式和</w:t>
      </w:r>
      <w:r>
        <w:rPr>
          <w:rFonts w:ascii="Times New Roman" w:hAnsi="Times New Roman"/>
          <w:sz w:val="24"/>
        </w:rPr>
        <w:t>WORD</w:t>
      </w:r>
      <w:r>
        <w:rPr>
          <w:rFonts w:ascii="Times New Roman" w:hAnsi="Times New Roman"/>
          <w:sz w:val="24"/>
        </w:rPr>
        <w:t>文字类电子文档及纸质报告</w:t>
      </w:r>
      <w:r>
        <w:rPr>
          <w:rFonts w:ascii="Times New Roman" w:hAnsi="Times New Roman"/>
          <w:sz w:val="24"/>
        </w:rPr>
        <w:t>1</w:t>
      </w:r>
      <w:r>
        <w:rPr>
          <w:rFonts w:ascii="Times New Roman" w:hAnsi="Times New Roman"/>
          <w:sz w:val="24"/>
        </w:rPr>
        <w:t>份）。</w:t>
      </w:r>
    </w:p>
    <w:p w:rsidR="008C354C" w:rsidRDefault="0099255B">
      <w:pPr>
        <w:widowControl/>
        <w:topLinePunct/>
        <w:snapToGrid w:val="0"/>
        <w:spacing w:line="360" w:lineRule="auto"/>
        <w:ind w:firstLineChars="200" w:firstLine="482"/>
        <w:rPr>
          <w:rFonts w:ascii="Times New Roman" w:hAnsi="Times New Roman"/>
          <w:lang w:val="zh-CN"/>
        </w:rPr>
      </w:pPr>
      <w:r>
        <w:rPr>
          <w:rFonts w:ascii="Times New Roman" w:hAnsi="Times New Roman"/>
          <w:b/>
          <w:sz w:val="24"/>
          <w:lang w:val="zh-CN"/>
        </w:rPr>
        <w:t>四、服务期限：</w:t>
      </w:r>
      <w:r>
        <w:rPr>
          <w:rFonts w:ascii="Times New Roman" w:hAnsi="Times New Roman"/>
          <w:sz w:val="24"/>
          <w:u w:val="single"/>
        </w:rPr>
        <w:t>自合同签订生效之日起至</w:t>
      </w:r>
      <w:r>
        <w:rPr>
          <w:rFonts w:ascii="Times New Roman" w:hAnsi="Times New Roman"/>
          <w:sz w:val="24"/>
          <w:u w:val="single"/>
        </w:rPr>
        <w:t xml:space="preserve"> 2025</w:t>
      </w:r>
      <w:r>
        <w:rPr>
          <w:rFonts w:ascii="Times New Roman" w:hAnsi="Times New Roman"/>
          <w:sz w:val="24"/>
          <w:u w:val="single"/>
        </w:rPr>
        <w:t>年</w:t>
      </w:r>
      <w:r>
        <w:rPr>
          <w:rFonts w:ascii="Times New Roman" w:hAnsi="Times New Roman"/>
          <w:sz w:val="24"/>
          <w:u w:val="single"/>
        </w:rPr>
        <w:t>6</w:t>
      </w:r>
      <w:r>
        <w:rPr>
          <w:rFonts w:ascii="Times New Roman" w:hAnsi="Times New Roman"/>
          <w:sz w:val="24"/>
          <w:u w:val="single"/>
        </w:rPr>
        <w:t>月</w:t>
      </w:r>
      <w:r>
        <w:rPr>
          <w:rFonts w:ascii="Times New Roman" w:hAnsi="Times New Roman"/>
          <w:sz w:val="24"/>
          <w:u w:val="single"/>
        </w:rPr>
        <w:t>30</w:t>
      </w:r>
      <w:r>
        <w:rPr>
          <w:rFonts w:ascii="Times New Roman" w:hAnsi="Times New Roman"/>
          <w:sz w:val="24"/>
          <w:u w:val="single"/>
        </w:rPr>
        <w:t>日</w:t>
      </w:r>
      <w:r>
        <w:rPr>
          <w:rFonts w:ascii="Times New Roman" w:hAnsi="Times New Roman"/>
          <w:bCs/>
          <w:sz w:val="24"/>
        </w:rPr>
        <w:t>。</w:t>
      </w:r>
    </w:p>
    <w:p w:rsidR="008C354C" w:rsidRDefault="0099255B">
      <w:pPr>
        <w:spacing w:line="360" w:lineRule="auto"/>
        <w:ind w:firstLineChars="200" w:firstLine="482"/>
        <w:rPr>
          <w:rFonts w:ascii="Times New Roman" w:hAnsi="Times New Roman"/>
          <w:bCs/>
          <w:sz w:val="24"/>
          <w:u w:val="single"/>
        </w:rPr>
      </w:pPr>
      <w:r>
        <w:rPr>
          <w:rFonts w:ascii="Times New Roman" w:hAnsi="Times New Roman"/>
          <w:b/>
          <w:sz w:val="24"/>
        </w:rPr>
        <w:lastRenderedPageBreak/>
        <w:t>五、付款方式：</w:t>
      </w:r>
      <w:r>
        <w:rPr>
          <w:rFonts w:ascii="Times New Roman" w:hAnsi="Times New Roman"/>
          <w:bCs/>
          <w:sz w:val="24"/>
          <w:u w:val="single"/>
        </w:rPr>
        <w:t>合同生效后</w:t>
      </w:r>
      <w:r>
        <w:rPr>
          <w:rFonts w:ascii="Times New Roman" w:hAnsi="Times New Roman"/>
          <w:bCs/>
          <w:sz w:val="24"/>
          <w:u w:val="single"/>
        </w:rPr>
        <w:t>30</w:t>
      </w:r>
      <w:r>
        <w:rPr>
          <w:rFonts w:ascii="Times New Roman" w:hAnsi="Times New Roman"/>
          <w:bCs/>
          <w:sz w:val="24"/>
          <w:u w:val="single"/>
        </w:rPr>
        <w:t>日内支付合同金额</w:t>
      </w:r>
      <w:r>
        <w:rPr>
          <w:rFonts w:ascii="Times New Roman" w:hAnsi="Times New Roman"/>
          <w:bCs/>
          <w:sz w:val="24"/>
          <w:u w:val="single"/>
        </w:rPr>
        <w:t>70</w:t>
      </w:r>
      <w:r>
        <w:rPr>
          <w:rFonts w:ascii="Times New Roman" w:hAnsi="Times New Roman"/>
          <w:bCs/>
          <w:sz w:val="24"/>
          <w:u w:val="single"/>
        </w:rPr>
        <w:t>%</w:t>
      </w:r>
      <w:r>
        <w:rPr>
          <w:rFonts w:ascii="Times New Roman" w:hAnsi="Times New Roman"/>
          <w:bCs/>
          <w:sz w:val="24"/>
          <w:u w:val="single"/>
        </w:rPr>
        <w:t>的首付款，服务</w:t>
      </w:r>
      <w:r>
        <w:rPr>
          <w:rFonts w:ascii="Times New Roman" w:hAnsi="Times New Roman" w:hint="eastAsia"/>
          <w:bCs/>
          <w:sz w:val="24"/>
          <w:u w:val="single"/>
        </w:rPr>
        <w:t>期限届满</w:t>
      </w:r>
      <w:r>
        <w:rPr>
          <w:rFonts w:ascii="Times New Roman" w:hAnsi="Times New Roman"/>
          <w:bCs/>
          <w:sz w:val="24"/>
          <w:u w:val="single"/>
        </w:rPr>
        <w:t>，乙方提交项目成果且经甲方验收通过后</w:t>
      </w:r>
      <w:r>
        <w:rPr>
          <w:rFonts w:ascii="Times New Roman" w:hAnsi="Times New Roman"/>
          <w:bCs/>
          <w:sz w:val="24"/>
          <w:u w:val="single"/>
        </w:rPr>
        <w:t>30</w:t>
      </w:r>
      <w:r>
        <w:rPr>
          <w:rFonts w:ascii="Times New Roman" w:hAnsi="Times New Roman"/>
          <w:bCs/>
          <w:sz w:val="24"/>
          <w:u w:val="single"/>
        </w:rPr>
        <w:t>日内支付合同金额</w:t>
      </w:r>
      <w:r>
        <w:rPr>
          <w:rFonts w:ascii="Times New Roman" w:hAnsi="Times New Roman"/>
          <w:bCs/>
          <w:sz w:val="24"/>
          <w:u w:val="single"/>
        </w:rPr>
        <w:t>3</w:t>
      </w:r>
      <w:r>
        <w:rPr>
          <w:rFonts w:ascii="Times New Roman" w:hAnsi="Times New Roman"/>
          <w:bCs/>
          <w:sz w:val="24"/>
          <w:u w:val="single"/>
        </w:rPr>
        <w:t>0%</w:t>
      </w:r>
      <w:r>
        <w:rPr>
          <w:rFonts w:ascii="Times New Roman" w:hAnsi="Times New Roman"/>
          <w:bCs/>
          <w:sz w:val="24"/>
          <w:u w:val="single"/>
        </w:rPr>
        <w:t>的尾款。其中乙方可以向甲方开具尾款金额的担保函（保函时效为合同生效起</w:t>
      </w:r>
      <w:r>
        <w:rPr>
          <w:rFonts w:ascii="Times New Roman" w:hAnsi="Times New Roman" w:hint="eastAsia"/>
          <w:bCs/>
          <w:sz w:val="24"/>
          <w:u w:val="single"/>
        </w:rPr>
        <w:t>八</w:t>
      </w:r>
      <w:r>
        <w:rPr>
          <w:rFonts w:ascii="Times New Roman" w:hAnsi="Times New Roman"/>
          <w:bCs/>
          <w:sz w:val="24"/>
          <w:u w:val="single"/>
        </w:rPr>
        <w:t>个月），甲方收到乙方开具的担保函可提前支付合同金额</w:t>
      </w:r>
      <w:r>
        <w:rPr>
          <w:rFonts w:ascii="Times New Roman" w:hAnsi="Times New Roman"/>
          <w:bCs/>
          <w:sz w:val="24"/>
          <w:u w:val="single"/>
        </w:rPr>
        <w:t>3</w:t>
      </w:r>
      <w:r>
        <w:rPr>
          <w:rFonts w:ascii="Times New Roman" w:hAnsi="Times New Roman"/>
          <w:bCs/>
          <w:sz w:val="24"/>
          <w:u w:val="single"/>
        </w:rPr>
        <w:t>0%</w:t>
      </w:r>
      <w:r>
        <w:rPr>
          <w:rFonts w:ascii="Times New Roman" w:hAnsi="Times New Roman"/>
          <w:bCs/>
          <w:sz w:val="24"/>
          <w:u w:val="single"/>
        </w:rPr>
        <w:t>的尾款，期满未发生违约情形的，保函自然失效，由甲方向乙方退还保函。</w:t>
      </w:r>
    </w:p>
    <w:p w:rsidR="008C354C" w:rsidRDefault="0099255B">
      <w:pPr>
        <w:spacing w:line="360" w:lineRule="auto"/>
        <w:ind w:firstLineChars="200" w:firstLine="480"/>
        <w:rPr>
          <w:rFonts w:ascii="Times New Roman" w:hAnsi="Times New Roman"/>
          <w:bCs/>
          <w:sz w:val="24"/>
          <w:u w:val="single"/>
        </w:rPr>
      </w:pPr>
      <w:r>
        <w:rPr>
          <w:rFonts w:ascii="Times New Roman" w:hAnsi="Times New Roman"/>
          <w:bCs/>
          <w:sz w:val="24"/>
          <w:u w:val="single"/>
        </w:rPr>
        <w:t>甲方付款前，乙方应当开具等额有效发票，否则甲方有权拒绝付款。</w:t>
      </w:r>
    </w:p>
    <w:p w:rsidR="008C354C" w:rsidRDefault="0099255B">
      <w:pPr>
        <w:spacing w:line="360" w:lineRule="auto"/>
        <w:ind w:firstLineChars="200" w:firstLine="482"/>
        <w:rPr>
          <w:rFonts w:ascii="Times New Roman" w:hAnsi="Times New Roman"/>
          <w:b/>
          <w:sz w:val="24"/>
        </w:rPr>
      </w:pPr>
      <w:r>
        <w:rPr>
          <w:rFonts w:ascii="Times New Roman" w:hAnsi="Times New Roman"/>
          <w:b/>
          <w:sz w:val="24"/>
        </w:rPr>
        <w:t>六、</w:t>
      </w:r>
      <w:r>
        <w:rPr>
          <w:rFonts w:ascii="Times New Roman" w:hAnsi="Times New Roman"/>
          <w:b/>
          <w:sz w:val="24"/>
        </w:rPr>
        <w:t>乙方</w:t>
      </w:r>
      <w:r>
        <w:rPr>
          <w:rFonts w:ascii="Times New Roman" w:hAnsi="Times New Roman"/>
          <w:b/>
          <w:sz w:val="24"/>
        </w:rPr>
        <w:t>服务</w:t>
      </w:r>
      <w:r>
        <w:rPr>
          <w:rFonts w:ascii="Times New Roman" w:hAnsi="Times New Roman"/>
          <w:b/>
          <w:sz w:val="24"/>
        </w:rPr>
        <w:t>保证</w:t>
      </w:r>
    </w:p>
    <w:p w:rsidR="008C354C" w:rsidRDefault="0099255B">
      <w:pPr>
        <w:spacing w:line="360" w:lineRule="auto"/>
        <w:ind w:firstLineChars="200" w:firstLine="480"/>
        <w:rPr>
          <w:rFonts w:ascii="Times New Roman" w:hAnsi="Times New Roman"/>
          <w:bCs/>
          <w:sz w:val="24"/>
        </w:rPr>
      </w:pPr>
      <w:r>
        <w:rPr>
          <w:rFonts w:ascii="Times New Roman" w:hAnsi="Times New Roman"/>
          <w:bCs/>
          <w:sz w:val="24"/>
        </w:rPr>
        <w:t>1.</w:t>
      </w:r>
      <w:r>
        <w:rPr>
          <w:rFonts w:ascii="Times New Roman" w:hAnsi="Times New Roman"/>
          <w:bCs/>
          <w:sz w:val="24"/>
        </w:rPr>
        <w:t>乙方所提供的服务符合采购文件要求；</w:t>
      </w:r>
    </w:p>
    <w:p w:rsidR="008C354C" w:rsidRDefault="0099255B">
      <w:pPr>
        <w:spacing w:line="360" w:lineRule="auto"/>
        <w:ind w:firstLineChars="200" w:firstLine="480"/>
        <w:rPr>
          <w:rFonts w:ascii="Times New Roman" w:hAnsi="Times New Roman"/>
          <w:bCs/>
          <w:sz w:val="24"/>
        </w:rPr>
      </w:pPr>
      <w:r>
        <w:rPr>
          <w:rFonts w:ascii="Times New Roman" w:hAnsi="Times New Roman"/>
          <w:bCs/>
          <w:sz w:val="24"/>
        </w:rPr>
        <w:t>2.</w:t>
      </w:r>
      <w:r>
        <w:rPr>
          <w:rFonts w:ascii="Times New Roman" w:hAnsi="Times New Roman"/>
          <w:bCs/>
          <w:sz w:val="24"/>
        </w:rPr>
        <w:t>乙方具备履行合同所必需的设备和专业技术能力；</w:t>
      </w:r>
    </w:p>
    <w:p w:rsidR="008C354C" w:rsidRDefault="0099255B">
      <w:pPr>
        <w:spacing w:line="360" w:lineRule="auto"/>
        <w:ind w:firstLineChars="200" w:firstLine="480"/>
        <w:jc w:val="left"/>
        <w:rPr>
          <w:rFonts w:ascii="Times New Roman" w:hAnsi="Times New Roman"/>
          <w:bCs/>
          <w:sz w:val="24"/>
        </w:rPr>
      </w:pPr>
      <w:r>
        <w:rPr>
          <w:rFonts w:ascii="Times New Roman" w:hAnsi="Times New Roman"/>
          <w:bCs/>
          <w:sz w:val="24"/>
        </w:rPr>
        <w:t>3.</w:t>
      </w:r>
      <w:r>
        <w:rPr>
          <w:rFonts w:ascii="Times New Roman" w:hAnsi="Times New Roman"/>
          <w:bCs/>
          <w:sz w:val="24"/>
        </w:rPr>
        <w:t>乙方未被</w:t>
      </w:r>
      <w:r>
        <w:rPr>
          <w:rFonts w:ascii="Times New Roman" w:hAnsi="Times New Roman"/>
          <w:bCs/>
          <w:sz w:val="24"/>
        </w:rPr>
        <w:t>“</w:t>
      </w:r>
      <w:r>
        <w:rPr>
          <w:rFonts w:ascii="Times New Roman" w:hAnsi="Times New Roman"/>
          <w:bCs/>
          <w:sz w:val="24"/>
        </w:rPr>
        <w:t>信用中国</w:t>
      </w:r>
      <w:r>
        <w:rPr>
          <w:rFonts w:ascii="Times New Roman" w:hAnsi="Times New Roman"/>
          <w:bCs/>
          <w:sz w:val="24"/>
        </w:rPr>
        <w:t>”</w:t>
      </w:r>
      <w:r>
        <w:rPr>
          <w:rFonts w:ascii="Times New Roman" w:hAnsi="Times New Roman"/>
          <w:bCs/>
          <w:sz w:val="24"/>
        </w:rPr>
        <w:t>网站（</w:t>
      </w:r>
      <w:hyperlink r:id="rId11" w:history="1">
        <w:r>
          <w:rPr>
            <w:rFonts w:ascii="Times New Roman" w:hAnsi="Times New Roman"/>
            <w:bCs/>
            <w:sz w:val="24"/>
          </w:rPr>
          <w:t>www.creditchina.gov.cn</w:t>
        </w:r>
      </w:hyperlink>
      <w:r>
        <w:rPr>
          <w:rFonts w:ascii="Times New Roman" w:hAnsi="Times New Roman"/>
          <w:bCs/>
          <w:sz w:val="24"/>
        </w:rPr>
        <w:t>）、中国政府采购网</w:t>
      </w:r>
      <w:r>
        <w:rPr>
          <w:rFonts w:ascii="Times New Roman" w:hAnsi="Times New Roman"/>
          <w:bCs/>
          <w:sz w:val="24"/>
        </w:rPr>
        <w:t>(www.ccgp.gov.cn)</w:t>
      </w:r>
      <w:r>
        <w:rPr>
          <w:rFonts w:ascii="Times New Roman" w:hAnsi="Times New Roman"/>
          <w:bCs/>
          <w:sz w:val="24"/>
        </w:rPr>
        <w:t>列入失信被执行人、重大税收违法失信主体、政府采购严重违法失信行为记录名单。</w:t>
      </w:r>
    </w:p>
    <w:p w:rsidR="008C354C" w:rsidRDefault="0099255B">
      <w:pPr>
        <w:spacing w:line="360" w:lineRule="auto"/>
        <w:ind w:firstLineChars="200" w:firstLine="482"/>
        <w:jc w:val="left"/>
        <w:rPr>
          <w:rFonts w:ascii="Times New Roman" w:hAnsi="Times New Roman"/>
          <w:bCs/>
          <w:sz w:val="24"/>
        </w:rPr>
      </w:pPr>
      <w:r>
        <w:rPr>
          <w:rFonts w:ascii="Times New Roman" w:hAnsi="Times New Roman"/>
          <w:b/>
          <w:sz w:val="24"/>
        </w:rPr>
        <w:t>七、</w:t>
      </w:r>
      <w:r>
        <w:rPr>
          <w:rFonts w:ascii="Times New Roman" w:hAnsi="Times New Roman" w:hint="eastAsia"/>
          <w:b/>
          <w:sz w:val="24"/>
        </w:rPr>
        <w:t>保密要求</w:t>
      </w:r>
    </w:p>
    <w:p w:rsidR="008C354C" w:rsidRDefault="0099255B">
      <w:pPr>
        <w:adjustRightInd w:val="0"/>
        <w:snapToGrid w:val="0"/>
        <w:spacing w:line="360" w:lineRule="auto"/>
        <w:ind w:firstLineChars="200" w:firstLine="480"/>
        <w:rPr>
          <w:rFonts w:ascii="Times New Roman" w:hAnsi="Times New Roman"/>
          <w:sz w:val="24"/>
        </w:rPr>
      </w:pPr>
      <w:r>
        <w:rPr>
          <w:rFonts w:ascii="Times New Roman" w:hAnsi="Times New Roman"/>
          <w:sz w:val="24"/>
        </w:rPr>
        <w:t xml:space="preserve">1. </w:t>
      </w:r>
      <w:r>
        <w:rPr>
          <w:rFonts w:ascii="Times New Roman" w:hAnsi="Times New Roman"/>
          <w:sz w:val="24"/>
        </w:rPr>
        <w:t>未经甲方事先书面同意，乙方不得将甲方提供的有关报告、资料提供给与本项目无关的任何其他人。</w:t>
      </w:r>
    </w:p>
    <w:p w:rsidR="008C354C" w:rsidRDefault="0099255B">
      <w:pPr>
        <w:spacing w:line="360" w:lineRule="auto"/>
        <w:ind w:firstLineChars="200" w:firstLine="480"/>
        <w:jc w:val="left"/>
        <w:rPr>
          <w:rFonts w:ascii="Times New Roman" w:hAnsi="Times New Roman"/>
          <w:bCs/>
          <w:sz w:val="24"/>
        </w:rPr>
      </w:pPr>
      <w:r>
        <w:rPr>
          <w:rFonts w:ascii="Times New Roman" w:hAnsi="Times New Roman"/>
          <w:sz w:val="24"/>
        </w:rPr>
        <w:t>2.</w:t>
      </w:r>
      <w:r>
        <w:rPr>
          <w:rFonts w:ascii="Times New Roman" w:hAnsi="Times New Roman"/>
          <w:sz w:val="24"/>
        </w:rPr>
        <w:t>除甲方授权实施的行为外，乙方不得将保密资料部分地或全部地对外披露，乙方仅可基于本项目服务需求的目的向其确有知悉必要的雇员披露甲方提供的保密资料，但同时须指示其雇员遵守本条规定的保密及不披露义务。</w:t>
      </w:r>
    </w:p>
    <w:p w:rsidR="008C354C" w:rsidRDefault="0099255B">
      <w:pPr>
        <w:adjustRightInd w:val="0"/>
        <w:spacing w:line="360" w:lineRule="auto"/>
        <w:ind w:firstLineChars="200" w:firstLine="482"/>
        <w:jc w:val="left"/>
        <w:rPr>
          <w:rFonts w:ascii="Times New Roman" w:hAnsi="Times New Roman"/>
          <w:b/>
          <w:sz w:val="24"/>
        </w:rPr>
      </w:pPr>
      <w:r>
        <w:rPr>
          <w:rFonts w:ascii="Times New Roman" w:hAnsi="Times New Roman"/>
          <w:b/>
          <w:sz w:val="24"/>
        </w:rPr>
        <w:t>八、违约责任</w:t>
      </w:r>
    </w:p>
    <w:p w:rsidR="008C354C" w:rsidRDefault="0099255B">
      <w:pPr>
        <w:adjustRightInd w:val="0"/>
        <w:spacing w:line="360" w:lineRule="auto"/>
        <w:ind w:firstLineChars="200" w:firstLine="480"/>
        <w:jc w:val="left"/>
        <w:rPr>
          <w:rFonts w:ascii="Times New Roman" w:hAnsi="Times New Roman"/>
          <w:sz w:val="24"/>
        </w:rPr>
      </w:pPr>
      <w:r>
        <w:rPr>
          <w:rFonts w:ascii="Times New Roman" w:hAnsi="Times New Roman"/>
          <w:sz w:val="24"/>
        </w:rPr>
        <w:t>乙方未按本合同的规定质量标准（质控要求）和服务承诺提供服务的，甲方有权解除本合同，要求乙方</w:t>
      </w:r>
      <w:r>
        <w:rPr>
          <w:rFonts w:ascii="Times New Roman" w:hAnsi="Times New Roman"/>
          <w:sz w:val="24"/>
        </w:rPr>
        <w:t>返还已付款并</w:t>
      </w:r>
      <w:r>
        <w:rPr>
          <w:rFonts w:ascii="Times New Roman" w:hAnsi="Times New Roman"/>
          <w:sz w:val="24"/>
        </w:rPr>
        <w:t>应按合同总价款的</w:t>
      </w:r>
      <w:r>
        <w:rPr>
          <w:rFonts w:ascii="Times New Roman" w:hAnsi="Times New Roman"/>
          <w:sz w:val="24"/>
          <w:u w:val="single"/>
        </w:rPr>
        <w:t xml:space="preserve"> </w:t>
      </w:r>
      <w:r>
        <w:rPr>
          <w:rFonts w:ascii="Times New Roman" w:hAnsi="Times New Roman"/>
          <w:b/>
          <w:bCs/>
          <w:sz w:val="24"/>
          <w:u w:val="single"/>
        </w:rPr>
        <w:t>30%</w:t>
      </w:r>
      <w:r>
        <w:rPr>
          <w:rFonts w:ascii="Times New Roman" w:hAnsi="Times New Roman"/>
          <w:sz w:val="24"/>
          <w:u w:val="single"/>
        </w:rPr>
        <w:t xml:space="preserve"> </w:t>
      </w:r>
      <w:r>
        <w:rPr>
          <w:rFonts w:ascii="Times New Roman" w:hAnsi="Times New Roman"/>
          <w:sz w:val="24"/>
        </w:rPr>
        <w:t>向甲方承担违约责任。</w:t>
      </w:r>
    </w:p>
    <w:p w:rsidR="008C354C" w:rsidRDefault="0099255B">
      <w:pPr>
        <w:numPr>
          <w:ilvl w:val="0"/>
          <w:numId w:val="2"/>
        </w:numPr>
        <w:adjustRightInd w:val="0"/>
        <w:spacing w:line="360" w:lineRule="auto"/>
        <w:ind w:firstLineChars="200" w:firstLine="482"/>
        <w:jc w:val="left"/>
        <w:rPr>
          <w:rFonts w:ascii="Times New Roman" w:hAnsi="Times New Roman"/>
          <w:b/>
          <w:bCs/>
          <w:sz w:val="24"/>
        </w:rPr>
      </w:pPr>
      <w:r>
        <w:rPr>
          <w:rFonts w:ascii="Times New Roman" w:hAnsi="Times New Roman"/>
          <w:b/>
          <w:bCs/>
          <w:sz w:val="24"/>
        </w:rPr>
        <w:t>安全要求</w:t>
      </w:r>
    </w:p>
    <w:p w:rsidR="008C354C" w:rsidRDefault="0099255B">
      <w:pPr>
        <w:adjustRightInd w:val="0"/>
        <w:snapToGrid w:val="0"/>
        <w:spacing w:line="360" w:lineRule="auto"/>
        <w:ind w:firstLineChars="200" w:firstLine="480"/>
        <w:rPr>
          <w:rFonts w:ascii="Times New Roman" w:hAnsi="Times New Roman"/>
          <w:b/>
          <w:bCs/>
          <w:sz w:val="24"/>
        </w:rPr>
      </w:pPr>
      <w:r>
        <w:rPr>
          <w:rFonts w:ascii="Times New Roman" w:hAnsi="Times New Roman"/>
          <w:sz w:val="24"/>
        </w:rPr>
        <w:t>服务期间，乙方</w:t>
      </w:r>
      <w:r>
        <w:rPr>
          <w:rFonts w:ascii="Times New Roman" w:hAnsi="Times New Roman" w:hint="eastAsia"/>
          <w:sz w:val="24"/>
        </w:rPr>
        <w:t>应对服务的安全性进行评估，并采取合理的技术和管控措施，保障服务的安全性、可靠性和稳定性。因给乙方工作人员或其他第三人身体、财</w:t>
      </w:r>
      <w:r>
        <w:rPr>
          <w:rFonts w:ascii="Times New Roman" w:hAnsi="Times New Roman" w:hint="eastAsia"/>
          <w:sz w:val="24"/>
        </w:rPr>
        <w:t>产造成损失的应承担赔偿责任。</w:t>
      </w:r>
    </w:p>
    <w:p w:rsidR="008C354C" w:rsidRDefault="0099255B">
      <w:pPr>
        <w:adjustRightInd w:val="0"/>
        <w:spacing w:line="360" w:lineRule="auto"/>
        <w:ind w:firstLineChars="200" w:firstLine="482"/>
        <w:jc w:val="left"/>
        <w:rPr>
          <w:rFonts w:ascii="Times New Roman" w:hAnsi="Times New Roman"/>
          <w:b/>
          <w:sz w:val="24"/>
        </w:rPr>
      </w:pPr>
      <w:r>
        <w:rPr>
          <w:rFonts w:ascii="Times New Roman" w:hAnsi="Times New Roman"/>
          <w:b/>
          <w:sz w:val="24"/>
        </w:rPr>
        <w:t>十</w:t>
      </w:r>
      <w:r>
        <w:rPr>
          <w:rFonts w:ascii="Times New Roman" w:hAnsi="Times New Roman"/>
          <w:b/>
          <w:sz w:val="24"/>
        </w:rPr>
        <w:t>、不可抗力</w:t>
      </w:r>
    </w:p>
    <w:p w:rsidR="008C354C" w:rsidRDefault="0099255B">
      <w:pPr>
        <w:adjustRightInd w:val="0"/>
        <w:spacing w:line="360" w:lineRule="auto"/>
        <w:ind w:firstLineChars="200" w:firstLine="480"/>
        <w:jc w:val="left"/>
        <w:rPr>
          <w:rFonts w:ascii="Times New Roman" w:hAnsi="Times New Roman"/>
          <w:b/>
          <w:bCs/>
          <w:sz w:val="24"/>
        </w:rPr>
      </w:pPr>
      <w:r>
        <w:rPr>
          <w:rFonts w:ascii="Times New Roman" w:hAnsi="Times New Roman"/>
          <w:sz w:val="24"/>
        </w:rPr>
        <w:t>如果任何一方遭遇法律规定的不可抗力，致使合同履行受阻时，受不可抗力影响的一方及时以书面形式通知对方当事人；履行合同的期限应予延长，延长的期限应相当于不可抗力所影响的时间；因不可抗力致使不能实</w:t>
      </w:r>
      <w:bookmarkStart w:id="2" w:name="_GoBack"/>
      <w:bookmarkEnd w:id="2"/>
      <w:r>
        <w:rPr>
          <w:rFonts w:ascii="Times New Roman" w:hAnsi="Times New Roman"/>
          <w:sz w:val="24"/>
        </w:rPr>
        <w:t>现合同目的的，当事人可以解除合同；因不可抗力致使合同有变更必要的，双方当事人应在约定时间内以书面形式变更合同。</w:t>
      </w:r>
    </w:p>
    <w:p w:rsidR="008C354C" w:rsidRDefault="0099255B">
      <w:pPr>
        <w:adjustRightInd w:val="0"/>
        <w:spacing w:line="360" w:lineRule="auto"/>
        <w:ind w:firstLineChars="200" w:firstLine="482"/>
        <w:jc w:val="left"/>
        <w:rPr>
          <w:rFonts w:ascii="Times New Roman" w:hAnsi="Times New Roman"/>
          <w:b/>
          <w:bCs/>
          <w:sz w:val="24"/>
        </w:rPr>
      </w:pPr>
      <w:r>
        <w:rPr>
          <w:rFonts w:ascii="Times New Roman" w:hAnsi="Times New Roman"/>
          <w:b/>
          <w:bCs/>
          <w:sz w:val="24"/>
        </w:rPr>
        <w:lastRenderedPageBreak/>
        <w:t>十</w:t>
      </w:r>
      <w:r>
        <w:rPr>
          <w:rFonts w:ascii="Times New Roman" w:hAnsi="Times New Roman"/>
          <w:b/>
          <w:bCs/>
          <w:sz w:val="24"/>
        </w:rPr>
        <w:t>一</w:t>
      </w:r>
      <w:r>
        <w:rPr>
          <w:rFonts w:ascii="Times New Roman" w:hAnsi="Times New Roman"/>
          <w:b/>
          <w:bCs/>
          <w:sz w:val="24"/>
        </w:rPr>
        <w:t>、合同纠纷处理</w:t>
      </w:r>
    </w:p>
    <w:p w:rsidR="008C354C" w:rsidRDefault="0099255B">
      <w:pPr>
        <w:adjustRightInd w:val="0"/>
        <w:spacing w:line="360" w:lineRule="auto"/>
        <w:ind w:firstLineChars="200" w:firstLine="480"/>
        <w:jc w:val="left"/>
        <w:rPr>
          <w:rFonts w:ascii="Times New Roman" w:hAnsi="Times New Roman"/>
          <w:sz w:val="24"/>
        </w:rPr>
      </w:pPr>
      <w:r>
        <w:rPr>
          <w:rFonts w:ascii="Times New Roman" w:hAnsi="Times New Roman"/>
          <w:sz w:val="24"/>
        </w:rPr>
        <w:t>除《政府采购法》第</w:t>
      </w:r>
      <w:r>
        <w:rPr>
          <w:rFonts w:ascii="Times New Roman" w:hAnsi="Times New Roman"/>
          <w:sz w:val="24"/>
        </w:rPr>
        <w:t>49</w:t>
      </w:r>
      <w:r>
        <w:rPr>
          <w:rFonts w:ascii="Times New Roman" w:hAnsi="Times New Roman"/>
          <w:sz w:val="24"/>
        </w:rPr>
        <w:t>条、第</w:t>
      </w:r>
      <w:r>
        <w:rPr>
          <w:rFonts w:ascii="Times New Roman" w:hAnsi="Times New Roman"/>
          <w:sz w:val="24"/>
        </w:rPr>
        <w:t>50</w:t>
      </w:r>
      <w:r>
        <w:rPr>
          <w:rFonts w:ascii="Times New Roman" w:hAnsi="Times New Roman"/>
          <w:sz w:val="24"/>
        </w:rPr>
        <w:t>条第二款规定的情形外，本合同一经签订，甲乙双方不得擅自变更、中止或终止合同。</w:t>
      </w:r>
    </w:p>
    <w:p w:rsidR="008C354C" w:rsidRDefault="0099255B">
      <w:pPr>
        <w:adjustRightInd w:val="0"/>
        <w:spacing w:line="360" w:lineRule="auto"/>
        <w:ind w:firstLineChars="200" w:firstLine="480"/>
        <w:jc w:val="left"/>
        <w:rPr>
          <w:rFonts w:ascii="Times New Roman" w:hAnsi="Times New Roman"/>
          <w:b/>
          <w:sz w:val="24"/>
        </w:rPr>
      </w:pPr>
      <w:r>
        <w:rPr>
          <w:rFonts w:ascii="Times New Roman" w:hAnsi="Times New Roman"/>
          <w:sz w:val="24"/>
        </w:rPr>
        <w:t>因履行本合同引起的或与本合同有关的争议，甲、乙双方应首先通过友好协商解决，如果协商不能解决争议，向无锡仲裁委员会按其仲裁规则申请仲裁。</w:t>
      </w:r>
    </w:p>
    <w:p w:rsidR="008C354C" w:rsidRDefault="0099255B">
      <w:pPr>
        <w:adjustRightInd w:val="0"/>
        <w:spacing w:line="360" w:lineRule="auto"/>
        <w:ind w:firstLineChars="200" w:firstLine="482"/>
        <w:jc w:val="left"/>
        <w:rPr>
          <w:rFonts w:ascii="Times New Roman" w:hAnsi="Times New Roman"/>
          <w:b/>
          <w:sz w:val="24"/>
        </w:rPr>
      </w:pPr>
      <w:r>
        <w:rPr>
          <w:rFonts w:ascii="Times New Roman" w:hAnsi="Times New Roman"/>
          <w:b/>
          <w:sz w:val="24"/>
        </w:rPr>
        <w:t>十</w:t>
      </w:r>
      <w:r>
        <w:rPr>
          <w:rFonts w:ascii="Times New Roman" w:hAnsi="Times New Roman"/>
          <w:b/>
          <w:sz w:val="24"/>
        </w:rPr>
        <w:t>二</w:t>
      </w:r>
      <w:r>
        <w:rPr>
          <w:rFonts w:ascii="Times New Roman" w:hAnsi="Times New Roman"/>
          <w:b/>
          <w:sz w:val="24"/>
        </w:rPr>
        <w:t>、合同生效</w:t>
      </w:r>
    </w:p>
    <w:p w:rsidR="008C354C" w:rsidRDefault="0099255B">
      <w:pPr>
        <w:adjustRightInd w:val="0"/>
        <w:spacing w:line="360" w:lineRule="auto"/>
        <w:ind w:firstLineChars="200" w:firstLine="480"/>
        <w:jc w:val="left"/>
        <w:rPr>
          <w:rFonts w:ascii="Times New Roman" w:hAnsi="Times New Roman"/>
          <w:sz w:val="24"/>
        </w:rPr>
      </w:pPr>
      <w:r>
        <w:rPr>
          <w:rFonts w:ascii="Times New Roman" w:hAnsi="Times New Roman"/>
          <w:sz w:val="24"/>
        </w:rPr>
        <w:t>本合同经甲乙双方盖章签字后生效，如有变动，必须经甲乙双方协商一致后，方可更改。本合同一式</w:t>
      </w:r>
      <w:r>
        <w:rPr>
          <w:rFonts w:ascii="Times New Roman" w:hAnsi="Times New Roman" w:hint="eastAsia"/>
          <w:sz w:val="24"/>
        </w:rPr>
        <w:t>肆</w:t>
      </w:r>
      <w:r>
        <w:rPr>
          <w:rFonts w:ascii="Times New Roman" w:hAnsi="Times New Roman"/>
          <w:sz w:val="24"/>
        </w:rPr>
        <w:t>份，甲乙</w:t>
      </w:r>
      <w:r>
        <w:rPr>
          <w:rFonts w:ascii="Times New Roman" w:hAnsi="Times New Roman" w:hint="eastAsia"/>
          <w:sz w:val="24"/>
        </w:rPr>
        <w:t>双</w:t>
      </w:r>
      <w:r>
        <w:rPr>
          <w:rFonts w:ascii="Times New Roman" w:hAnsi="Times New Roman"/>
          <w:sz w:val="24"/>
        </w:rPr>
        <w:t>方</w:t>
      </w:r>
      <w:r>
        <w:rPr>
          <w:rFonts w:ascii="Times New Roman" w:hAnsi="Times New Roman" w:hint="eastAsia"/>
          <w:sz w:val="24"/>
        </w:rPr>
        <w:t>各持贰</w:t>
      </w:r>
      <w:r>
        <w:rPr>
          <w:rFonts w:ascii="Times New Roman" w:hAnsi="Times New Roman"/>
          <w:sz w:val="24"/>
        </w:rPr>
        <w:t>份。</w:t>
      </w:r>
    </w:p>
    <w:p w:rsidR="008C354C" w:rsidRDefault="0099255B">
      <w:pPr>
        <w:adjustRightInd w:val="0"/>
        <w:spacing w:line="360" w:lineRule="auto"/>
        <w:ind w:firstLineChars="200" w:firstLine="480"/>
        <w:jc w:val="left"/>
        <w:rPr>
          <w:rFonts w:ascii="Times New Roman" w:hAnsi="Times New Roman"/>
          <w:sz w:val="24"/>
        </w:rPr>
      </w:pPr>
      <w:r>
        <w:rPr>
          <w:rFonts w:ascii="Times New Roman" w:hAnsi="Times New Roman"/>
          <w:sz w:val="24"/>
        </w:rPr>
        <w:t>其他未尽事宜，参照相关法律，双方协商解决。</w:t>
      </w:r>
    </w:p>
    <w:p w:rsidR="008C354C" w:rsidRDefault="008C354C">
      <w:pPr>
        <w:spacing w:line="360" w:lineRule="auto"/>
        <w:ind w:firstLineChars="200" w:firstLine="480"/>
        <w:rPr>
          <w:rFonts w:ascii="Times New Roman" w:hAnsi="Times New Roman"/>
          <w:sz w:val="24"/>
        </w:rPr>
      </w:pPr>
    </w:p>
    <w:p w:rsidR="008C354C" w:rsidRDefault="0099255B">
      <w:pPr>
        <w:spacing w:line="360" w:lineRule="auto"/>
        <w:ind w:firstLineChars="200" w:firstLine="480"/>
        <w:rPr>
          <w:rFonts w:ascii="Times New Roman" w:hAnsi="Times New Roman"/>
          <w:sz w:val="24"/>
        </w:rPr>
      </w:pPr>
      <w:r>
        <w:rPr>
          <w:rFonts w:ascii="Times New Roman" w:hAnsi="Times New Roman"/>
          <w:sz w:val="24"/>
        </w:rPr>
        <w:t>（以下为签署页）</w:t>
      </w:r>
    </w:p>
    <w:p w:rsidR="008C354C" w:rsidRDefault="008C354C">
      <w:pPr>
        <w:autoSpaceDE w:val="0"/>
        <w:autoSpaceDN w:val="0"/>
        <w:adjustRightInd w:val="0"/>
        <w:rPr>
          <w:rFonts w:ascii="Times New Roman" w:eastAsia="仿宋_GB2312" w:hAnsi="Times New Roman"/>
          <w:kern w:val="0"/>
          <w:sz w:val="24"/>
          <w:szCs w:val="20"/>
        </w:rPr>
      </w:pPr>
    </w:p>
    <w:p w:rsidR="008C354C" w:rsidRDefault="0099255B">
      <w:pPr>
        <w:spacing w:line="480" w:lineRule="auto"/>
        <w:rPr>
          <w:rFonts w:ascii="Times New Roman" w:hAnsi="Times New Roman"/>
          <w:sz w:val="24"/>
        </w:rPr>
      </w:pPr>
      <w:r>
        <w:rPr>
          <w:rFonts w:ascii="Times New Roman" w:hAnsi="Times New Roman"/>
          <w:sz w:val="24"/>
        </w:rPr>
        <w:t>甲方</w:t>
      </w:r>
      <w:r>
        <w:rPr>
          <w:rFonts w:ascii="Times New Roman" w:hAnsi="Times New Roman"/>
          <w:sz w:val="24"/>
        </w:rPr>
        <w:t>(</w:t>
      </w:r>
      <w:r>
        <w:rPr>
          <w:rFonts w:ascii="Times New Roman" w:hAnsi="Times New Roman"/>
          <w:sz w:val="24"/>
        </w:rPr>
        <w:t>盖章</w:t>
      </w:r>
      <w:r>
        <w:rPr>
          <w:rFonts w:ascii="Times New Roman" w:hAnsi="Times New Roman"/>
          <w:sz w:val="24"/>
        </w:rPr>
        <w:t>)</w:t>
      </w:r>
      <w:r>
        <w:rPr>
          <w:rFonts w:ascii="Times New Roman" w:hAnsi="Times New Roman"/>
          <w:sz w:val="24"/>
        </w:rPr>
        <w:t>：江苏省无锡环境监测中心</w:t>
      </w:r>
      <w:r>
        <w:rPr>
          <w:rFonts w:ascii="Times New Roman" w:hAnsi="Times New Roman"/>
          <w:sz w:val="24"/>
        </w:rPr>
        <w:t xml:space="preserve"> </w:t>
      </w:r>
    </w:p>
    <w:p w:rsidR="008C354C" w:rsidRDefault="0099255B">
      <w:pPr>
        <w:spacing w:line="480" w:lineRule="auto"/>
        <w:rPr>
          <w:rFonts w:ascii="Times New Roman" w:hAnsi="Times New Roman"/>
          <w:sz w:val="24"/>
        </w:rPr>
      </w:pPr>
      <w:r>
        <w:rPr>
          <w:rFonts w:ascii="Times New Roman" w:hAnsi="Times New Roman"/>
          <w:sz w:val="24"/>
        </w:rPr>
        <w:t>法定（授权）代表人：</w:t>
      </w:r>
    </w:p>
    <w:p w:rsidR="008C354C" w:rsidRDefault="0099255B">
      <w:pPr>
        <w:spacing w:line="480" w:lineRule="auto"/>
        <w:jc w:val="left"/>
        <w:rPr>
          <w:rFonts w:ascii="Times New Roman" w:hAnsi="Times New Roman"/>
        </w:rPr>
      </w:pPr>
      <w:r>
        <w:rPr>
          <w:rFonts w:ascii="Times New Roman" w:hAnsi="Times New Roman"/>
          <w:sz w:val="24"/>
        </w:rPr>
        <w:t>签订日期：</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rsidR="008C354C" w:rsidRDefault="008C354C">
      <w:pPr>
        <w:spacing w:line="360" w:lineRule="auto"/>
        <w:rPr>
          <w:rFonts w:ascii="Times New Roman" w:hAnsi="Times New Roman"/>
          <w:sz w:val="24"/>
        </w:rPr>
      </w:pPr>
    </w:p>
    <w:p w:rsidR="008C354C" w:rsidRDefault="0099255B">
      <w:pPr>
        <w:spacing w:line="360" w:lineRule="auto"/>
        <w:rPr>
          <w:rFonts w:ascii="Times New Roman" w:hAnsi="Times New Roman"/>
          <w:sz w:val="24"/>
        </w:rPr>
      </w:pPr>
      <w:r>
        <w:rPr>
          <w:rFonts w:ascii="Times New Roman" w:hAnsi="Times New Roman"/>
          <w:sz w:val="24"/>
        </w:rPr>
        <w:t>乙方</w:t>
      </w:r>
      <w:r>
        <w:rPr>
          <w:rFonts w:ascii="Times New Roman" w:hAnsi="Times New Roman"/>
          <w:sz w:val="24"/>
        </w:rPr>
        <w:t>(</w:t>
      </w:r>
      <w:r>
        <w:rPr>
          <w:rFonts w:ascii="Times New Roman" w:hAnsi="Times New Roman"/>
          <w:sz w:val="24"/>
        </w:rPr>
        <w:t>盖章</w:t>
      </w:r>
      <w:r>
        <w:rPr>
          <w:rFonts w:ascii="Times New Roman" w:hAnsi="Times New Roman"/>
          <w:sz w:val="24"/>
        </w:rPr>
        <w:t>)</w:t>
      </w:r>
      <w:r>
        <w:rPr>
          <w:rFonts w:ascii="Times New Roman" w:hAnsi="Times New Roman"/>
          <w:sz w:val="24"/>
        </w:rPr>
        <w:t>：</w:t>
      </w:r>
      <w:r>
        <w:rPr>
          <w:rFonts w:ascii="Times New Roman" w:hAnsi="Times New Roman"/>
          <w:sz w:val="24"/>
        </w:rPr>
        <w:t xml:space="preserve">                   </w:t>
      </w:r>
    </w:p>
    <w:p w:rsidR="008C354C" w:rsidRDefault="0099255B">
      <w:pPr>
        <w:spacing w:line="480" w:lineRule="auto"/>
        <w:rPr>
          <w:rFonts w:ascii="Times New Roman" w:hAnsi="Times New Roman"/>
          <w:sz w:val="24"/>
        </w:rPr>
      </w:pPr>
      <w:r>
        <w:rPr>
          <w:rFonts w:ascii="Times New Roman" w:hAnsi="Times New Roman"/>
          <w:sz w:val="24"/>
        </w:rPr>
        <w:t>法定（授权）代表人：</w:t>
      </w:r>
    </w:p>
    <w:p w:rsidR="008C354C" w:rsidRDefault="0099255B">
      <w:pPr>
        <w:spacing w:line="480" w:lineRule="auto"/>
        <w:jc w:val="left"/>
        <w:rPr>
          <w:rFonts w:ascii="Times New Roman" w:hAnsi="Times New Roman"/>
        </w:rPr>
      </w:pPr>
      <w:r>
        <w:rPr>
          <w:rFonts w:ascii="Times New Roman" w:hAnsi="Times New Roman"/>
          <w:sz w:val="24"/>
        </w:rPr>
        <w:t>签订日期：</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rsidR="008C354C" w:rsidRDefault="0099255B">
      <w:pPr>
        <w:pStyle w:val="1"/>
        <w:numPr>
          <w:ilvl w:val="0"/>
          <w:numId w:val="3"/>
        </w:numPr>
        <w:spacing w:line="360" w:lineRule="auto"/>
        <w:rPr>
          <w:rFonts w:ascii="Times New Roman" w:hAnsi="Times New Roman"/>
          <w:sz w:val="24"/>
        </w:rPr>
      </w:pPr>
      <w:r>
        <w:rPr>
          <w:rFonts w:ascii="Times New Roman" w:hAnsi="Times New Roman"/>
          <w:sz w:val="24"/>
        </w:rPr>
        <w:br w:type="page"/>
      </w:r>
    </w:p>
    <w:p w:rsidR="008C354C" w:rsidRDefault="0099255B">
      <w:pPr>
        <w:pStyle w:val="1"/>
        <w:rPr>
          <w:rFonts w:ascii="Times New Roman" w:hAnsi="Times New Roman"/>
        </w:rPr>
      </w:pPr>
      <w:r>
        <w:rPr>
          <w:rFonts w:ascii="Times New Roman" w:hAnsi="Times New Roman"/>
        </w:rPr>
        <w:lastRenderedPageBreak/>
        <w:t>第</w:t>
      </w:r>
      <w:r>
        <w:rPr>
          <w:rFonts w:ascii="Times New Roman" w:hAnsi="Times New Roman"/>
        </w:rPr>
        <w:t>五</w:t>
      </w:r>
      <w:r>
        <w:rPr>
          <w:rFonts w:ascii="Times New Roman" w:hAnsi="Times New Roman"/>
        </w:rPr>
        <w:t>章</w:t>
      </w:r>
      <w:r>
        <w:rPr>
          <w:rFonts w:ascii="Times New Roman" w:hAnsi="Times New Roman"/>
        </w:rPr>
        <w:t xml:space="preserve"> </w:t>
      </w:r>
      <w:r>
        <w:rPr>
          <w:rFonts w:ascii="Times New Roman" w:hAnsi="Times New Roman"/>
        </w:rPr>
        <w:t>投标文件格式</w:t>
      </w:r>
    </w:p>
    <w:p w:rsidR="008C354C" w:rsidRDefault="0099255B">
      <w:pPr>
        <w:pStyle w:val="2"/>
        <w:jc w:val="center"/>
        <w:rPr>
          <w:rFonts w:ascii="Times New Roman" w:eastAsia="宋体" w:hAnsi="Times New Roman"/>
          <w:b w:val="0"/>
          <w:sz w:val="28"/>
          <w:szCs w:val="28"/>
        </w:rPr>
      </w:pPr>
      <w:r>
        <w:rPr>
          <w:rFonts w:ascii="Times New Roman" w:eastAsia="宋体" w:hAnsi="Times New Roman"/>
          <w:b w:val="0"/>
          <w:sz w:val="28"/>
          <w:szCs w:val="28"/>
        </w:rPr>
        <w:t>（一）承诺书（格式）</w:t>
      </w:r>
    </w:p>
    <w:p w:rsidR="008C354C" w:rsidRDefault="008C354C">
      <w:pPr>
        <w:jc w:val="center"/>
        <w:rPr>
          <w:rFonts w:ascii="Times New Roman" w:hAnsi="Times New Roman"/>
        </w:rPr>
      </w:pPr>
    </w:p>
    <w:p w:rsidR="008C354C" w:rsidRDefault="0099255B">
      <w:pPr>
        <w:topLinePunct/>
        <w:snapToGrid w:val="0"/>
        <w:spacing w:line="360" w:lineRule="auto"/>
        <w:rPr>
          <w:rFonts w:ascii="Times New Roman" w:hAnsi="Times New Roman"/>
          <w:sz w:val="24"/>
          <w:u w:val="single"/>
        </w:rPr>
      </w:pPr>
      <w:r>
        <w:rPr>
          <w:rFonts w:ascii="Times New Roman" w:hAnsi="Times New Roman"/>
          <w:sz w:val="24"/>
          <w:u w:val="single"/>
        </w:rPr>
        <w:t>致：江苏省无锡环境监测中心：</w:t>
      </w:r>
      <w:r>
        <w:rPr>
          <w:rFonts w:ascii="Times New Roman" w:hAnsi="Times New Roman"/>
          <w:sz w:val="24"/>
          <w:u w:val="single"/>
        </w:rPr>
        <w:t xml:space="preserve"> </w:t>
      </w:r>
    </w:p>
    <w:p w:rsidR="008C354C" w:rsidRDefault="0099255B">
      <w:pPr>
        <w:topLinePunct/>
        <w:snapToGrid w:val="0"/>
        <w:spacing w:line="360" w:lineRule="auto"/>
        <w:ind w:firstLineChars="150" w:firstLine="360"/>
        <w:rPr>
          <w:rFonts w:ascii="Times New Roman" w:hAnsi="Times New Roman"/>
          <w:sz w:val="24"/>
        </w:rPr>
      </w:pPr>
      <w:r>
        <w:rPr>
          <w:rFonts w:ascii="Times New Roman" w:hAnsi="Times New Roman"/>
          <w:sz w:val="24"/>
        </w:rPr>
        <w:t>我公司（单位）谨向你中心承诺如下：</w:t>
      </w:r>
    </w:p>
    <w:p w:rsidR="008C354C" w:rsidRDefault="0099255B">
      <w:pPr>
        <w:topLinePunct/>
        <w:snapToGrid w:val="0"/>
        <w:spacing w:line="360" w:lineRule="auto"/>
        <w:ind w:firstLineChars="150" w:firstLine="360"/>
        <w:rPr>
          <w:rFonts w:ascii="Times New Roman" w:hAnsi="Times New Roman"/>
          <w:sz w:val="24"/>
        </w:rPr>
      </w:pPr>
      <w:r>
        <w:rPr>
          <w:rFonts w:ascii="Times New Roman" w:hAnsi="Times New Roman"/>
          <w:sz w:val="24"/>
        </w:rPr>
        <w:t>1</w:t>
      </w:r>
      <w:r>
        <w:rPr>
          <w:rFonts w:ascii="Times New Roman" w:hAnsi="Times New Roman"/>
          <w:sz w:val="24"/>
        </w:rPr>
        <w:t>、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rsidR="008C354C" w:rsidRDefault="0099255B">
      <w:pPr>
        <w:spacing w:before="240" w:line="360" w:lineRule="auto"/>
        <w:ind w:firstLine="480"/>
        <w:rPr>
          <w:rFonts w:ascii="Times New Roman" w:hAnsi="Times New Roman"/>
        </w:rPr>
      </w:pPr>
      <w:r>
        <w:rPr>
          <w:rFonts w:ascii="Times New Roman" w:hAnsi="Times New Roman"/>
        </w:rPr>
        <w:t>2</w:t>
      </w:r>
      <w:r>
        <w:rPr>
          <w:rFonts w:ascii="Times New Roman" w:hAnsi="Times New Roman"/>
          <w:sz w:val="24"/>
        </w:rPr>
        <w:t>自愿参加你中心项目的投标，投标是按本项目（江苏省无锡环境监测中心会议室、用车、用船微信程序系统开发项目）的要求进行报价的，所递交的投标文件中的内容是真实的、没有隐瞒、虚假、伪造等弄虚作假行为。我公司投标文件中所有关于报价资格的文件、证明、陈述均是真实的、准确的。</w:t>
      </w:r>
    </w:p>
    <w:p w:rsidR="008C354C" w:rsidRDefault="0099255B">
      <w:pPr>
        <w:spacing w:before="240" w:line="360" w:lineRule="auto"/>
        <w:ind w:firstLineChars="200" w:firstLine="480"/>
        <w:rPr>
          <w:rFonts w:ascii="Times New Roman" w:hAnsi="Times New Roman"/>
          <w:sz w:val="24"/>
        </w:rPr>
      </w:pPr>
      <w:r>
        <w:rPr>
          <w:rFonts w:ascii="Times New Roman" w:hAnsi="Times New Roman"/>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rsidR="008C354C" w:rsidRDefault="0099255B">
      <w:pPr>
        <w:spacing w:line="480" w:lineRule="auto"/>
        <w:ind w:firstLineChars="200" w:firstLine="480"/>
        <w:rPr>
          <w:rFonts w:ascii="Times New Roman" w:hAnsi="Times New Roman"/>
          <w:bCs/>
          <w:sz w:val="24"/>
        </w:rPr>
      </w:pPr>
      <w:r>
        <w:rPr>
          <w:rFonts w:ascii="Times New Roman" w:hAnsi="Times New Roman"/>
          <w:bCs/>
          <w:sz w:val="24"/>
        </w:rPr>
        <w:t>特此承诺</w:t>
      </w:r>
    </w:p>
    <w:p w:rsidR="008C354C" w:rsidRDefault="008C354C">
      <w:pPr>
        <w:spacing w:line="480" w:lineRule="auto"/>
        <w:ind w:firstLineChars="2250" w:firstLine="5400"/>
        <w:rPr>
          <w:rFonts w:ascii="Times New Roman" w:hAnsi="Times New Roman"/>
          <w:bCs/>
          <w:sz w:val="24"/>
        </w:rPr>
      </w:pPr>
    </w:p>
    <w:p w:rsidR="008C354C" w:rsidRDefault="0099255B">
      <w:pPr>
        <w:spacing w:line="480" w:lineRule="auto"/>
        <w:ind w:firstLineChars="1200" w:firstLine="2880"/>
        <w:jc w:val="center"/>
        <w:rPr>
          <w:rFonts w:ascii="Times New Roman" w:hAnsi="Times New Roman"/>
          <w:bCs/>
          <w:sz w:val="24"/>
        </w:rPr>
      </w:pPr>
      <w:r>
        <w:rPr>
          <w:rFonts w:ascii="Times New Roman" w:hAnsi="Times New Roman"/>
          <w:bCs/>
          <w:sz w:val="24"/>
        </w:rPr>
        <w:t>投标供应商（盖章）：</w:t>
      </w:r>
    </w:p>
    <w:p w:rsidR="008C354C" w:rsidRDefault="0099255B">
      <w:pPr>
        <w:overflowPunct w:val="0"/>
        <w:jc w:val="right"/>
        <w:rPr>
          <w:rFonts w:ascii="Times New Roman" w:hAnsi="Times New Roman"/>
          <w:bCs/>
          <w:sz w:val="24"/>
        </w:rPr>
      </w:pPr>
      <w:r>
        <w:rPr>
          <w:rFonts w:ascii="Times New Roman" w:hAnsi="Times New Roman"/>
          <w:sz w:val="24"/>
        </w:rPr>
        <w:t>法定代表人或分支机构负责人或其授权委托人</w:t>
      </w:r>
      <w:r>
        <w:rPr>
          <w:rFonts w:ascii="Times New Roman" w:hAnsi="Times New Roman"/>
          <w:bCs/>
          <w:sz w:val="24"/>
        </w:rPr>
        <w:t>签字或盖章：</w:t>
      </w:r>
    </w:p>
    <w:p w:rsidR="008C354C" w:rsidRDefault="008C354C">
      <w:pPr>
        <w:overflowPunct w:val="0"/>
        <w:jc w:val="right"/>
        <w:rPr>
          <w:rFonts w:ascii="Times New Roman" w:hAnsi="Times New Roman"/>
          <w:bCs/>
          <w:sz w:val="24"/>
        </w:rPr>
      </w:pPr>
    </w:p>
    <w:p w:rsidR="008C354C" w:rsidRDefault="0099255B">
      <w:pPr>
        <w:overflowPunct w:val="0"/>
        <w:jc w:val="center"/>
        <w:rPr>
          <w:rFonts w:ascii="Times New Roman" w:hAnsi="Times New Roman"/>
          <w:bCs/>
          <w:sz w:val="24"/>
        </w:rPr>
      </w:pPr>
      <w:r>
        <w:rPr>
          <w:rFonts w:ascii="Times New Roman" w:hAnsi="Times New Roman"/>
          <w:bCs/>
          <w:sz w:val="24"/>
        </w:rPr>
        <w:t xml:space="preserve">           </w:t>
      </w:r>
      <w:r>
        <w:rPr>
          <w:rFonts w:ascii="Times New Roman" w:hAnsi="Times New Roman"/>
          <w:bCs/>
          <w:sz w:val="24"/>
        </w:rPr>
        <w:t>日期：</w:t>
      </w:r>
    </w:p>
    <w:p w:rsidR="008C354C" w:rsidRDefault="008C354C">
      <w:pPr>
        <w:keepNext/>
        <w:keepLines/>
        <w:spacing w:line="416" w:lineRule="auto"/>
        <w:ind w:firstLineChars="400" w:firstLine="1120"/>
        <w:jc w:val="center"/>
        <w:rPr>
          <w:rFonts w:ascii="Times New Roman" w:hAnsi="Times New Roman"/>
          <w:bCs/>
          <w:sz w:val="28"/>
          <w:szCs w:val="28"/>
        </w:rPr>
      </w:pPr>
    </w:p>
    <w:p w:rsidR="008C354C" w:rsidRDefault="008C354C">
      <w:pPr>
        <w:keepNext/>
        <w:keepLines/>
        <w:spacing w:line="416" w:lineRule="auto"/>
        <w:ind w:firstLineChars="400" w:firstLine="1120"/>
        <w:jc w:val="center"/>
        <w:rPr>
          <w:rFonts w:ascii="Times New Roman" w:hAnsi="Times New Roman"/>
          <w:bCs/>
          <w:sz w:val="28"/>
          <w:szCs w:val="28"/>
        </w:rPr>
      </w:pPr>
    </w:p>
    <w:p w:rsidR="008C354C" w:rsidRDefault="008C354C">
      <w:pPr>
        <w:rPr>
          <w:rFonts w:ascii="Times New Roman" w:hAnsi="Times New Roman"/>
        </w:rPr>
      </w:pPr>
    </w:p>
    <w:p w:rsidR="008C354C" w:rsidRDefault="008C354C">
      <w:pPr>
        <w:pStyle w:val="10"/>
        <w:outlineLvl w:val="9"/>
        <w:rPr>
          <w:rFonts w:ascii="Times New Roman" w:eastAsia="宋体" w:hAnsi="Times New Roman" w:cs="Times New Roman"/>
        </w:rPr>
      </w:pPr>
    </w:p>
    <w:p w:rsidR="008C354C" w:rsidRDefault="0099255B">
      <w:pPr>
        <w:jc w:val="center"/>
        <w:outlineLvl w:val="1"/>
        <w:rPr>
          <w:rFonts w:ascii="Times New Roman" w:hAnsi="Times New Roman"/>
          <w:b/>
          <w:sz w:val="28"/>
          <w:szCs w:val="28"/>
        </w:rPr>
      </w:pPr>
      <w:r>
        <w:rPr>
          <w:rFonts w:ascii="Times New Roman" w:hAnsi="Times New Roman"/>
          <w:sz w:val="28"/>
          <w:szCs w:val="28"/>
        </w:rPr>
        <w:lastRenderedPageBreak/>
        <w:t>（二）委托投标授权书（格式可由投标人自拟）：</w:t>
      </w:r>
    </w:p>
    <w:p w:rsidR="008C354C" w:rsidRDefault="0099255B">
      <w:pPr>
        <w:jc w:val="center"/>
        <w:rPr>
          <w:rFonts w:ascii="Times New Roman" w:hAnsi="Times New Roman"/>
          <w:b/>
          <w:sz w:val="28"/>
          <w:szCs w:val="21"/>
        </w:rPr>
      </w:pPr>
      <w:r>
        <w:rPr>
          <w:rFonts w:ascii="Times New Roman" w:hAnsi="Times New Roman"/>
          <w:b/>
          <w:sz w:val="28"/>
          <w:szCs w:val="21"/>
        </w:rPr>
        <w:t>（投标人如果是</w:t>
      </w:r>
      <w:r>
        <w:rPr>
          <w:rFonts w:ascii="Times New Roman" w:hAnsi="Times New Roman"/>
          <w:sz w:val="28"/>
        </w:rPr>
        <w:t>分支机构</w:t>
      </w:r>
      <w:r>
        <w:rPr>
          <w:rFonts w:ascii="Times New Roman" w:hAnsi="Times New Roman"/>
          <w:b/>
          <w:sz w:val="28"/>
          <w:szCs w:val="21"/>
        </w:rPr>
        <w:t>，投标文件中必须提交本授权书。）</w:t>
      </w:r>
    </w:p>
    <w:p w:rsidR="008C354C" w:rsidRDefault="0099255B">
      <w:pPr>
        <w:jc w:val="center"/>
        <w:rPr>
          <w:rFonts w:ascii="Times New Roman" w:hAnsi="Times New Roman"/>
          <w:bCs/>
          <w:sz w:val="28"/>
          <w:szCs w:val="28"/>
        </w:rPr>
      </w:pPr>
      <w:r>
        <w:rPr>
          <w:rFonts w:ascii="Times New Roman" w:hAnsi="Times New Roman"/>
          <w:bCs/>
          <w:sz w:val="28"/>
          <w:szCs w:val="28"/>
        </w:rPr>
        <w:t>委托投标授权书</w:t>
      </w:r>
    </w:p>
    <w:p w:rsidR="008C354C" w:rsidRDefault="0099255B">
      <w:pPr>
        <w:topLinePunct/>
        <w:snapToGrid w:val="0"/>
        <w:spacing w:line="360" w:lineRule="auto"/>
        <w:rPr>
          <w:rFonts w:ascii="Times New Roman" w:hAnsi="Times New Roman"/>
          <w:sz w:val="24"/>
        </w:rPr>
      </w:pPr>
      <w:r>
        <w:rPr>
          <w:rFonts w:ascii="Times New Roman" w:hAnsi="Times New Roman"/>
          <w:sz w:val="24"/>
          <w:u w:val="single"/>
        </w:rPr>
        <w:t>江苏省无锡环境监测中心：</w:t>
      </w:r>
      <w:r>
        <w:rPr>
          <w:rFonts w:ascii="Times New Roman" w:hAnsi="Times New Roman"/>
          <w:sz w:val="24"/>
          <w:u w:val="single"/>
        </w:rPr>
        <w:t xml:space="preserve"> </w:t>
      </w:r>
    </w:p>
    <w:p w:rsidR="008C354C" w:rsidRDefault="0099255B">
      <w:pPr>
        <w:spacing w:line="360" w:lineRule="auto"/>
        <w:ind w:firstLineChars="200" w:firstLine="480"/>
        <w:rPr>
          <w:rFonts w:ascii="Times New Roman" w:hAnsi="Times New Roman"/>
          <w:sz w:val="24"/>
        </w:rPr>
      </w:pPr>
      <w:r>
        <w:rPr>
          <w:rFonts w:ascii="Times New Roman" w:hAnsi="Times New Roman"/>
          <w:sz w:val="24"/>
          <w:u w:val="single"/>
        </w:rPr>
        <w:t>                                     </w:t>
      </w:r>
      <w:r>
        <w:rPr>
          <w:rFonts w:ascii="Times New Roman" w:hAnsi="Times New Roman"/>
          <w:sz w:val="24"/>
        </w:rPr>
        <w:t>（法人名称），在此授权</w:t>
      </w:r>
      <w:r>
        <w:rPr>
          <w:rFonts w:ascii="Times New Roman" w:hAnsi="Times New Roman"/>
          <w:sz w:val="24"/>
          <w:u w:val="single"/>
        </w:rPr>
        <w:t>                           </w:t>
      </w:r>
      <w:r>
        <w:rPr>
          <w:rFonts w:ascii="Times New Roman" w:hAnsi="Times New Roman"/>
          <w:sz w:val="24"/>
        </w:rPr>
        <w:t>（分支机构名称）参加贵公司组织的</w:t>
      </w:r>
      <w:r>
        <w:rPr>
          <w:rFonts w:ascii="Times New Roman" w:hAnsi="Times New Roman"/>
          <w:sz w:val="24"/>
          <w:u w:val="single"/>
        </w:rPr>
        <w:t xml:space="preserve">                       </w:t>
      </w:r>
      <w:r>
        <w:rPr>
          <w:rFonts w:ascii="Times New Roman" w:hAnsi="Times New Roman"/>
          <w:kern w:val="0"/>
          <w:sz w:val="24"/>
        </w:rPr>
        <w:t>项目</w:t>
      </w:r>
      <w:r>
        <w:rPr>
          <w:rFonts w:ascii="Times New Roman" w:hAnsi="Times New Roman"/>
          <w:sz w:val="24"/>
        </w:rPr>
        <w:t>的投标等具体工作，并签署全部有关的文件、协议及合同，及其协议、合同的执行、完成和纠纷处理。我方在此承诺</w:t>
      </w:r>
      <w:r>
        <w:rPr>
          <w:rFonts w:ascii="Times New Roman" w:hAnsi="Times New Roman"/>
          <w:sz w:val="24"/>
          <w:u w:val="single"/>
        </w:rPr>
        <w:t>               </w:t>
      </w:r>
      <w:r>
        <w:rPr>
          <w:rFonts w:ascii="Times New Roman" w:hAnsi="Times New Roman"/>
          <w:sz w:val="24"/>
        </w:rPr>
        <w:t>（分支机构名称）在投标过程中的所有承诺对我方均具有约束力，我方保证为上述单位就此次政府采购活动承担全部责任，并履行采购文件的各项要求和投标文件中做出的一切承诺。</w:t>
      </w:r>
    </w:p>
    <w:p w:rsidR="008C354C" w:rsidRDefault="008C354C">
      <w:pPr>
        <w:spacing w:line="360" w:lineRule="auto"/>
        <w:rPr>
          <w:rFonts w:ascii="Times New Roman" w:hAnsi="Times New Roman"/>
          <w:sz w:val="24"/>
        </w:rPr>
      </w:pPr>
    </w:p>
    <w:p w:rsidR="008C354C" w:rsidRDefault="008C354C">
      <w:pPr>
        <w:spacing w:line="360" w:lineRule="auto"/>
        <w:rPr>
          <w:rFonts w:ascii="Times New Roman" w:hAnsi="Times New Roman"/>
          <w:sz w:val="24"/>
        </w:rPr>
      </w:pPr>
    </w:p>
    <w:p w:rsidR="008C354C" w:rsidRDefault="0099255B">
      <w:pPr>
        <w:spacing w:line="360" w:lineRule="auto"/>
        <w:rPr>
          <w:rFonts w:ascii="Times New Roman" w:hAnsi="Times New Roman"/>
          <w:sz w:val="24"/>
        </w:rPr>
      </w:pPr>
      <w:r>
        <w:rPr>
          <w:rFonts w:ascii="Times New Roman" w:hAnsi="Times New Roman"/>
          <w:sz w:val="24"/>
        </w:rPr>
        <w:t>法人（盖章）：</w:t>
      </w:r>
      <w:r>
        <w:rPr>
          <w:rFonts w:ascii="Times New Roman" w:hAnsi="Times New Roman"/>
          <w:sz w:val="24"/>
        </w:rPr>
        <w:t xml:space="preserve"> </w:t>
      </w:r>
    </w:p>
    <w:p w:rsidR="008C354C" w:rsidRDefault="0099255B">
      <w:pPr>
        <w:spacing w:line="360" w:lineRule="auto"/>
        <w:rPr>
          <w:rFonts w:ascii="Times New Roman" w:hAnsi="Times New Roman"/>
          <w:sz w:val="24"/>
        </w:rPr>
      </w:pPr>
      <w:r>
        <w:rPr>
          <w:rFonts w:ascii="Times New Roman" w:hAnsi="Times New Roman"/>
          <w:sz w:val="24"/>
        </w:rPr>
        <w:t>法定代表人签字或盖章：</w:t>
      </w:r>
      <w:r>
        <w:rPr>
          <w:rFonts w:ascii="Times New Roman" w:hAnsi="Times New Roman"/>
          <w:sz w:val="24"/>
        </w:rPr>
        <w:t xml:space="preserve"> </w:t>
      </w:r>
    </w:p>
    <w:p w:rsidR="008C354C" w:rsidRDefault="0099255B">
      <w:pPr>
        <w:spacing w:line="360" w:lineRule="auto"/>
        <w:rPr>
          <w:rFonts w:ascii="Times New Roman" w:hAnsi="Times New Roman"/>
          <w:sz w:val="24"/>
        </w:rPr>
      </w:pPr>
      <w:r>
        <w:rPr>
          <w:rFonts w:ascii="Times New Roman" w:hAnsi="Times New Roman"/>
          <w:sz w:val="24"/>
        </w:rPr>
        <w:t>日</w:t>
      </w:r>
      <w:r>
        <w:rPr>
          <w:rFonts w:ascii="Times New Roman" w:hAnsi="Times New Roman"/>
          <w:sz w:val="24"/>
        </w:rPr>
        <w:t>      </w:t>
      </w:r>
      <w:r>
        <w:rPr>
          <w:rFonts w:ascii="Times New Roman" w:hAnsi="Times New Roman"/>
          <w:sz w:val="24"/>
        </w:rPr>
        <w:t>期：</w:t>
      </w:r>
    </w:p>
    <w:p w:rsidR="008C354C" w:rsidRDefault="008C354C">
      <w:pPr>
        <w:spacing w:line="400" w:lineRule="exact"/>
        <w:ind w:rightChars="200" w:right="420" w:firstLineChars="225" w:firstLine="540"/>
        <w:rPr>
          <w:rFonts w:ascii="Times New Roman" w:hAnsi="Times New Roman"/>
          <w:sz w:val="24"/>
        </w:rPr>
      </w:pPr>
    </w:p>
    <w:p w:rsidR="008C354C" w:rsidRDefault="008C354C">
      <w:pPr>
        <w:spacing w:line="400" w:lineRule="exact"/>
        <w:ind w:rightChars="200" w:right="420" w:firstLineChars="225" w:firstLine="540"/>
        <w:rPr>
          <w:rFonts w:ascii="Times New Roman" w:hAnsi="Times New Roman"/>
          <w:sz w:val="24"/>
        </w:rPr>
      </w:pPr>
    </w:p>
    <w:p w:rsidR="008C354C" w:rsidRDefault="008C354C">
      <w:pPr>
        <w:spacing w:line="400" w:lineRule="exact"/>
        <w:ind w:rightChars="200" w:right="420" w:firstLineChars="225" w:firstLine="540"/>
        <w:rPr>
          <w:rFonts w:ascii="Times New Roman" w:hAnsi="Times New Roman"/>
          <w:sz w:val="24"/>
        </w:rPr>
      </w:pPr>
    </w:p>
    <w:p w:rsidR="008C354C" w:rsidRDefault="008C354C">
      <w:pPr>
        <w:spacing w:line="400" w:lineRule="exact"/>
        <w:ind w:rightChars="200" w:right="420" w:firstLineChars="225" w:firstLine="540"/>
        <w:rPr>
          <w:rFonts w:ascii="Times New Roman" w:hAnsi="Times New Roman"/>
          <w:sz w:val="24"/>
        </w:rPr>
      </w:pPr>
    </w:p>
    <w:p w:rsidR="008C354C" w:rsidRDefault="0099255B">
      <w:pPr>
        <w:spacing w:line="400" w:lineRule="exact"/>
        <w:ind w:rightChars="200" w:right="420" w:firstLineChars="225" w:firstLine="540"/>
        <w:rPr>
          <w:rFonts w:ascii="Times New Roman" w:hAnsi="Times New Roman"/>
          <w:sz w:val="24"/>
        </w:rPr>
      </w:pPr>
      <w:r>
        <w:rPr>
          <w:rFonts w:ascii="Times New Roman" w:hAnsi="Times New Roman"/>
          <w:sz w:val="24"/>
        </w:rPr>
        <w:t>此致！</w:t>
      </w:r>
    </w:p>
    <w:p w:rsidR="008C354C" w:rsidRDefault="008C354C">
      <w:pPr>
        <w:spacing w:line="400" w:lineRule="exact"/>
        <w:ind w:rightChars="200" w:right="420" w:firstLineChars="225" w:firstLine="540"/>
        <w:rPr>
          <w:rFonts w:ascii="Times New Roman" w:hAnsi="Times New Roman"/>
          <w:sz w:val="24"/>
        </w:rPr>
      </w:pPr>
    </w:p>
    <w:p w:rsidR="008C354C" w:rsidRDefault="0099255B">
      <w:pPr>
        <w:spacing w:line="400" w:lineRule="exact"/>
        <w:ind w:rightChars="200" w:right="420" w:firstLineChars="1600" w:firstLine="3840"/>
        <w:rPr>
          <w:rFonts w:ascii="Times New Roman" w:hAnsi="Times New Roman"/>
          <w:sz w:val="24"/>
        </w:rPr>
      </w:pPr>
      <w:r>
        <w:rPr>
          <w:rFonts w:ascii="Times New Roman" w:hAnsi="Times New Roman"/>
          <w:sz w:val="24"/>
        </w:rPr>
        <w:t>分支机构名称：</w:t>
      </w:r>
    </w:p>
    <w:p w:rsidR="008C354C" w:rsidRDefault="0099255B">
      <w:pPr>
        <w:spacing w:line="400" w:lineRule="exact"/>
        <w:ind w:rightChars="200" w:right="420" w:firstLineChars="1600" w:firstLine="3840"/>
        <w:rPr>
          <w:rFonts w:ascii="Times New Roman" w:hAnsi="Times New Roman"/>
          <w:sz w:val="24"/>
        </w:rPr>
      </w:pPr>
      <w:r>
        <w:rPr>
          <w:rFonts w:ascii="Times New Roman" w:hAnsi="Times New Roman"/>
          <w:sz w:val="24"/>
        </w:rPr>
        <w:t>加盖分支机构公章</w:t>
      </w:r>
    </w:p>
    <w:p w:rsidR="008C354C" w:rsidRDefault="008C354C">
      <w:pPr>
        <w:spacing w:line="400" w:lineRule="exact"/>
        <w:ind w:rightChars="200" w:right="420" w:firstLineChars="1600" w:firstLine="3840"/>
        <w:rPr>
          <w:rFonts w:ascii="Times New Roman" w:hAnsi="Times New Roman"/>
          <w:sz w:val="24"/>
        </w:rPr>
      </w:pPr>
    </w:p>
    <w:p w:rsidR="008C354C" w:rsidRDefault="008C354C">
      <w:pPr>
        <w:spacing w:line="400" w:lineRule="exact"/>
        <w:ind w:rightChars="200" w:right="420" w:firstLineChars="1600" w:firstLine="3840"/>
        <w:rPr>
          <w:rFonts w:ascii="Times New Roman" w:hAnsi="Times New Roman"/>
          <w:sz w:val="24"/>
        </w:rPr>
      </w:pPr>
    </w:p>
    <w:p w:rsidR="008C354C" w:rsidRDefault="0099255B">
      <w:pPr>
        <w:spacing w:line="400" w:lineRule="exact"/>
        <w:ind w:rightChars="200" w:right="420" w:firstLineChars="1600" w:firstLine="3840"/>
        <w:rPr>
          <w:rFonts w:ascii="Times New Roman" w:hAnsi="Times New Roman"/>
          <w:sz w:val="24"/>
        </w:rPr>
      </w:pPr>
      <w:r>
        <w:rPr>
          <w:rFonts w:ascii="Times New Roman" w:hAnsi="Times New Roman"/>
          <w:sz w:val="24"/>
        </w:rPr>
        <w:t>时间：</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8C354C" w:rsidRDefault="008C354C">
      <w:pPr>
        <w:jc w:val="center"/>
        <w:rPr>
          <w:rFonts w:ascii="Times New Roman" w:hAnsi="Times New Roman"/>
          <w:sz w:val="28"/>
          <w:szCs w:val="28"/>
        </w:rPr>
        <w:sectPr w:rsidR="008C354C">
          <w:pgSz w:w="11906" w:h="16838"/>
          <w:pgMar w:top="1440" w:right="1440" w:bottom="1440" w:left="1287" w:header="851" w:footer="992" w:gutter="0"/>
          <w:cols w:space="720"/>
          <w:docGrid w:type="lines" w:linePitch="312"/>
        </w:sectPr>
      </w:pPr>
    </w:p>
    <w:p w:rsidR="008C354C" w:rsidRDefault="0099255B">
      <w:pPr>
        <w:keepNext/>
        <w:keepLines/>
        <w:jc w:val="center"/>
        <w:outlineLvl w:val="1"/>
        <w:rPr>
          <w:rFonts w:ascii="Times New Roman" w:hAnsi="Times New Roman"/>
          <w:bCs/>
          <w:sz w:val="28"/>
          <w:szCs w:val="28"/>
        </w:rPr>
      </w:pPr>
      <w:r>
        <w:rPr>
          <w:rFonts w:ascii="Times New Roman" w:hAnsi="Times New Roman"/>
          <w:bCs/>
          <w:sz w:val="28"/>
          <w:szCs w:val="28"/>
        </w:rPr>
        <w:lastRenderedPageBreak/>
        <w:t>（三）（投标人）法定代表人（或分支机构负责人）</w:t>
      </w:r>
    </w:p>
    <w:p w:rsidR="008C354C" w:rsidRDefault="0099255B">
      <w:pPr>
        <w:keepNext/>
        <w:keepLines/>
        <w:jc w:val="center"/>
        <w:rPr>
          <w:rFonts w:ascii="Times New Roman" w:hAnsi="Times New Roman"/>
          <w:bCs/>
          <w:sz w:val="28"/>
          <w:szCs w:val="28"/>
        </w:rPr>
      </w:pPr>
      <w:r>
        <w:rPr>
          <w:rFonts w:ascii="Times New Roman" w:hAnsi="Times New Roman"/>
          <w:bCs/>
          <w:sz w:val="28"/>
          <w:szCs w:val="28"/>
        </w:rPr>
        <w:t>授权委托书（格式）：</w:t>
      </w:r>
    </w:p>
    <w:p w:rsidR="008C354C" w:rsidRDefault="0099255B">
      <w:pPr>
        <w:jc w:val="center"/>
        <w:rPr>
          <w:rFonts w:ascii="Times New Roman" w:hAnsi="Times New Roman"/>
          <w:bCs/>
          <w:sz w:val="28"/>
          <w:szCs w:val="28"/>
        </w:rPr>
      </w:pPr>
      <w:r>
        <w:rPr>
          <w:rFonts w:ascii="Times New Roman" w:hAnsi="Times New Roman"/>
          <w:bCs/>
          <w:sz w:val="28"/>
          <w:szCs w:val="28"/>
        </w:rPr>
        <w:t>法定代表人（或分支机构负责人）授权委托书</w:t>
      </w:r>
    </w:p>
    <w:p w:rsidR="008C354C" w:rsidRDefault="008C354C">
      <w:pPr>
        <w:spacing w:line="480" w:lineRule="auto"/>
        <w:rPr>
          <w:rFonts w:ascii="Times New Roman" w:hAnsi="Times New Roman"/>
          <w:bCs/>
          <w:sz w:val="28"/>
          <w:szCs w:val="28"/>
        </w:rPr>
      </w:pPr>
    </w:p>
    <w:p w:rsidR="008C354C" w:rsidRDefault="0099255B">
      <w:pPr>
        <w:topLinePunct/>
        <w:snapToGrid w:val="0"/>
        <w:spacing w:line="360" w:lineRule="auto"/>
        <w:rPr>
          <w:rFonts w:ascii="Times New Roman" w:hAnsi="Times New Roman"/>
          <w:bCs/>
          <w:sz w:val="24"/>
          <w:u w:val="single"/>
        </w:rPr>
      </w:pPr>
      <w:r>
        <w:rPr>
          <w:rFonts w:ascii="Times New Roman" w:hAnsi="Times New Roman"/>
          <w:sz w:val="24"/>
          <w:u w:val="single"/>
        </w:rPr>
        <w:t>江苏省无锡环境监测中心：</w:t>
      </w:r>
      <w:r>
        <w:rPr>
          <w:rFonts w:ascii="Times New Roman" w:hAnsi="Times New Roman"/>
          <w:sz w:val="24"/>
          <w:u w:val="single"/>
        </w:rPr>
        <w:t xml:space="preserve"> </w:t>
      </w:r>
    </w:p>
    <w:p w:rsidR="008C354C" w:rsidRDefault="0099255B">
      <w:pPr>
        <w:spacing w:line="480" w:lineRule="auto"/>
        <w:rPr>
          <w:rFonts w:ascii="Times New Roman" w:hAnsi="Times New Roman"/>
          <w:bCs/>
          <w:sz w:val="24"/>
        </w:rPr>
      </w:pPr>
      <w:r>
        <w:rPr>
          <w:rFonts w:ascii="Times New Roman" w:hAnsi="Times New Roman"/>
          <w:bCs/>
          <w:sz w:val="24"/>
        </w:rPr>
        <w:t xml:space="preserve">      </w:t>
      </w:r>
      <w:r>
        <w:rPr>
          <w:rFonts w:ascii="Times New Roman" w:hAnsi="Times New Roman"/>
          <w:bCs/>
          <w:sz w:val="24"/>
          <w:u w:val="single"/>
        </w:rPr>
        <w:t xml:space="preserve">                                  </w:t>
      </w:r>
      <w:r>
        <w:rPr>
          <w:rFonts w:ascii="Times New Roman" w:hAnsi="Times New Roman"/>
          <w:bCs/>
          <w:sz w:val="24"/>
        </w:rPr>
        <w:t>系中华人民共和国合法企业，法定地址：</w:t>
      </w:r>
      <w:r>
        <w:rPr>
          <w:rFonts w:ascii="Times New Roman" w:hAnsi="Times New Roman"/>
          <w:bCs/>
          <w:sz w:val="24"/>
          <w:u w:val="single"/>
        </w:rPr>
        <w:t xml:space="preserve">                            </w:t>
      </w:r>
      <w:r>
        <w:rPr>
          <w:rFonts w:ascii="Times New Roman" w:hAnsi="Times New Roman"/>
          <w:bCs/>
          <w:sz w:val="24"/>
        </w:rPr>
        <w:t>,</w:t>
      </w:r>
      <w:r>
        <w:rPr>
          <w:rFonts w:ascii="Times New Roman" w:hAnsi="Times New Roman"/>
          <w:bCs/>
          <w:sz w:val="24"/>
        </w:rPr>
        <w:t>特授权代表我公司（单位）全权办理针对本项目的投标、参与开标、评标、签约等具体工作，并签署全部有关的文件、协议及合同。</w:t>
      </w:r>
    </w:p>
    <w:p w:rsidR="008C354C" w:rsidRDefault="0099255B">
      <w:pPr>
        <w:spacing w:line="480" w:lineRule="auto"/>
        <w:ind w:firstLineChars="200" w:firstLine="480"/>
        <w:rPr>
          <w:rFonts w:ascii="Times New Roman" w:hAnsi="Times New Roman"/>
          <w:bCs/>
          <w:sz w:val="24"/>
        </w:rPr>
      </w:pPr>
      <w:r>
        <w:rPr>
          <w:rFonts w:ascii="Times New Roman" w:hAnsi="Times New Roman"/>
          <w:bCs/>
          <w:sz w:val="24"/>
        </w:rPr>
        <w:t>我公司（单位）对被授权人的签名负全部责任。</w:t>
      </w:r>
    </w:p>
    <w:p w:rsidR="008C354C" w:rsidRDefault="0099255B">
      <w:pPr>
        <w:spacing w:line="480" w:lineRule="auto"/>
        <w:ind w:firstLineChars="200" w:firstLine="480"/>
        <w:rPr>
          <w:rFonts w:ascii="Times New Roman" w:hAnsi="Times New Roman"/>
          <w:bCs/>
          <w:sz w:val="24"/>
        </w:rPr>
      </w:pPr>
      <w:r>
        <w:rPr>
          <w:rFonts w:ascii="Times New Roman" w:hAnsi="Times New Roman"/>
          <w:bCs/>
          <w:sz w:val="24"/>
        </w:rPr>
        <w:t>在撤销授权的书面通知送达你处以前，本授权书一直有效，被授权人签署的所有文件（在授权书有效期内签署的）不因授权的撤销而失效。被授权人无转授权权。</w:t>
      </w:r>
    </w:p>
    <w:p w:rsidR="008C354C" w:rsidRDefault="0099255B">
      <w:pPr>
        <w:spacing w:line="480" w:lineRule="auto"/>
        <w:ind w:firstLineChars="200" w:firstLine="480"/>
        <w:rPr>
          <w:rFonts w:ascii="Times New Roman" w:hAnsi="Times New Roman"/>
          <w:bCs/>
          <w:sz w:val="24"/>
        </w:rPr>
      </w:pPr>
      <w:r>
        <w:rPr>
          <w:rFonts w:ascii="Times New Roman" w:hAnsi="Times New Roman"/>
          <w:bCs/>
          <w:sz w:val="24"/>
        </w:rPr>
        <w:t>被授权人情况：</w:t>
      </w:r>
    </w:p>
    <w:p w:rsidR="008C354C" w:rsidRDefault="0099255B">
      <w:pPr>
        <w:spacing w:line="480" w:lineRule="auto"/>
        <w:ind w:firstLineChars="200" w:firstLine="480"/>
        <w:rPr>
          <w:rFonts w:ascii="Times New Roman" w:hAnsi="Times New Roman"/>
          <w:bCs/>
          <w:sz w:val="24"/>
        </w:rPr>
      </w:pPr>
      <w:r>
        <w:rPr>
          <w:rFonts w:ascii="Times New Roman" w:hAnsi="Times New Roman"/>
          <w:bCs/>
          <w:sz w:val="24"/>
        </w:rPr>
        <w:t>姓名：</w:t>
      </w:r>
      <w:r>
        <w:rPr>
          <w:rFonts w:ascii="Times New Roman" w:hAnsi="Times New Roman"/>
          <w:bCs/>
          <w:sz w:val="24"/>
        </w:rPr>
        <w:t xml:space="preserve">         </w:t>
      </w:r>
      <w:r>
        <w:rPr>
          <w:rFonts w:ascii="Times New Roman" w:hAnsi="Times New Roman"/>
          <w:bCs/>
          <w:sz w:val="24"/>
        </w:rPr>
        <w:t>性别：</w:t>
      </w:r>
      <w:r>
        <w:rPr>
          <w:rFonts w:ascii="Times New Roman" w:hAnsi="Times New Roman"/>
          <w:bCs/>
          <w:sz w:val="24"/>
        </w:rPr>
        <w:t xml:space="preserve">       </w:t>
      </w:r>
      <w:r>
        <w:rPr>
          <w:rFonts w:ascii="Times New Roman" w:hAnsi="Times New Roman"/>
          <w:bCs/>
          <w:sz w:val="24"/>
        </w:rPr>
        <w:t>年龄：</w:t>
      </w:r>
      <w:r>
        <w:rPr>
          <w:rFonts w:ascii="Times New Roman" w:hAnsi="Times New Roman"/>
          <w:bCs/>
          <w:sz w:val="24"/>
        </w:rPr>
        <w:t xml:space="preserve">       </w:t>
      </w:r>
      <w:r>
        <w:rPr>
          <w:rFonts w:ascii="Times New Roman" w:hAnsi="Times New Roman"/>
          <w:bCs/>
          <w:sz w:val="24"/>
        </w:rPr>
        <w:t>职务：</w:t>
      </w:r>
    </w:p>
    <w:p w:rsidR="008C354C" w:rsidRDefault="0099255B">
      <w:pPr>
        <w:spacing w:line="480" w:lineRule="auto"/>
        <w:ind w:firstLineChars="200" w:firstLine="480"/>
        <w:rPr>
          <w:rFonts w:ascii="Times New Roman" w:hAnsi="Times New Roman"/>
          <w:bCs/>
          <w:sz w:val="24"/>
        </w:rPr>
      </w:pPr>
      <w:r>
        <w:rPr>
          <w:rFonts w:ascii="Times New Roman" w:hAnsi="Times New Roman"/>
          <w:bCs/>
          <w:sz w:val="24"/>
        </w:rPr>
        <w:t>身份证号码：</w:t>
      </w:r>
      <w:r>
        <w:rPr>
          <w:rFonts w:ascii="Times New Roman" w:hAnsi="Times New Roman"/>
          <w:bCs/>
          <w:sz w:val="24"/>
        </w:rPr>
        <w:t xml:space="preserve">                </w:t>
      </w:r>
      <w:r>
        <w:rPr>
          <w:rFonts w:ascii="Times New Roman" w:hAnsi="Times New Roman"/>
          <w:bCs/>
          <w:sz w:val="24"/>
        </w:rPr>
        <w:t>电话：</w:t>
      </w:r>
    </w:p>
    <w:p w:rsidR="008C354C" w:rsidRDefault="0099255B">
      <w:pPr>
        <w:spacing w:line="480" w:lineRule="auto"/>
        <w:ind w:firstLineChars="200" w:firstLine="480"/>
        <w:rPr>
          <w:rFonts w:ascii="Times New Roman" w:hAnsi="Times New Roman"/>
          <w:bCs/>
          <w:sz w:val="24"/>
        </w:rPr>
      </w:pPr>
      <w:r>
        <w:rPr>
          <w:rFonts w:ascii="Times New Roman" w:hAnsi="Times New Roman"/>
          <w:bCs/>
          <w:sz w:val="24"/>
        </w:rPr>
        <w:t>通讯地址：</w:t>
      </w:r>
    </w:p>
    <w:p w:rsidR="008C354C" w:rsidRDefault="0099255B">
      <w:pPr>
        <w:spacing w:line="480" w:lineRule="auto"/>
        <w:ind w:firstLineChars="200" w:firstLine="480"/>
        <w:rPr>
          <w:rFonts w:ascii="Times New Roman" w:hAnsi="Times New Roman"/>
          <w:bCs/>
          <w:sz w:val="24"/>
        </w:rPr>
      </w:pPr>
      <w:r>
        <w:rPr>
          <w:rFonts w:ascii="Times New Roman" w:hAnsi="Times New Roman"/>
          <w:bCs/>
          <w:sz w:val="24"/>
        </w:rPr>
        <w:t>被授权人签名：</w:t>
      </w:r>
      <w:r>
        <w:rPr>
          <w:rFonts w:ascii="Times New Roman" w:hAnsi="Times New Roman"/>
          <w:bCs/>
          <w:sz w:val="24"/>
        </w:rPr>
        <w:t xml:space="preserve">               </w:t>
      </w:r>
      <w:r>
        <w:rPr>
          <w:rFonts w:ascii="Times New Roman" w:hAnsi="Times New Roman"/>
          <w:bCs/>
          <w:sz w:val="24"/>
        </w:rPr>
        <w:t>单位名称（盖章）：</w:t>
      </w:r>
    </w:p>
    <w:p w:rsidR="008C354C" w:rsidRDefault="0099255B">
      <w:pPr>
        <w:spacing w:line="480" w:lineRule="auto"/>
        <w:ind w:firstLineChars="200" w:firstLine="480"/>
        <w:rPr>
          <w:rFonts w:ascii="Times New Roman" w:hAnsi="Times New Roman"/>
          <w:bCs/>
          <w:sz w:val="24"/>
        </w:rPr>
      </w:pPr>
      <w:r>
        <w:rPr>
          <w:rFonts w:ascii="Times New Roman" w:hAnsi="Times New Roman"/>
          <w:sz w:val="24"/>
        </w:rPr>
        <w:t>法定代表人或分支机构负责人</w:t>
      </w:r>
      <w:r>
        <w:rPr>
          <w:rFonts w:ascii="Times New Roman" w:hAnsi="Times New Roman"/>
          <w:bCs/>
          <w:sz w:val="24"/>
        </w:rPr>
        <w:t>（签字或盖章）：</w:t>
      </w:r>
    </w:p>
    <w:p w:rsidR="008C354C" w:rsidRDefault="0099255B">
      <w:pPr>
        <w:spacing w:line="480" w:lineRule="auto"/>
        <w:rPr>
          <w:rFonts w:ascii="Times New Roman" w:hAnsi="Times New Roman"/>
          <w:bCs/>
          <w:sz w:val="24"/>
        </w:rPr>
      </w:pPr>
      <w:r>
        <w:rPr>
          <w:rFonts w:ascii="Times New Roman" w:hAnsi="Times New Roman"/>
          <w:bCs/>
          <w:sz w:val="24"/>
        </w:rPr>
        <w:t xml:space="preserve">    </w:t>
      </w:r>
      <w:r>
        <w:rPr>
          <w:rFonts w:ascii="Times New Roman" w:hAnsi="Times New Roman"/>
          <w:bCs/>
          <w:sz w:val="24"/>
        </w:rPr>
        <w:t>日期：</w:t>
      </w:r>
    </w:p>
    <w:p w:rsidR="008C354C" w:rsidRDefault="008C354C">
      <w:pPr>
        <w:spacing w:line="480" w:lineRule="auto"/>
        <w:ind w:firstLineChars="1650" w:firstLine="3960"/>
        <w:rPr>
          <w:rFonts w:ascii="Times New Roman" w:hAnsi="Times New Roman"/>
          <w:bCs/>
          <w:sz w:val="24"/>
        </w:rPr>
      </w:pPr>
    </w:p>
    <w:p w:rsidR="008C354C" w:rsidRDefault="0099255B">
      <w:pPr>
        <w:spacing w:line="480" w:lineRule="auto"/>
        <w:rPr>
          <w:rFonts w:ascii="Times New Roman" w:hAnsi="Times New Roman"/>
          <w:bCs/>
          <w:sz w:val="24"/>
        </w:rPr>
      </w:pPr>
      <w:r>
        <w:rPr>
          <w:rFonts w:ascii="Times New Roman" w:hAnsi="Times New Roman"/>
          <w:bCs/>
          <w:sz w:val="24"/>
        </w:rPr>
        <w:t>（授权人身份证正反面复印件粘贴处）</w:t>
      </w:r>
      <w:r>
        <w:rPr>
          <w:rFonts w:ascii="Times New Roman" w:hAnsi="Times New Roman"/>
          <w:bCs/>
          <w:sz w:val="24"/>
        </w:rPr>
        <w:t xml:space="preserve">  (</w:t>
      </w:r>
      <w:r>
        <w:rPr>
          <w:rFonts w:ascii="Times New Roman" w:hAnsi="Times New Roman"/>
          <w:bCs/>
          <w:sz w:val="24"/>
        </w:rPr>
        <w:t>被授权人身份证正反面复印件粘贴处</w:t>
      </w:r>
      <w:r>
        <w:rPr>
          <w:rFonts w:ascii="Times New Roman" w:hAnsi="Times New Roman"/>
          <w:bCs/>
          <w:sz w:val="24"/>
        </w:rPr>
        <w:t xml:space="preserve">)  </w:t>
      </w:r>
    </w:p>
    <w:p w:rsidR="008C354C" w:rsidRDefault="008C354C">
      <w:pPr>
        <w:adjustRightInd w:val="0"/>
        <w:snapToGrid w:val="0"/>
        <w:spacing w:line="360" w:lineRule="auto"/>
        <w:ind w:firstLineChars="200" w:firstLine="480"/>
        <w:rPr>
          <w:rFonts w:ascii="Times New Roman" w:hAnsi="Times New Roman"/>
          <w:sz w:val="24"/>
        </w:rPr>
      </w:pPr>
    </w:p>
    <w:p w:rsidR="008C354C" w:rsidRDefault="0099255B">
      <w:pPr>
        <w:keepNext/>
        <w:keepLines/>
        <w:jc w:val="center"/>
        <w:outlineLvl w:val="1"/>
        <w:rPr>
          <w:rFonts w:ascii="Times New Roman" w:hAnsi="Times New Roman"/>
          <w:bCs/>
          <w:sz w:val="24"/>
        </w:rPr>
      </w:pPr>
      <w:bookmarkStart w:id="3" w:name="_Toc534565574"/>
      <w:r>
        <w:rPr>
          <w:rFonts w:ascii="Times New Roman" w:hAnsi="Times New Roman"/>
          <w:bCs/>
          <w:sz w:val="28"/>
          <w:szCs w:val="28"/>
        </w:rPr>
        <w:lastRenderedPageBreak/>
        <w:t>（四）技</w:t>
      </w:r>
      <w:r>
        <w:rPr>
          <w:rFonts w:ascii="Times New Roman" w:hAnsi="Times New Roman"/>
          <w:bCs/>
          <w:sz w:val="28"/>
          <w:szCs w:val="28"/>
        </w:rPr>
        <w:t>术偏离表</w:t>
      </w:r>
      <w:bookmarkEnd w:id="3"/>
    </w:p>
    <w:p w:rsidR="008C354C" w:rsidRDefault="0099255B">
      <w:pPr>
        <w:ind w:firstLineChars="200" w:firstLine="640"/>
        <w:rPr>
          <w:rFonts w:ascii="Times New Roman" w:hAnsi="Times New Roman"/>
          <w:bCs/>
          <w:sz w:val="24"/>
        </w:rPr>
      </w:pPr>
      <w:r>
        <w:rPr>
          <w:rFonts w:ascii="Times New Roman" w:hAnsi="Times New Roman"/>
          <w:sz w:val="32"/>
          <w:szCs w:val="32"/>
        </w:rPr>
        <w:t>项目名称：</w:t>
      </w:r>
      <w:r>
        <w:rPr>
          <w:rFonts w:ascii="Times New Roman" w:hAnsi="Times New Roman"/>
          <w:sz w:val="32"/>
          <w:szCs w:val="32"/>
        </w:rPr>
        <w:t xml:space="preserve"> </w:t>
      </w:r>
    </w:p>
    <w:tbl>
      <w:tblPr>
        <w:tblW w:w="4998" w:type="pct"/>
        <w:tblCellMar>
          <w:left w:w="0" w:type="dxa"/>
          <w:right w:w="0" w:type="dxa"/>
        </w:tblCellMar>
        <w:tblLook w:val="04A0" w:firstRow="1" w:lastRow="0" w:firstColumn="1" w:lastColumn="0" w:noHBand="0" w:noVBand="1"/>
      </w:tblPr>
      <w:tblGrid>
        <w:gridCol w:w="1604"/>
        <w:gridCol w:w="2386"/>
        <w:gridCol w:w="2387"/>
        <w:gridCol w:w="1946"/>
      </w:tblGrid>
      <w:tr w:rsidR="008C354C">
        <w:trPr>
          <w:cantSplit/>
          <w:trHeight w:val="555"/>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99255B">
            <w:pPr>
              <w:jc w:val="center"/>
              <w:rPr>
                <w:rFonts w:ascii="Times New Roman" w:hAnsi="Times New Roman"/>
                <w:bCs/>
                <w:sz w:val="24"/>
              </w:rPr>
            </w:pPr>
            <w:r>
              <w:rPr>
                <w:rFonts w:ascii="Times New Roman" w:hAnsi="Times New Roman"/>
                <w:bCs/>
                <w:sz w:val="24"/>
              </w:rPr>
              <w:t>名称</w:t>
            </w: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99255B">
            <w:pPr>
              <w:jc w:val="center"/>
              <w:rPr>
                <w:rFonts w:ascii="Times New Roman" w:hAnsi="Times New Roman"/>
                <w:bCs/>
                <w:sz w:val="24"/>
              </w:rPr>
            </w:pPr>
            <w:r>
              <w:rPr>
                <w:rFonts w:ascii="Times New Roman" w:hAnsi="Times New Roman"/>
                <w:bCs/>
                <w:sz w:val="24"/>
              </w:rPr>
              <w:t>采购要求</w:t>
            </w: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99255B">
            <w:pPr>
              <w:jc w:val="center"/>
              <w:rPr>
                <w:rFonts w:ascii="Times New Roman" w:hAnsi="Times New Roman"/>
                <w:bCs/>
                <w:sz w:val="24"/>
              </w:rPr>
            </w:pPr>
            <w:r>
              <w:rPr>
                <w:rFonts w:ascii="Times New Roman" w:hAnsi="Times New Roman"/>
                <w:bCs/>
                <w:sz w:val="24"/>
              </w:rPr>
              <w:t>实报内容</w:t>
            </w: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99255B">
            <w:pPr>
              <w:jc w:val="center"/>
              <w:rPr>
                <w:rFonts w:ascii="Times New Roman" w:hAnsi="Times New Roman"/>
                <w:bCs/>
                <w:sz w:val="24"/>
              </w:rPr>
            </w:pPr>
            <w:r>
              <w:rPr>
                <w:rFonts w:ascii="Times New Roman" w:hAnsi="Times New Roman"/>
                <w:bCs/>
                <w:sz w:val="24"/>
              </w:rPr>
              <w:t>偏离说明</w:t>
            </w: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bookmarkStart w:id="4" w:name="_Toc534565575"/>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r w:rsidR="008C354C">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354C" w:rsidRDefault="008C354C">
            <w:pPr>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354C" w:rsidRDefault="008C354C">
            <w:pPr>
              <w:jc w:val="center"/>
              <w:rPr>
                <w:rFonts w:ascii="Times New Roman" w:hAnsi="Times New Roman"/>
                <w:bCs/>
                <w:sz w:val="24"/>
              </w:rPr>
            </w:pPr>
          </w:p>
        </w:tc>
      </w:tr>
    </w:tbl>
    <w:p w:rsidR="008C354C" w:rsidRDefault="0099255B">
      <w:pPr>
        <w:ind w:firstLineChars="175" w:firstLine="420"/>
        <w:rPr>
          <w:rFonts w:ascii="Times New Roman" w:hAnsi="Times New Roman"/>
          <w:bCs/>
          <w:sz w:val="24"/>
        </w:rPr>
      </w:pPr>
      <w:r>
        <w:rPr>
          <w:rFonts w:ascii="Times New Roman" w:hAnsi="Times New Roman"/>
          <w:bCs/>
          <w:sz w:val="24"/>
        </w:rPr>
        <w:t>注：（</w:t>
      </w:r>
      <w:r>
        <w:rPr>
          <w:rFonts w:ascii="Times New Roman" w:hAnsi="Times New Roman"/>
          <w:bCs/>
          <w:sz w:val="24"/>
        </w:rPr>
        <w:t>1</w:t>
      </w:r>
      <w:r>
        <w:rPr>
          <w:rFonts w:ascii="Times New Roman" w:hAnsi="Times New Roman"/>
          <w:bCs/>
          <w:sz w:val="24"/>
        </w:rPr>
        <w:t>）本表不得删除；</w:t>
      </w:r>
      <w:bookmarkEnd w:id="4"/>
    </w:p>
    <w:p w:rsidR="008C354C" w:rsidRDefault="0099255B">
      <w:pPr>
        <w:ind w:firstLineChars="175" w:firstLine="420"/>
        <w:rPr>
          <w:rFonts w:ascii="Times New Roman" w:hAnsi="Times New Roman"/>
          <w:bCs/>
          <w:sz w:val="24"/>
        </w:rPr>
      </w:pPr>
      <w:r>
        <w:rPr>
          <w:rFonts w:ascii="Times New Roman" w:hAnsi="Times New Roman"/>
          <w:bCs/>
          <w:sz w:val="24"/>
        </w:rPr>
        <w:t xml:space="preserve">   </w:t>
      </w:r>
      <w:bookmarkStart w:id="5" w:name="_Toc534565576"/>
      <w:r>
        <w:rPr>
          <w:rFonts w:ascii="Times New Roman" w:hAnsi="Times New Roman"/>
          <w:bCs/>
          <w:sz w:val="24"/>
        </w:rPr>
        <w:t>（</w:t>
      </w:r>
      <w:r>
        <w:rPr>
          <w:rFonts w:ascii="Times New Roman" w:hAnsi="Times New Roman"/>
          <w:bCs/>
          <w:sz w:val="24"/>
        </w:rPr>
        <w:t>2</w:t>
      </w:r>
      <w:r>
        <w:rPr>
          <w:rFonts w:ascii="Times New Roman" w:hAnsi="Times New Roman"/>
          <w:bCs/>
          <w:sz w:val="24"/>
        </w:rPr>
        <w:t>）如无任何技术偏离，请于本表</w:t>
      </w:r>
      <w:r>
        <w:rPr>
          <w:rFonts w:ascii="Times New Roman" w:hAnsi="Times New Roman"/>
          <w:bCs/>
          <w:sz w:val="24"/>
        </w:rPr>
        <w:t xml:space="preserve"> “</w:t>
      </w:r>
      <w:r>
        <w:rPr>
          <w:rFonts w:ascii="Times New Roman" w:hAnsi="Times New Roman"/>
          <w:bCs/>
          <w:sz w:val="24"/>
        </w:rPr>
        <w:t>偏离说明</w:t>
      </w:r>
      <w:r>
        <w:rPr>
          <w:rFonts w:ascii="Times New Roman" w:hAnsi="Times New Roman"/>
          <w:bCs/>
          <w:sz w:val="24"/>
        </w:rPr>
        <w:t>”</w:t>
      </w:r>
      <w:r>
        <w:rPr>
          <w:rFonts w:ascii="Times New Roman" w:hAnsi="Times New Roman"/>
          <w:bCs/>
          <w:sz w:val="24"/>
        </w:rPr>
        <w:t>中注明</w:t>
      </w:r>
      <w:r>
        <w:rPr>
          <w:rFonts w:ascii="Times New Roman" w:hAnsi="Times New Roman"/>
          <w:bCs/>
          <w:sz w:val="24"/>
        </w:rPr>
        <w:t>“</w:t>
      </w:r>
      <w:r>
        <w:rPr>
          <w:rFonts w:ascii="Times New Roman" w:hAnsi="Times New Roman"/>
          <w:bCs/>
          <w:sz w:val="24"/>
        </w:rPr>
        <w:t>无偏离</w:t>
      </w:r>
      <w:r>
        <w:rPr>
          <w:rFonts w:ascii="Times New Roman" w:hAnsi="Times New Roman"/>
          <w:bCs/>
          <w:sz w:val="24"/>
        </w:rPr>
        <w:t>”</w:t>
      </w:r>
      <w:r>
        <w:rPr>
          <w:rFonts w:ascii="Times New Roman" w:hAnsi="Times New Roman"/>
          <w:bCs/>
          <w:sz w:val="24"/>
        </w:rPr>
        <w:t>；</w:t>
      </w:r>
      <w:bookmarkEnd w:id="5"/>
    </w:p>
    <w:p w:rsidR="008C354C" w:rsidRDefault="0099255B">
      <w:pPr>
        <w:ind w:firstLineChars="175" w:firstLine="420"/>
        <w:rPr>
          <w:rFonts w:ascii="Times New Roman" w:hAnsi="Times New Roman"/>
        </w:rPr>
      </w:pPr>
      <w:r>
        <w:rPr>
          <w:rFonts w:ascii="Times New Roman" w:hAnsi="Times New Roman"/>
          <w:bCs/>
          <w:sz w:val="24"/>
        </w:rPr>
        <w:t xml:space="preserve">   </w:t>
      </w:r>
      <w:bookmarkStart w:id="6" w:name="_Toc534565577"/>
      <w:r>
        <w:rPr>
          <w:rFonts w:ascii="Times New Roman" w:hAnsi="Times New Roman"/>
          <w:bCs/>
          <w:sz w:val="24"/>
        </w:rPr>
        <w:t>（</w:t>
      </w:r>
      <w:r>
        <w:rPr>
          <w:rFonts w:ascii="Times New Roman" w:hAnsi="Times New Roman"/>
          <w:bCs/>
          <w:sz w:val="24"/>
        </w:rPr>
        <w:t>3</w:t>
      </w:r>
      <w:r>
        <w:rPr>
          <w:rFonts w:ascii="Times New Roman" w:hAnsi="Times New Roman"/>
          <w:bCs/>
          <w:sz w:val="24"/>
        </w:rPr>
        <w:t>）如有技术偏离项，请于本表中列明偏离内容，如需要可自行延长，其余无偏离内容不须赘述。</w:t>
      </w:r>
      <w:bookmarkEnd w:id="6"/>
    </w:p>
    <w:p w:rsidR="008C354C" w:rsidRDefault="0099255B">
      <w:pPr>
        <w:rPr>
          <w:rFonts w:ascii="Times New Roman" w:hAnsi="Times New Roman"/>
          <w:b/>
          <w:sz w:val="30"/>
          <w:szCs w:val="30"/>
        </w:rPr>
      </w:pPr>
      <w:r>
        <w:rPr>
          <w:rFonts w:ascii="Times New Roman" w:hAnsi="Times New Roman"/>
          <w:b/>
          <w:sz w:val="30"/>
          <w:szCs w:val="30"/>
        </w:rPr>
        <w:br w:type="page"/>
      </w:r>
    </w:p>
    <w:p w:rsidR="008C354C" w:rsidRDefault="0099255B">
      <w:pPr>
        <w:pStyle w:val="1"/>
        <w:rPr>
          <w:rFonts w:ascii="Times New Roman" w:hAnsi="Times New Roman"/>
        </w:rPr>
      </w:pPr>
      <w:r>
        <w:rPr>
          <w:rFonts w:ascii="Times New Roman" w:hAnsi="Times New Roman"/>
        </w:rPr>
        <w:lastRenderedPageBreak/>
        <w:t>第</w:t>
      </w:r>
      <w:r>
        <w:rPr>
          <w:rFonts w:ascii="Times New Roman" w:hAnsi="Times New Roman"/>
        </w:rPr>
        <w:t>六</w:t>
      </w:r>
      <w:r>
        <w:rPr>
          <w:rFonts w:ascii="Times New Roman" w:hAnsi="Times New Roman"/>
        </w:rPr>
        <w:t>章</w:t>
      </w:r>
      <w:r>
        <w:rPr>
          <w:rFonts w:ascii="Times New Roman" w:hAnsi="Times New Roman"/>
        </w:rPr>
        <w:t xml:space="preserve"> </w:t>
      </w:r>
      <w:r>
        <w:rPr>
          <w:rFonts w:ascii="Times New Roman" w:hAnsi="Times New Roman"/>
        </w:rPr>
        <w:t>谈判会议纪要附表</w:t>
      </w:r>
    </w:p>
    <w:p w:rsidR="008C354C" w:rsidRDefault="0099255B">
      <w:pPr>
        <w:jc w:val="center"/>
        <w:rPr>
          <w:rFonts w:ascii="Times New Roman" w:hAnsi="Times New Roman"/>
          <w:b/>
          <w:bCs/>
          <w:sz w:val="44"/>
          <w:szCs w:val="44"/>
        </w:rPr>
      </w:pPr>
      <w:r>
        <w:rPr>
          <w:rFonts w:ascii="Times New Roman" w:hAnsi="Times New Roman"/>
          <w:b/>
          <w:bCs/>
          <w:sz w:val="44"/>
          <w:szCs w:val="44"/>
        </w:rPr>
        <w:t>专家会议签到表</w:t>
      </w:r>
    </w:p>
    <w:p w:rsidR="008C354C" w:rsidRDefault="0099255B">
      <w:pPr>
        <w:ind w:firstLineChars="200" w:firstLine="640"/>
        <w:rPr>
          <w:rFonts w:ascii="Times New Roman" w:hAnsi="Times New Roman"/>
          <w:sz w:val="32"/>
          <w:szCs w:val="32"/>
        </w:rPr>
      </w:pPr>
      <w:r>
        <w:rPr>
          <w:rFonts w:ascii="Times New Roman" w:hAnsi="Times New Roman"/>
          <w:sz w:val="32"/>
          <w:szCs w:val="32"/>
        </w:rPr>
        <w:t>项目名称：</w:t>
      </w:r>
      <w:r>
        <w:rPr>
          <w:rFonts w:ascii="Times New Roman" w:hAnsi="Times New Roman"/>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8C354C">
        <w:trPr>
          <w:trHeight w:val="567"/>
          <w:jc w:val="center"/>
        </w:trPr>
        <w:tc>
          <w:tcPr>
            <w:tcW w:w="959" w:type="dxa"/>
          </w:tcPr>
          <w:p w:rsidR="008C354C" w:rsidRDefault="0099255B">
            <w:pPr>
              <w:jc w:val="center"/>
              <w:rPr>
                <w:rFonts w:ascii="Times New Roman" w:hAnsi="Times New Roman"/>
                <w:sz w:val="24"/>
              </w:rPr>
            </w:pPr>
            <w:r>
              <w:rPr>
                <w:rFonts w:ascii="Times New Roman" w:hAnsi="Times New Roman"/>
                <w:sz w:val="28"/>
                <w:szCs w:val="28"/>
              </w:rPr>
              <w:t>序号</w:t>
            </w:r>
          </w:p>
        </w:tc>
        <w:tc>
          <w:tcPr>
            <w:tcW w:w="4676" w:type="dxa"/>
          </w:tcPr>
          <w:p w:rsidR="008C354C" w:rsidRDefault="0099255B">
            <w:pPr>
              <w:jc w:val="center"/>
              <w:rPr>
                <w:rFonts w:ascii="Times New Roman" w:hAnsi="Times New Roman"/>
                <w:sz w:val="28"/>
                <w:szCs w:val="28"/>
              </w:rPr>
            </w:pPr>
            <w:r>
              <w:rPr>
                <w:rFonts w:ascii="Times New Roman" w:hAnsi="Times New Roman"/>
                <w:sz w:val="28"/>
                <w:szCs w:val="28"/>
              </w:rPr>
              <w:t>单位名称</w:t>
            </w:r>
          </w:p>
        </w:tc>
        <w:tc>
          <w:tcPr>
            <w:tcW w:w="2124" w:type="dxa"/>
          </w:tcPr>
          <w:p w:rsidR="008C354C" w:rsidRDefault="0099255B">
            <w:pPr>
              <w:jc w:val="center"/>
              <w:rPr>
                <w:rFonts w:ascii="Times New Roman" w:hAnsi="Times New Roman"/>
                <w:sz w:val="28"/>
                <w:szCs w:val="28"/>
              </w:rPr>
            </w:pPr>
            <w:r>
              <w:rPr>
                <w:rFonts w:ascii="Times New Roman" w:hAnsi="Times New Roman"/>
                <w:sz w:val="28"/>
                <w:szCs w:val="28"/>
              </w:rPr>
              <w:t>联系人</w:t>
            </w:r>
          </w:p>
        </w:tc>
        <w:tc>
          <w:tcPr>
            <w:tcW w:w="2363" w:type="dxa"/>
          </w:tcPr>
          <w:p w:rsidR="008C354C" w:rsidRDefault="0099255B">
            <w:pPr>
              <w:jc w:val="center"/>
              <w:rPr>
                <w:rFonts w:ascii="Times New Roman" w:hAnsi="Times New Roman"/>
                <w:sz w:val="28"/>
                <w:szCs w:val="28"/>
              </w:rPr>
            </w:pPr>
            <w:r>
              <w:rPr>
                <w:rFonts w:ascii="Times New Roman" w:hAnsi="Times New Roman"/>
                <w:sz w:val="28"/>
                <w:szCs w:val="28"/>
              </w:rPr>
              <w:t>联系电话</w:t>
            </w:r>
          </w:p>
        </w:tc>
        <w:tc>
          <w:tcPr>
            <w:tcW w:w="2363" w:type="dxa"/>
          </w:tcPr>
          <w:p w:rsidR="008C354C" w:rsidRDefault="0099255B">
            <w:pPr>
              <w:jc w:val="center"/>
              <w:rPr>
                <w:rFonts w:ascii="Times New Roman" w:hAnsi="Times New Roman"/>
                <w:sz w:val="28"/>
                <w:szCs w:val="28"/>
              </w:rPr>
            </w:pPr>
            <w:r>
              <w:rPr>
                <w:rFonts w:ascii="Times New Roman" w:hAnsi="Times New Roman"/>
                <w:sz w:val="28"/>
                <w:szCs w:val="28"/>
              </w:rPr>
              <w:t>邮箱</w:t>
            </w: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1</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2</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3</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4</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5</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6</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7</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bl>
    <w:p w:rsidR="008C354C" w:rsidRDefault="008C354C">
      <w:pPr>
        <w:rPr>
          <w:rFonts w:ascii="Times New Roman" w:hAnsi="Times New Roman"/>
        </w:rPr>
      </w:pPr>
    </w:p>
    <w:p w:rsidR="008C354C" w:rsidRDefault="0099255B">
      <w:pPr>
        <w:jc w:val="center"/>
        <w:rPr>
          <w:rFonts w:ascii="Times New Roman" w:hAnsi="Times New Roman"/>
          <w:b/>
          <w:bCs/>
          <w:sz w:val="44"/>
          <w:szCs w:val="44"/>
        </w:rPr>
      </w:pPr>
      <w:r>
        <w:rPr>
          <w:rFonts w:ascii="Times New Roman" w:hAnsi="Times New Roman"/>
        </w:rPr>
        <w:br w:type="page"/>
      </w:r>
      <w:r>
        <w:rPr>
          <w:rFonts w:ascii="Times New Roman" w:hAnsi="Times New Roman"/>
          <w:b/>
          <w:bCs/>
          <w:sz w:val="44"/>
          <w:szCs w:val="44"/>
        </w:rPr>
        <w:lastRenderedPageBreak/>
        <w:t>供应商会议签到表</w:t>
      </w:r>
    </w:p>
    <w:p w:rsidR="008C354C" w:rsidRDefault="0099255B">
      <w:pPr>
        <w:ind w:firstLineChars="200" w:firstLine="640"/>
        <w:rPr>
          <w:rFonts w:ascii="Times New Roman" w:hAnsi="Times New Roman"/>
          <w:sz w:val="32"/>
          <w:szCs w:val="32"/>
        </w:rPr>
      </w:pPr>
      <w:r>
        <w:rPr>
          <w:rFonts w:ascii="Times New Roman" w:hAnsi="Times New Roman"/>
          <w:sz w:val="32"/>
          <w:szCs w:val="32"/>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8C354C">
        <w:trPr>
          <w:trHeight w:val="567"/>
          <w:jc w:val="center"/>
        </w:trPr>
        <w:tc>
          <w:tcPr>
            <w:tcW w:w="959" w:type="dxa"/>
          </w:tcPr>
          <w:p w:rsidR="008C354C" w:rsidRDefault="0099255B">
            <w:pPr>
              <w:jc w:val="center"/>
              <w:rPr>
                <w:rFonts w:ascii="Times New Roman" w:hAnsi="Times New Roman"/>
                <w:sz w:val="24"/>
              </w:rPr>
            </w:pPr>
            <w:r>
              <w:rPr>
                <w:rFonts w:ascii="Times New Roman" w:hAnsi="Times New Roman"/>
                <w:sz w:val="28"/>
                <w:szCs w:val="28"/>
              </w:rPr>
              <w:t>序号</w:t>
            </w:r>
          </w:p>
        </w:tc>
        <w:tc>
          <w:tcPr>
            <w:tcW w:w="4676" w:type="dxa"/>
          </w:tcPr>
          <w:p w:rsidR="008C354C" w:rsidRDefault="0099255B">
            <w:pPr>
              <w:jc w:val="center"/>
              <w:rPr>
                <w:rFonts w:ascii="Times New Roman" w:hAnsi="Times New Roman"/>
                <w:sz w:val="28"/>
                <w:szCs w:val="28"/>
              </w:rPr>
            </w:pPr>
            <w:r>
              <w:rPr>
                <w:rFonts w:ascii="Times New Roman" w:hAnsi="Times New Roman"/>
                <w:sz w:val="28"/>
                <w:szCs w:val="28"/>
              </w:rPr>
              <w:t>单位名称</w:t>
            </w:r>
          </w:p>
        </w:tc>
        <w:tc>
          <w:tcPr>
            <w:tcW w:w="2124" w:type="dxa"/>
          </w:tcPr>
          <w:p w:rsidR="008C354C" w:rsidRDefault="0099255B">
            <w:pPr>
              <w:jc w:val="center"/>
              <w:rPr>
                <w:rFonts w:ascii="Times New Roman" w:hAnsi="Times New Roman"/>
                <w:sz w:val="28"/>
                <w:szCs w:val="28"/>
              </w:rPr>
            </w:pPr>
            <w:r>
              <w:rPr>
                <w:rFonts w:ascii="Times New Roman" w:hAnsi="Times New Roman"/>
                <w:sz w:val="28"/>
                <w:szCs w:val="28"/>
              </w:rPr>
              <w:t>联系人</w:t>
            </w:r>
          </w:p>
        </w:tc>
        <w:tc>
          <w:tcPr>
            <w:tcW w:w="2363" w:type="dxa"/>
          </w:tcPr>
          <w:p w:rsidR="008C354C" w:rsidRDefault="0099255B">
            <w:pPr>
              <w:jc w:val="center"/>
              <w:rPr>
                <w:rFonts w:ascii="Times New Roman" w:hAnsi="Times New Roman"/>
                <w:sz w:val="28"/>
                <w:szCs w:val="28"/>
              </w:rPr>
            </w:pPr>
            <w:r>
              <w:rPr>
                <w:rFonts w:ascii="Times New Roman" w:hAnsi="Times New Roman"/>
                <w:sz w:val="28"/>
                <w:szCs w:val="28"/>
              </w:rPr>
              <w:t>联系电话</w:t>
            </w:r>
          </w:p>
        </w:tc>
        <w:tc>
          <w:tcPr>
            <w:tcW w:w="2363" w:type="dxa"/>
          </w:tcPr>
          <w:p w:rsidR="008C354C" w:rsidRDefault="0099255B">
            <w:pPr>
              <w:jc w:val="center"/>
              <w:rPr>
                <w:rFonts w:ascii="Times New Roman" w:hAnsi="Times New Roman"/>
                <w:sz w:val="28"/>
                <w:szCs w:val="28"/>
              </w:rPr>
            </w:pPr>
            <w:r>
              <w:rPr>
                <w:rFonts w:ascii="Times New Roman" w:hAnsi="Times New Roman"/>
                <w:sz w:val="28"/>
                <w:szCs w:val="28"/>
              </w:rPr>
              <w:t>邮箱</w:t>
            </w: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1</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2</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3</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4</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5</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6</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r w:rsidR="008C354C">
        <w:trPr>
          <w:trHeight w:val="567"/>
          <w:jc w:val="center"/>
        </w:trPr>
        <w:tc>
          <w:tcPr>
            <w:tcW w:w="959" w:type="dxa"/>
            <w:vAlign w:val="center"/>
          </w:tcPr>
          <w:p w:rsidR="008C354C" w:rsidRDefault="0099255B">
            <w:pPr>
              <w:jc w:val="center"/>
              <w:rPr>
                <w:rFonts w:ascii="Times New Roman" w:hAnsi="Times New Roman"/>
                <w:sz w:val="32"/>
                <w:szCs w:val="32"/>
              </w:rPr>
            </w:pPr>
            <w:r>
              <w:rPr>
                <w:rFonts w:ascii="Times New Roman" w:hAnsi="Times New Roman"/>
                <w:sz w:val="32"/>
                <w:szCs w:val="32"/>
              </w:rPr>
              <w:t>7</w:t>
            </w:r>
          </w:p>
        </w:tc>
        <w:tc>
          <w:tcPr>
            <w:tcW w:w="4676" w:type="dxa"/>
          </w:tcPr>
          <w:p w:rsidR="008C354C" w:rsidRDefault="008C354C">
            <w:pPr>
              <w:rPr>
                <w:rFonts w:ascii="Times New Roman" w:hAnsi="Times New Roman"/>
                <w:sz w:val="24"/>
              </w:rPr>
            </w:pPr>
          </w:p>
        </w:tc>
        <w:tc>
          <w:tcPr>
            <w:tcW w:w="2124"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c>
          <w:tcPr>
            <w:tcW w:w="2363" w:type="dxa"/>
          </w:tcPr>
          <w:p w:rsidR="008C354C" w:rsidRDefault="008C354C">
            <w:pPr>
              <w:rPr>
                <w:rFonts w:ascii="Times New Roman" w:hAnsi="Times New Roman"/>
                <w:sz w:val="24"/>
              </w:rPr>
            </w:pPr>
          </w:p>
        </w:tc>
      </w:tr>
    </w:tbl>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8C354C">
      <w:pPr>
        <w:rPr>
          <w:rFonts w:ascii="Times New Roman" w:hAnsi="Times New Roman"/>
        </w:rPr>
      </w:pPr>
    </w:p>
    <w:p w:rsidR="008C354C" w:rsidRDefault="0099255B">
      <w:pPr>
        <w:jc w:val="left"/>
        <w:rPr>
          <w:rFonts w:ascii="Times New Roman" w:hAnsi="Times New Roman"/>
        </w:rPr>
      </w:pPr>
      <w:r>
        <w:rPr>
          <w:rFonts w:ascii="Times New Roman" w:hAnsi="Times New Roman"/>
          <w:noProof/>
        </w:rPr>
        <w:lastRenderedPageBreak/>
        <w:drawing>
          <wp:anchor distT="0" distB="0" distL="114300" distR="114300" simplePos="0" relativeHeight="251661312"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edited="0">
                <wp:start x="2" y="20131"/>
                <wp:lineTo x="2" y="20995"/>
                <wp:lineTo x="262" y="21341"/>
                <wp:lineTo x="1355" y="21254"/>
                <wp:lineTo x="1667" y="20823"/>
                <wp:lineTo x="1667" y="20131"/>
                <wp:lineTo x="21550" y="20131"/>
                <wp:lineTo x="21550" y="3631"/>
                <wp:lineTo x="21498" y="3026"/>
                <wp:lineTo x="21237" y="3026"/>
                <wp:lineTo x="20821" y="3631"/>
                <wp:lineTo x="20821" y="3113"/>
                <wp:lineTo x="20509" y="2854"/>
                <wp:lineTo x="19988" y="3026"/>
                <wp:lineTo x="19155" y="3631"/>
                <wp:lineTo x="13326" y="3631"/>
                <wp:lineTo x="13326" y="2335"/>
                <wp:lineTo x="12962" y="1299"/>
                <wp:lineTo x="10463" y="1212"/>
                <wp:lineTo x="9995" y="1471"/>
                <wp:lineTo x="9995" y="1903"/>
                <wp:lineTo x="9735" y="1212"/>
                <wp:lineTo x="8486" y="1126"/>
                <wp:lineTo x="8381" y="1471"/>
                <wp:lineTo x="8329" y="3631"/>
                <wp:lineTo x="1667" y="3458"/>
                <wp:lineTo x="991" y="2940"/>
                <wp:lineTo x="782" y="262"/>
                <wp:lineTo x="54" y="262"/>
                <wp:lineTo x="2" y="3631"/>
                <wp:lineTo x="2" y="20131"/>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rot="5400000">
                      <a:off x="0" y="0"/>
                      <a:ext cx="7905750" cy="4763135"/>
                    </a:xfrm>
                    <a:prstGeom prst="rect">
                      <a:avLst/>
                    </a:prstGeom>
                    <a:noFill/>
                    <a:ln>
                      <a:noFill/>
                    </a:ln>
                  </pic:spPr>
                </pic:pic>
              </a:graphicData>
            </a:graphic>
          </wp:anchor>
        </w:drawing>
      </w:r>
    </w:p>
    <w:p w:rsidR="008C354C" w:rsidRDefault="0099255B">
      <w:pPr>
        <w:spacing w:line="360" w:lineRule="auto"/>
        <w:jc w:val="left"/>
        <w:rPr>
          <w:rFonts w:ascii="Times New Roman" w:hAnsi="Times New Roman"/>
        </w:rPr>
      </w:pPr>
      <w:r>
        <w:rPr>
          <w:rFonts w:ascii="Times New Roman" w:hAnsi="Times New Roman"/>
        </w:rPr>
        <w:br w:type="page"/>
      </w:r>
    </w:p>
    <w:p w:rsidR="008C354C" w:rsidRDefault="0099255B">
      <w:pPr>
        <w:spacing w:line="360" w:lineRule="auto"/>
        <w:jc w:val="center"/>
        <w:rPr>
          <w:rFonts w:ascii="Times New Roman" w:hAnsi="Times New Roman"/>
          <w:sz w:val="44"/>
          <w:szCs w:val="44"/>
        </w:rPr>
      </w:pPr>
      <w:r>
        <w:rPr>
          <w:rFonts w:ascii="Times New Roman" w:hAnsi="Times New Roman"/>
          <w:sz w:val="44"/>
          <w:szCs w:val="44"/>
        </w:rPr>
        <w:lastRenderedPageBreak/>
        <w:t>二次报价及最终报价表</w:t>
      </w:r>
    </w:p>
    <w:p w:rsidR="008C354C" w:rsidRDefault="008C354C">
      <w:pPr>
        <w:spacing w:line="360" w:lineRule="auto"/>
        <w:rPr>
          <w:rFonts w:ascii="Times New Roman" w:hAnsi="Times New Roman"/>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5788"/>
      </w:tblGrid>
      <w:tr w:rsidR="008C354C">
        <w:trPr>
          <w:cantSplit/>
          <w:trHeight w:val="895"/>
        </w:trPr>
        <w:tc>
          <w:tcPr>
            <w:tcW w:w="1603" w:type="pct"/>
            <w:vAlign w:val="center"/>
          </w:tcPr>
          <w:p w:rsidR="008C354C" w:rsidRDefault="0099255B">
            <w:pPr>
              <w:spacing w:line="360" w:lineRule="auto"/>
              <w:jc w:val="center"/>
              <w:rPr>
                <w:rFonts w:ascii="Times New Roman" w:hAnsi="Times New Roman"/>
              </w:rPr>
            </w:pPr>
            <w:r>
              <w:rPr>
                <w:rFonts w:ascii="Times New Roman" w:hAnsi="Times New Roman"/>
              </w:rPr>
              <w:t>项目名称</w:t>
            </w:r>
          </w:p>
        </w:tc>
        <w:tc>
          <w:tcPr>
            <w:tcW w:w="3396" w:type="pct"/>
            <w:vAlign w:val="center"/>
          </w:tcPr>
          <w:p w:rsidR="008C354C" w:rsidRDefault="008C354C">
            <w:pPr>
              <w:spacing w:line="360" w:lineRule="auto"/>
              <w:jc w:val="left"/>
              <w:rPr>
                <w:rFonts w:ascii="Times New Roman" w:hAnsi="Times New Roman"/>
              </w:rPr>
            </w:pPr>
          </w:p>
        </w:tc>
      </w:tr>
      <w:tr w:rsidR="008C354C">
        <w:trPr>
          <w:cantSplit/>
          <w:trHeight w:val="895"/>
        </w:trPr>
        <w:tc>
          <w:tcPr>
            <w:tcW w:w="1603" w:type="pct"/>
            <w:vAlign w:val="center"/>
          </w:tcPr>
          <w:p w:rsidR="008C354C" w:rsidRDefault="0099255B">
            <w:pPr>
              <w:spacing w:line="360" w:lineRule="auto"/>
              <w:jc w:val="center"/>
              <w:rPr>
                <w:rFonts w:ascii="Times New Roman" w:hAnsi="Times New Roman"/>
              </w:rPr>
            </w:pPr>
            <w:r>
              <w:rPr>
                <w:rFonts w:ascii="Times New Roman" w:hAnsi="Times New Roman"/>
              </w:rPr>
              <w:t>报价单位名称</w:t>
            </w:r>
          </w:p>
        </w:tc>
        <w:tc>
          <w:tcPr>
            <w:tcW w:w="3396" w:type="pct"/>
            <w:vAlign w:val="center"/>
          </w:tcPr>
          <w:p w:rsidR="008C354C" w:rsidRDefault="008C354C">
            <w:pPr>
              <w:spacing w:line="360" w:lineRule="auto"/>
              <w:rPr>
                <w:rFonts w:ascii="Times New Roman" w:hAnsi="Times New Roman"/>
              </w:rPr>
            </w:pPr>
          </w:p>
        </w:tc>
      </w:tr>
      <w:tr w:rsidR="008C354C">
        <w:trPr>
          <w:cantSplit/>
          <w:trHeight w:hRule="exact" w:val="794"/>
        </w:trPr>
        <w:tc>
          <w:tcPr>
            <w:tcW w:w="1603" w:type="pct"/>
            <w:vAlign w:val="center"/>
          </w:tcPr>
          <w:p w:rsidR="008C354C" w:rsidRDefault="0099255B">
            <w:pPr>
              <w:spacing w:line="360" w:lineRule="auto"/>
              <w:jc w:val="center"/>
              <w:rPr>
                <w:rFonts w:ascii="Times New Roman" w:hAnsi="Times New Roman"/>
              </w:rPr>
            </w:pPr>
            <w:r>
              <w:rPr>
                <w:rFonts w:ascii="Times New Roman" w:hAnsi="Times New Roman"/>
              </w:rPr>
              <w:t>质量保证期</w:t>
            </w:r>
          </w:p>
        </w:tc>
        <w:tc>
          <w:tcPr>
            <w:tcW w:w="3396" w:type="pct"/>
            <w:vAlign w:val="center"/>
          </w:tcPr>
          <w:p w:rsidR="008C354C" w:rsidRDefault="008C354C">
            <w:pPr>
              <w:spacing w:line="360" w:lineRule="auto"/>
              <w:rPr>
                <w:rFonts w:ascii="Times New Roman" w:hAnsi="Times New Roman"/>
              </w:rPr>
            </w:pPr>
          </w:p>
        </w:tc>
      </w:tr>
      <w:tr w:rsidR="008C354C">
        <w:trPr>
          <w:cantSplit/>
          <w:trHeight w:val="3621"/>
        </w:trPr>
        <w:tc>
          <w:tcPr>
            <w:tcW w:w="1603" w:type="pct"/>
            <w:vAlign w:val="center"/>
          </w:tcPr>
          <w:p w:rsidR="008C354C" w:rsidRDefault="0099255B">
            <w:pPr>
              <w:spacing w:line="360" w:lineRule="auto"/>
              <w:jc w:val="center"/>
              <w:rPr>
                <w:rFonts w:ascii="Times New Roman" w:hAnsi="Times New Roman"/>
              </w:rPr>
            </w:pPr>
            <w:r>
              <w:rPr>
                <w:rFonts w:ascii="Times New Roman" w:hAnsi="Times New Roman"/>
              </w:rPr>
              <w:t>备注</w:t>
            </w:r>
          </w:p>
        </w:tc>
        <w:tc>
          <w:tcPr>
            <w:tcW w:w="3396" w:type="pct"/>
            <w:vAlign w:val="center"/>
          </w:tcPr>
          <w:p w:rsidR="008C354C" w:rsidRDefault="008C354C">
            <w:pPr>
              <w:spacing w:line="360" w:lineRule="auto"/>
              <w:rPr>
                <w:rFonts w:ascii="Times New Roman" w:hAnsi="Times New Roman"/>
              </w:rPr>
            </w:pPr>
          </w:p>
          <w:p w:rsidR="008C354C" w:rsidRDefault="008C354C">
            <w:pPr>
              <w:spacing w:line="360" w:lineRule="auto"/>
              <w:rPr>
                <w:rFonts w:ascii="Times New Roman" w:hAnsi="Times New Roman"/>
              </w:rPr>
            </w:pPr>
          </w:p>
          <w:p w:rsidR="008C354C" w:rsidRDefault="008C354C">
            <w:pPr>
              <w:spacing w:line="360" w:lineRule="auto"/>
              <w:rPr>
                <w:rFonts w:ascii="Times New Roman" w:hAnsi="Times New Roman"/>
              </w:rPr>
            </w:pPr>
          </w:p>
          <w:p w:rsidR="008C354C" w:rsidRDefault="008C354C">
            <w:pPr>
              <w:spacing w:line="360" w:lineRule="auto"/>
              <w:rPr>
                <w:rFonts w:ascii="Times New Roman" w:hAnsi="Times New Roman"/>
              </w:rPr>
            </w:pPr>
          </w:p>
          <w:p w:rsidR="008C354C" w:rsidRDefault="008C354C">
            <w:pPr>
              <w:spacing w:line="360" w:lineRule="auto"/>
              <w:rPr>
                <w:rFonts w:ascii="Times New Roman" w:hAnsi="Times New Roman"/>
              </w:rPr>
            </w:pPr>
          </w:p>
          <w:p w:rsidR="008C354C" w:rsidRDefault="008C354C">
            <w:pPr>
              <w:spacing w:line="360" w:lineRule="auto"/>
              <w:rPr>
                <w:rFonts w:ascii="Times New Roman" w:hAnsi="Times New Roman"/>
              </w:rPr>
            </w:pPr>
          </w:p>
          <w:p w:rsidR="008C354C" w:rsidRDefault="008C354C">
            <w:pPr>
              <w:spacing w:line="360" w:lineRule="auto"/>
              <w:rPr>
                <w:rFonts w:ascii="Times New Roman" w:hAnsi="Times New Roman"/>
              </w:rPr>
            </w:pPr>
          </w:p>
        </w:tc>
      </w:tr>
      <w:tr w:rsidR="008C354C">
        <w:trPr>
          <w:cantSplit/>
          <w:trHeight w:hRule="exact" w:val="1155"/>
        </w:trPr>
        <w:tc>
          <w:tcPr>
            <w:tcW w:w="1603" w:type="pct"/>
            <w:vAlign w:val="center"/>
          </w:tcPr>
          <w:p w:rsidR="008C354C" w:rsidRDefault="0099255B">
            <w:pPr>
              <w:spacing w:line="360" w:lineRule="auto"/>
              <w:jc w:val="center"/>
              <w:rPr>
                <w:rFonts w:ascii="Times New Roman" w:hAnsi="Times New Roman"/>
              </w:rPr>
            </w:pPr>
            <w:r>
              <w:rPr>
                <w:rFonts w:ascii="Times New Roman" w:hAnsi="Times New Roman"/>
              </w:rPr>
              <w:t>最初报价</w:t>
            </w:r>
          </w:p>
          <w:p w:rsidR="008C354C" w:rsidRDefault="0099255B">
            <w:pPr>
              <w:spacing w:line="360" w:lineRule="auto"/>
              <w:jc w:val="center"/>
              <w:rPr>
                <w:rFonts w:ascii="Times New Roman" w:hAnsi="Times New Roman"/>
              </w:rPr>
            </w:pPr>
            <w:r>
              <w:rPr>
                <w:rFonts w:ascii="Times New Roman" w:hAnsi="Times New Roman"/>
              </w:rPr>
              <w:t>（万元）</w:t>
            </w:r>
          </w:p>
        </w:tc>
        <w:tc>
          <w:tcPr>
            <w:tcW w:w="3396" w:type="pct"/>
            <w:vAlign w:val="center"/>
          </w:tcPr>
          <w:p w:rsidR="008C354C" w:rsidRDefault="008C354C">
            <w:pPr>
              <w:spacing w:line="360" w:lineRule="auto"/>
              <w:rPr>
                <w:rFonts w:ascii="Times New Roman" w:hAnsi="Times New Roman"/>
              </w:rPr>
            </w:pPr>
          </w:p>
        </w:tc>
      </w:tr>
      <w:tr w:rsidR="008C354C">
        <w:trPr>
          <w:cantSplit/>
          <w:trHeight w:hRule="exact" w:val="1155"/>
        </w:trPr>
        <w:tc>
          <w:tcPr>
            <w:tcW w:w="1603" w:type="pct"/>
            <w:vAlign w:val="center"/>
          </w:tcPr>
          <w:p w:rsidR="008C354C" w:rsidRDefault="0099255B">
            <w:pPr>
              <w:spacing w:line="360" w:lineRule="auto"/>
              <w:jc w:val="center"/>
              <w:rPr>
                <w:rFonts w:ascii="Times New Roman" w:hAnsi="Times New Roman"/>
              </w:rPr>
            </w:pPr>
            <w:r>
              <w:rPr>
                <w:rFonts w:ascii="Times New Roman" w:hAnsi="Times New Roman"/>
              </w:rPr>
              <w:t>二次报价</w:t>
            </w:r>
          </w:p>
          <w:p w:rsidR="008C354C" w:rsidRDefault="0099255B">
            <w:pPr>
              <w:spacing w:line="360" w:lineRule="auto"/>
              <w:jc w:val="center"/>
              <w:rPr>
                <w:rFonts w:ascii="Times New Roman" w:hAnsi="Times New Roman"/>
              </w:rPr>
            </w:pPr>
            <w:r>
              <w:rPr>
                <w:rFonts w:ascii="Times New Roman" w:hAnsi="Times New Roman"/>
              </w:rPr>
              <w:t>（万元）</w:t>
            </w:r>
          </w:p>
        </w:tc>
        <w:tc>
          <w:tcPr>
            <w:tcW w:w="3396" w:type="pct"/>
            <w:vAlign w:val="center"/>
          </w:tcPr>
          <w:p w:rsidR="008C354C" w:rsidRDefault="008C354C">
            <w:pPr>
              <w:spacing w:line="360" w:lineRule="auto"/>
              <w:rPr>
                <w:rFonts w:ascii="Times New Roman" w:hAnsi="Times New Roman"/>
              </w:rPr>
            </w:pPr>
          </w:p>
        </w:tc>
      </w:tr>
      <w:tr w:rsidR="008C354C">
        <w:trPr>
          <w:cantSplit/>
          <w:trHeight w:hRule="exact" w:val="1155"/>
        </w:trPr>
        <w:tc>
          <w:tcPr>
            <w:tcW w:w="1603" w:type="pct"/>
            <w:vAlign w:val="center"/>
          </w:tcPr>
          <w:p w:rsidR="008C354C" w:rsidRDefault="0099255B">
            <w:pPr>
              <w:spacing w:line="360" w:lineRule="auto"/>
              <w:jc w:val="center"/>
              <w:rPr>
                <w:rFonts w:ascii="Times New Roman" w:hAnsi="Times New Roman"/>
              </w:rPr>
            </w:pPr>
            <w:r>
              <w:rPr>
                <w:rFonts w:ascii="Times New Roman" w:hAnsi="Times New Roman"/>
              </w:rPr>
              <w:t>最终报价</w:t>
            </w:r>
          </w:p>
          <w:p w:rsidR="008C354C" w:rsidRDefault="0099255B">
            <w:pPr>
              <w:spacing w:line="360" w:lineRule="auto"/>
              <w:jc w:val="center"/>
              <w:rPr>
                <w:rFonts w:ascii="Times New Roman" w:hAnsi="Times New Roman"/>
              </w:rPr>
            </w:pPr>
            <w:r>
              <w:rPr>
                <w:rFonts w:ascii="Times New Roman" w:hAnsi="Times New Roman"/>
              </w:rPr>
              <w:t>（大写）</w:t>
            </w:r>
          </w:p>
        </w:tc>
        <w:tc>
          <w:tcPr>
            <w:tcW w:w="3396" w:type="pct"/>
            <w:vAlign w:val="center"/>
          </w:tcPr>
          <w:p w:rsidR="008C354C" w:rsidRDefault="008C354C">
            <w:pPr>
              <w:spacing w:line="360" w:lineRule="auto"/>
              <w:rPr>
                <w:rFonts w:ascii="Times New Roman" w:hAnsi="Times New Roman"/>
              </w:rPr>
            </w:pPr>
          </w:p>
        </w:tc>
      </w:tr>
      <w:tr w:rsidR="008C354C">
        <w:trPr>
          <w:cantSplit/>
          <w:trHeight w:val="640"/>
        </w:trPr>
        <w:tc>
          <w:tcPr>
            <w:tcW w:w="5000" w:type="pct"/>
            <w:gridSpan w:val="2"/>
            <w:vAlign w:val="center"/>
          </w:tcPr>
          <w:p w:rsidR="008C354C" w:rsidRDefault="0099255B">
            <w:pPr>
              <w:spacing w:line="360" w:lineRule="auto"/>
              <w:jc w:val="center"/>
              <w:rPr>
                <w:rFonts w:ascii="Times New Roman" w:hAnsi="Times New Roman"/>
              </w:rPr>
            </w:pPr>
            <w:r>
              <w:rPr>
                <w:rFonts w:ascii="Times New Roman" w:hAnsi="Times New Roman"/>
              </w:rPr>
              <w:t>报价说明：上述最终报价的供货或服务范围详见我单位的本次响应文件和采购记录。</w:t>
            </w:r>
          </w:p>
        </w:tc>
      </w:tr>
    </w:tbl>
    <w:p w:rsidR="008C354C" w:rsidRDefault="008C354C">
      <w:pPr>
        <w:spacing w:line="360" w:lineRule="auto"/>
        <w:rPr>
          <w:rFonts w:ascii="Times New Roman" w:hAnsi="Times New Roman"/>
        </w:rPr>
      </w:pPr>
    </w:p>
    <w:p w:rsidR="008C354C" w:rsidRDefault="0099255B">
      <w:pPr>
        <w:wordWrap w:val="0"/>
        <w:spacing w:line="360" w:lineRule="auto"/>
        <w:jc w:val="right"/>
        <w:rPr>
          <w:rFonts w:ascii="Times New Roman" w:hAnsi="Times New Roman"/>
          <w:u w:val="single"/>
        </w:rPr>
      </w:pPr>
      <w:r>
        <w:rPr>
          <w:rFonts w:ascii="Times New Roman" w:hAnsi="Times New Roman"/>
        </w:rPr>
        <w:t>报价人授权代表签字：</w:t>
      </w:r>
    </w:p>
    <w:p w:rsidR="008C354C" w:rsidRDefault="0099255B">
      <w:pPr>
        <w:spacing w:line="360" w:lineRule="auto"/>
        <w:jc w:val="right"/>
        <w:rPr>
          <w:rFonts w:ascii="Times New Roman" w:hAnsi="Times New Roman"/>
        </w:rPr>
      </w:pPr>
      <w:r>
        <w:rPr>
          <w:rFonts w:ascii="Times New Roman" w:hAnsi="Times New Roman"/>
        </w:rPr>
        <w:t>日期：年月日</w:t>
      </w:r>
    </w:p>
    <w:p w:rsidR="008C354C" w:rsidRDefault="008C354C">
      <w:pPr>
        <w:rPr>
          <w:rFonts w:ascii="Times New Roman" w:hAnsi="Times New Roman"/>
        </w:rPr>
      </w:pPr>
    </w:p>
    <w:p w:rsidR="008C354C" w:rsidRDefault="0099255B">
      <w:pPr>
        <w:tabs>
          <w:tab w:val="left" w:pos="6735"/>
        </w:tabs>
        <w:rPr>
          <w:rFonts w:ascii="Times New Roman" w:hAnsi="Times New Roman"/>
        </w:rPr>
      </w:pPr>
      <w:r>
        <w:rPr>
          <w:rFonts w:ascii="Times New Roman" w:hAnsi="Times New Roman"/>
        </w:rPr>
        <w:tab/>
      </w:r>
    </w:p>
    <w:tbl>
      <w:tblPr>
        <w:tblW w:w="5000" w:type="pct"/>
        <w:tblCellMar>
          <w:top w:w="15" w:type="dxa"/>
          <w:bottom w:w="15" w:type="dxa"/>
        </w:tblCellMar>
        <w:tblLook w:val="04A0" w:firstRow="1" w:lastRow="0" w:firstColumn="1" w:lastColumn="0" w:noHBand="0" w:noVBand="1"/>
      </w:tblPr>
      <w:tblGrid>
        <w:gridCol w:w="1949"/>
        <w:gridCol w:w="2090"/>
        <w:gridCol w:w="1657"/>
        <w:gridCol w:w="285"/>
        <w:gridCol w:w="1258"/>
        <w:gridCol w:w="172"/>
        <w:gridCol w:w="1111"/>
      </w:tblGrid>
      <w:tr w:rsidR="008C354C">
        <w:trPr>
          <w:trHeight w:val="23"/>
        </w:trPr>
        <w:tc>
          <w:tcPr>
            <w:tcW w:w="5000" w:type="pct"/>
            <w:gridSpan w:val="7"/>
            <w:vAlign w:val="center"/>
          </w:tcPr>
          <w:p w:rsidR="008C354C" w:rsidRDefault="0099255B">
            <w:pPr>
              <w:widowControl/>
              <w:jc w:val="center"/>
              <w:rPr>
                <w:rFonts w:ascii="Times New Roman" w:hAnsi="Times New Roman"/>
                <w:color w:val="000000"/>
                <w:kern w:val="0"/>
                <w:sz w:val="44"/>
                <w:szCs w:val="44"/>
              </w:rPr>
            </w:pPr>
            <w:r>
              <w:rPr>
                <w:rFonts w:ascii="Times New Roman" w:hAnsi="Times New Roman"/>
                <w:color w:val="000000"/>
                <w:kern w:val="0"/>
                <w:sz w:val="44"/>
                <w:szCs w:val="44"/>
              </w:rPr>
              <w:lastRenderedPageBreak/>
              <w:t>自行采购记录表</w:t>
            </w:r>
          </w:p>
        </w:tc>
      </w:tr>
      <w:tr w:rsidR="008C354C">
        <w:trPr>
          <w:gridAfter w:val="1"/>
          <w:wAfter w:w="651" w:type="pct"/>
          <w:trHeight w:val="23"/>
        </w:trPr>
        <w:tc>
          <w:tcPr>
            <w:tcW w:w="4348" w:type="pct"/>
            <w:gridSpan w:val="6"/>
            <w:vAlign w:val="center"/>
          </w:tcPr>
          <w:p w:rsidR="008C354C" w:rsidRDefault="0099255B">
            <w:pPr>
              <w:widowControl/>
              <w:ind w:right="560"/>
              <w:rPr>
                <w:rFonts w:ascii="Times New Roman" w:hAnsi="Times New Roman"/>
                <w:b/>
                <w:bCs/>
                <w:color w:val="000000"/>
                <w:kern w:val="0"/>
                <w:sz w:val="28"/>
                <w:szCs w:val="28"/>
              </w:rPr>
            </w:pPr>
            <w:r>
              <w:rPr>
                <w:rFonts w:ascii="Times New Roman" w:hAnsi="Times New Roman"/>
                <w:b/>
                <w:bCs/>
                <w:color w:val="000000"/>
                <w:kern w:val="0"/>
                <w:sz w:val="28"/>
                <w:szCs w:val="28"/>
              </w:rPr>
              <w:t>采购部门：江苏省无锡环境监测中心</w:t>
            </w:r>
          </w:p>
        </w:tc>
      </w:tr>
      <w:tr w:rsidR="008C354C">
        <w:trPr>
          <w:trHeight w:val="23"/>
        </w:trPr>
        <w:tc>
          <w:tcPr>
            <w:tcW w:w="1144" w:type="pct"/>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采购项目</w:t>
            </w:r>
          </w:p>
        </w:tc>
        <w:tc>
          <w:tcPr>
            <w:tcW w:w="3855" w:type="pct"/>
            <w:gridSpan w:val="6"/>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rPr>
            </w:pPr>
          </w:p>
        </w:tc>
      </w:tr>
      <w:tr w:rsidR="008C354C">
        <w:trPr>
          <w:trHeight w:val="23"/>
        </w:trPr>
        <w:tc>
          <w:tcPr>
            <w:tcW w:w="1144" w:type="pct"/>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预算金额</w:t>
            </w:r>
          </w:p>
        </w:tc>
        <w:tc>
          <w:tcPr>
            <w:tcW w:w="1226" w:type="pct"/>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c>
          <w:tcPr>
            <w:tcW w:w="1139" w:type="pct"/>
            <w:gridSpan w:val="2"/>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采购方式</w:t>
            </w:r>
          </w:p>
        </w:tc>
        <w:tc>
          <w:tcPr>
            <w:tcW w:w="1489" w:type="pct"/>
            <w:gridSpan w:val="3"/>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自行采购</w:t>
            </w:r>
          </w:p>
        </w:tc>
      </w:tr>
      <w:tr w:rsidR="008C354C">
        <w:trPr>
          <w:trHeight w:val="23"/>
        </w:trPr>
        <w:tc>
          <w:tcPr>
            <w:tcW w:w="1144" w:type="pct"/>
            <w:vMerge w:val="restart"/>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采购过程</w:t>
            </w:r>
            <w:r>
              <w:rPr>
                <w:rFonts w:ascii="Times New Roman" w:hAnsi="Times New Roman"/>
                <w:b/>
                <w:bCs/>
                <w:color w:val="000000"/>
                <w:kern w:val="0"/>
                <w:sz w:val="28"/>
                <w:szCs w:val="28"/>
              </w:rPr>
              <w:br/>
            </w:r>
          </w:p>
        </w:tc>
        <w:tc>
          <w:tcPr>
            <w:tcW w:w="2365" w:type="pct"/>
            <w:gridSpan w:val="3"/>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供应商名称</w:t>
            </w:r>
          </w:p>
        </w:tc>
        <w:tc>
          <w:tcPr>
            <w:tcW w:w="1489" w:type="pct"/>
            <w:gridSpan w:val="3"/>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最终报价（元）</w:t>
            </w:r>
          </w:p>
        </w:tc>
      </w:tr>
      <w:tr w:rsidR="008C354C">
        <w:trPr>
          <w:trHeight w:val="23"/>
        </w:trPr>
        <w:tc>
          <w:tcPr>
            <w:tcW w:w="1144" w:type="pct"/>
            <w:vMerge/>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b/>
                <w:bCs/>
                <w:color w:val="000000"/>
                <w:kern w:val="0"/>
                <w:sz w:val="28"/>
                <w:szCs w:val="28"/>
              </w:rPr>
            </w:pPr>
          </w:p>
        </w:tc>
        <w:tc>
          <w:tcPr>
            <w:tcW w:w="2365" w:type="pct"/>
            <w:gridSpan w:val="3"/>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c>
          <w:tcPr>
            <w:tcW w:w="1489" w:type="pct"/>
            <w:gridSpan w:val="3"/>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r>
      <w:tr w:rsidR="008C354C">
        <w:trPr>
          <w:trHeight w:val="23"/>
        </w:trPr>
        <w:tc>
          <w:tcPr>
            <w:tcW w:w="1144" w:type="pct"/>
            <w:vMerge/>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b/>
                <w:bCs/>
                <w:color w:val="000000"/>
                <w:kern w:val="0"/>
                <w:sz w:val="28"/>
                <w:szCs w:val="28"/>
              </w:rPr>
            </w:pPr>
          </w:p>
        </w:tc>
        <w:tc>
          <w:tcPr>
            <w:tcW w:w="2365" w:type="pct"/>
            <w:gridSpan w:val="3"/>
            <w:tcBorders>
              <w:top w:val="single" w:sz="4" w:space="0" w:color="000000"/>
              <w:left w:val="single" w:sz="4" w:space="0" w:color="000000"/>
              <w:bottom w:val="single" w:sz="4" w:space="0" w:color="auto"/>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c>
          <w:tcPr>
            <w:tcW w:w="1489" w:type="pct"/>
            <w:gridSpan w:val="3"/>
            <w:tcBorders>
              <w:top w:val="single" w:sz="4" w:space="0" w:color="000000"/>
              <w:left w:val="single" w:sz="4" w:space="0" w:color="000000"/>
              <w:bottom w:val="single" w:sz="4" w:space="0" w:color="auto"/>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r>
      <w:tr w:rsidR="008C354C">
        <w:trPr>
          <w:trHeight w:val="23"/>
        </w:trPr>
        <w:tc>
          <w:tcPr>
            <w:tcW w:w="1144" w:type="pct"/>
            <w:vMerge/>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b/>
                <w:bCs/>
                <w:color w:val="000000"/>
                <w:kern w:val="0"/>
                <w:sz w:val="28"/>
                <w:szCs w:val="28"/>
              </w:rPr>
            </w:pPr>
          </w:p>
        </w:tc>
        <w:tc>
          <w:tcPr>
            <w:tcW w:w="2365" w:type="pct"/>
            <w:gridSpan w:val="3"/>
            <w:tcBorders>
              <w:top w:val="single" w:sz="4" w:space="0" w:color="auto"/>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c>
          <w:tcPr>
            <w:tcW w:w="1489" w:type="pct"/>
            <w:gridSpan w:val="3"/>
            <w:tcBorders>
              <w:top w:val="single" w:sz="4" w:space="0" w:color="auto"/>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r>
      <w:tr w:rsidR="008C354C">
        <w:trPr>
          <w:trHeight w:val="23"/>
        </w:trPr>
        <w:tc>
          <w:tcPr>
            <w:tcW w:w="1144" w:type="pct"/>
            <w:vMerge w:val="restart"/>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采购结果</w:t>
            </w:r>
          </w:p>
        </w:tc>
        <w:tc>
          <w:tcPr>
            <w:tcW w:w="1226" w:type="pct"/>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成交供应商</w:t>
            </w:r>
          </w:p>
        </w:tc>
        <w:tc>
          <w:tcPr>
            <w:tcW w:w="2629" w:type="pct"/>
            <w:gridSpan w:val="5"/>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r>
      <w:tr w:rsidR="008C354C">
        <w:trPr>
          <w:trHeight w:val="23"/>
        </w:trPr>
        <w:tc>
          <w:tcPr>
            <w:tcW w:w="1144" w:type="pct"/>
            <w:vMerge/>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b/>
                <w:bCs/>
                <w:color w:val="000000"/>
                <w:kern w:val="0"/>
                <w:sz w:val="28"/>
                <w:szCs w:val="28"/>
              </w:rPr>
            </w:pPr>
          </w:p>
        </w:tc>
        <w:tc>
          <w:tcPr>
            <w:tcW w:w="1226" w:type="pct"/>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成交金额（元）</w:t>
            </w:r>
          </w:p>
        </w:tc>
        <w:tc>
          <w:tcPr>
            <w:tcW w:w="2629" w:type="pct"/>
            <w:gridSpan w:val="5"/>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r>
      <w:tr w:rsidR="008C354C">
        <w:trPr>
          <w:trHeight w:val="23"/>
        </w:trPr>
        <w:tc>
          <w:tcPr>
            <w:tcW w:w="1144" w:type="pct"/>
            <w:vMerge w:val="restart"/>
            <w:tcBorders>
              <w:top w:val="single" w:sz="4" w:space="0" w:color="000000"/>
              <w:left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评审小组成员</w:t>
            </w:r>
          </w:p>
        </w:tc>
        <w:tc>
          <w:tcPr>
            <w:tcW w:w="1226" w:type="pct"/>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姓名</w:t>
            </w:r>
          </w:p>
        </w:tc>
        <w:tc>
          <w:tcPr>
            <w:tcW w:w="972" w:type="pct"/>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职务</w:t>
            </w:r>
            <w:r>
              <w:rPr>
                <w:rFonts w:ascii="Times New Roman" w:hAnsi="Times New Roman"/>
                <w:b/>
                <w:bCs/>
                <w:color w:val="000000"/>
                <w:kern w:val="0"/>
                <w:sz w:val="28"/>
                <w:szCs w:val="28"/>
              </w:rPr>
              <w:t>/</w:t>
            </w:r>
            <w:r>
              <w:rPr>
                <w:rFonts w:ascii="Times New Roman" w:hAnsi="Times New Roman"/>
                <w:b/>
                <w:bCs/>
                <w:color w:val="000000"/>
                <w:kern w:val="0"/>
                <w:sz w:val="28"/>
                <w:szCs w:val="28"/>
              </w:rPr>
              <w:t>职称</w:t>
            </w:r>
          </w:p>
        </w:tc>
        <w:tc>
          <w:tcPr>
            <w:tcW w:w="905" w:type="pct"/>
            <w:gridSpan w:val="2"/>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联系电话</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签名</w:t>
            </w:r>
          </w:p>
        </w:tc>
      </w:tr>
      <w:tr w:rsidR="008C354C">
        <w:trPr>
          <w:trHeight w:val="23"/>
        </w:trPr>
        <w:tc>
          <w:tcPr>
            <w:tcW w:w="1144" w:type="pct"/>
            <w:vMerge/>
            <w:tcBorders>
              <w:left w:val="single" w:sz="4" w:space="0" w:color="000000"/>
              <w:right w:val="single" w:sz="4" w:space="0" w:color="000000"/>
            </w:tcBorders>
            <w:vAlign w:val="center"/>
          </w:tcPr>
          <w:p w:rsidR="008C354C" w:rsidRDefault="008C354C">
            <w:pPr>
              <w:widowControl/>
              <w:jc w:val="left"/>
              <w:rPr>
                <w:rFonts w:ascii="Times New Roman" w:hAnsi="Times New Roman"/>
                <w:b/>
                <w:bCs/>
                <w:color w:val="000000"/>
                <w:kern w:val="0"/>
                <w:sz w:val="28"/>
                <w:szCs w:val="28"/>
              </w:rPr>
            </w:pPr>
          </w:p>
        </w:tc>
        <w:tc>
          <w:tcPr>
            <w:tcW w:w="1226" w:type="pct"/>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c>
          <w:tcPr>
            <w:tcW w:w="972" w:type="pct"/>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c>
          <w:tcPr>
            <w:tcW w:w="905" w:type="pct"/>
            <w:gridSpan w:val="2"/>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color w:val="000000"/>
                <w:kern w:val="0"/>
                <w:sz w:val="28"/>
                <w:szCs w:val="28"/>
              </w:rPr>
            </w:pP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b/>
                <w:bCs/>
                <w:color w:val="000000"/>
                <w:kern w:val="0"/>
                <w:sz w:val="28"/>
                <w:szCs w:val="28"/>
              </w:rPr>
            </w:pPr>
          </w:p>
        </w:tc>
      </w:tr>
      <w:tr w:rsidR="008C354C">
        <w:trPr>
          <w:trHeight w:val="23"/>
        </w:trPr>
        <w:tc>
          <w:tcPr>
            <w:tcW w:w="1144" w:type="pct"/>
            <w:vMerge/>
            <w:tcBorders>
              <w:left w:val="single" w:sz="4" w:space="0" w:color="000000"/>
              <w:right w:val="single" w:sz="4" w:space="0" w:color="000000"/>
            </w:tcBorders>
            <w:vAlign w:val="center"/>
          </w:tcPr>
          <w:p w:rsidR="008C354C" w:rsidRDefault="008C354C">
            <w:pPr>
              <w:widowControl/>
              <w:jc w:val="left"/>
              <w:rPr>
                <w:rFonts w:ascii="Times New Roman" w:hAnsi="Times New Roman"/>
                <w:b/>
                <w:bCs/>
                <w:color w:val="000000"/>
                <w:kern w:val="0"/>
                <w:sz w:val="28"/>
                <w:szCs w:val="28"/>
              </w:rPr>
            </w:pPr>
          </w:p>
        </w:tc>
        <w:tc>
          <w:tcPr>
            <w:tcW w:w="1226" w:type="pct"/>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c>
          <w:tcPr>
            <w:tcW w:w="972" w:type="pct"/>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c>
          <w:tcPr>
            <w:tcW w:w="905" w:type="pct"/>
            <w:gridSpan w:val="2"/>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color w:val="000000"/>
                <w:kern w:val="0"/>
                <w:sz w:val="28"/>
                <w:szCs w:val="28"/>
              </w:rPr>
            </w:pP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b/>
                <w:bCs/>
                <w:color w:val="000000"/>
                <w:kern w:val="0"/>
                <w:sz w:val="28"/>
                <w:szCs w:val="28"/>
              </w:rPr>
            </w:pPr>
          </w:p>
        </w:tc>
      </w:tr>
      <w:tr w:rsidR="008C354C">
        <w:trPr>
          <w:trHeight w:val="23"/>
        </w:trPr>
        <w:tc>
          <w:tcPr>
            <w:tcW w:w="1144" w:type="pct"/>
            <w:vMerge/>
            <w:tcBorders>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b/>
                <w:bCs/>
                <w:color w:val="000000"/>
                <w:kern w:val="0"/>
                <w:sz w:val="28"/>
                <w:szCs w:val="28"/>
              </w:rPr>
            </w:pPr>
          </w:p>
        </w:tc>
        <w:tc>
          <w:tcPr>
            <w:tcW w:w="1226" w:type="pct"/>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c>
          <w:tcPr>
            <w:tcW w:w="972" w:type="pct"/>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center"/>
              <w:rPr>
                <w:rFonts w:ascii="Times New Roman" w:hAnsi="Times New Roman"/>
                <w:b/>
                <w:bCs/>
                <w:color w:val="000000"/>
                <w:kern w:val="0"/>
                <w:sz w:val="28"/>
                <w:szCs w:val="28"/>
              </w:rPr>
            </w:pPr>
          </w:p>
        </w:tc>
        <w:tc>
          <w:tcPr>
            <w:tcW w:w="905" w:type="pct"/>
            <w:gridSpan w:val="2"/>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color w:val="000000"/>
                <w:kern w:val="0"/>
                <w:sz w:val="28"/>
                <w:szCs w:val="28"/>
              </w:rPr>
            </w:pP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b/>
                <w:bCs/>
                <w:color w:val="000000"/>
                <w:kern w:val="0"/>
                <w:sz w:val="28"/>
                <w:szCs w:val="28"/>
              </w:rPr>
            </w:pPr>
          </w:p>
        </w:tc>
      </w:tr>
      <w:tr w:rsidR="008C354C">
        <w:trPr>
          <w:trHeight w:val="23"/>
        </w:trPr>
        <w:tc>
          <w:tcPr>
            <w:tcW w:w="1144" w:type="pct"/>
            <w:tcBorders>
              <w:top w:val="single" w:sz="4" w:space="0" w:color="000000"/>
              <w:left w:val="single" w:sz="4" w:space="0" w:color="000000"/>
              <w:bottom w:val="single" w:sz="4" w:space="0" w:color="000000"/>
              <w:right w:val="single" w:sz="4" w:space="0" w:color="000000"/>
            </w:tcBorders>
            <w:vAlign w:val="center"/>
          </w:tcPr>
          <w:p w:rsidR="008C354C" w:rsidRDefault="0099255B">
            <w:pPr>
              <w:widowControl/>
              <w:jc w:val="center"/>
              <w:rPr>
                <w:rFonts w:ascii="Times New Roman" w:hAnsi="Times New Roman"/>
                <w:b/>
                <w:bCs/>
                <w:color w:val="000000"/>
                <w:kern w:val="0"/>
                <w:sz w:val="28"/>
                <w:szCs w:val="28"/>
              </w:rPr>
            </w:pPr>
            <w:r>
              <w:rPr>
                <w:rFonts w:ascii="Times New Roman" w:hAnsi="Times New Roman"/>
                <w:b/>
                <w:bCs/>
                <w:color w:val="000000"/>
                <w:kern w:val="0"/>
                <w:sz w:val="28"/>
                <w:szCs w:val="28"/>
              </w:rPr>
              <w:t>评审</w:t>
            </w:r>
            <w:r>
              <w:rPr>
                <w:rFonts w:ascii="Times New Roman" w:hAnsi="Times New Roman"/>
                <w:b/>
                <w:bCs/>
                <w:color w:val="000000"/>
                <w:kern w:val="0"/>
                <w:sz w:val="28"/>
                <w:szCs w:val="28"/>
              </w:rPr>
              <w:t xml:space="preserve"> </w:t>
            </w:r>
            <w:r>
              <w:rPr>
                <w:rFonts w:ascii="Times New Roman" w:hAnsi="Times New Roman"/>
                <w:b/>
                <w:bCs/>
                <w:color w:val="000000"/>
                <w:kern w:val="0"/>
                <w:sz w:val="28"/>
                <w:szCs w:val="28"/>
              </w:rPr>
              <w:t>意见</w:t>
            </w:r>
          </w:p>
          <w:p w:rsidR="008C354C" w:rsidRDefault="008C354C">
            <w:pPr>
              <w:widowControl/>
              <w:jc w:val="center"/>
              <w:rPr>
                <w:rFonts w:ascii="Times New Roman" w:hAnsi="Times New Roman"/>
                <w:b/>
                <w:bCs/>
                <w:color w:val="000000"/>
                <w:kern w:val="0"/>
                <w:sz w:val="28"/>
                <w:szCs w:val="28"/>
              </w:rPr>
            </w:pPr>
          </w:p>
        </w:tc>
        <w:tc>
          <w:tcPr>
            <w:tcW w:w="3855" w:type="pct"/>
            <w:gridSpan w:val="6"/>
            <w:tcBorders>
              <w:top w:val="single" w:sz="4" w:space="0" w:color="000000"/>
              <w:left w:val="single" w:sz="4" w:space="0" w:color="000000"/>
              <w:bottom w:val="single" w:sz="4" w:space="0" w:color="000000"/>
              <w:right w:val="single" w:sz="4" w:space="0" w:color="000000"/>
            </w:tcBorders>
            <w:vAlign w:val="center"/>
          </w:tcPr>
          <w:p w:rsidR="008C354C" w:rsidRDefault="008C354C">
            <w:pPr>
              <w:widowControl/>
              <w:jc w:val="left"/>
              <w:rPr>
                <w:rFonts w:ascii="Times New Roman" w:hAnsi="Times New Roman"/>
                <w:b/>
                <w:bCs/>
                <w:color w:val="000000"/>
                <w:kern w:val="0"/>
                <w:sz w:val="28"/>
                <w:szCs w:val="28"/>
              </w:rPr>
            </w:pPr>
          </w:p>
          <w:p w:rsidR="008C354C" w:rsidRDefault="008C354C">
            <w:pPr>
              <w:widowControl/>
              <w:jc w:val="left"/>
              <w:rPr>
                <w:rFonts w:ascii="Times New Roman" w:hAnsi="Times New Roman"/>
                <w:b/>
                <w:bCs/>
                <w:color w:val="000000"/>
                <w:kern w:val="0"/>
                <w:sz w:val="28"/>
                <w:szCs w:val="28"/>
              </w:rPr>
            </w:pPr>
          </w:p>
          <w:p w:rsidR="008C354C" w:rsidRDefault="008C354C">
            <w:pPr>
              <w:widowControl/>
              <w:jc w:val="left"/>
              <w:rPr>
                <w:rFonts w:ascii="Times New Roman" w:hAnsi="Times New Roman"/>
                <w:b/>
                <w:bCs/>
                <w:color w:val="000000"/>
                <w:kern w:val="0"/>
                <w:sz w:val="28"/>
                <w:szCs w:val="28"/>
              </w:rPr>
            </w:pPr>
          </w:p>
          <w:p w:rsidR="008C354C" w:rsidRDefault="008C354C">
            <w:pPr>
              <w:widowControl/>
              <w:jc w:val="left"/>
              <w:rPr>
                <w:rFonts w:ascii="Times New Roman" w:hAnsi="Times New Roman"/>
                <w:b/>
                <w:bCs/>
                <w:color w:val="000000"/>
                <w:kern w:val="0"/>
                <w:sz w:val="28"/>
                <w:szCs w:val="28"/>
              </w:rPr>
            </w:pPr>
          </w:p>
          <w:p w:rsidR="008C354C" w:rsidRDefault="0099255B">
            <w:pPr>
              <w:widowControl/>
              <w:jc w:val="left"/>
              <w:rPr>
                <w:rFonts w:ascii="Times New Roman" w:hAnsi="Times New Roman"/>
                <w:b/>
                <w:bCs/>
                <w:color w:val="000000"/>
                <w:kern w:val="0"/>
                <w:sz w:val="28"/>
                <w:szCs w:val="28"/>
              </w:rPr>
            </w:pPr>
            <w:r>
              <w:rPr>
                <w:rFonts w:ascii="Times New Roman" w:hAnsi="Times New Roman"/>
                <w:b/>
                <w:bCs/>
                <w:color w:val="000000"/>
                <w:kern w:val="0"/>
                <w:sz w:val="28"/>
                <w:szCs w:val="28"/>
              </w:rPr>
              <w:t>评审专家组长（签字）：</w:t>
            </w:r>
            <w:r>
              <w:rPr>
                <w:rFonts w:ascii="Times New Roman" w:hAnsi="Times New Roman"/>
                <w:b/>
                <w:bCs/>
                <w:color w:val="000000"/>
                <w:kern w:val="0"/>
                <w:sz w:val="28"/>
                <w:szCs w:val="28"/>
              </w:rPr>
              <w:t xml:space="preserve">               </w:t>
            </w:r>
            <w:r>
              <w:rPr>
                <w:rFonts w:ascii="Times New Roman" w:hAnsi="Times New Roman"/>
                <w:b/>
                <w:bCs/>
                <w:color w:val="000000"/>
                <w:kern w:val="0"/>
                <w:sz w:val="28"/>
                <w:szCs w:val="28"/>
              </w:rPr>
              <w:t>年</w:t>
            </w:r>
            <w:r>
              <w:rPr>
                <w:rFonts w:ascii="Times New Roman" w:hAnsi="Times New Roman"/>
                <w:b/>
                <w:bCs/>
                <w:color w:val="000000"/>
                <w:kern w:val="0"/>
                <w:sz w:val="28"/>
                <w:szCs w:val="28"/>
              </w:rPr>
              <w:t xml:space="preserve">  </w:t>
            </w:r>
            <w:r>
              <w:rPr>
                <w:rFonts w:ascii="Times New Roman" w:hAnsi="Times New Roman"/>
                <w:b/>
                <w:bCs/>
                <w:color w:val="000000"/>
                <w:kern w:val="0"/>
                <w:sz w:val="28"/>
                <w:szCs w:val="28"/>
              </w:rPr>
              <w:t>月</w:t>
            </w:r>
            <w:r>
              <w:rPr>
                <w:rFonts w:ascii="Times New Roman" w:hAnsi="Times New Roman"/>
                <w:b/>
                <w:bCs/>
                <w:color w:val="000000"/>
                <w:kern w:val="0"/>
                <w:sz w:val="28"/>
                <w:szCs w:val="28"/>
              </w:rPr>
              <w:t xml:space="preserve">  </w:t>
            </w:r>
            <w:r>
              <w:rPr>
                <w:rFonts w:ascii="Times New Roman" w:hAnsi="Times New Roman"/>
                <w:b/>
                <w:bCs/>
                <w:color w:val="000000"/>
                <w:kern w:val="0"/>
                <w:sz w:val="28"/>
                <w:szCs w:val="28"/>
              </w:rPr>
              <w:t>日</w:t>
            </w:r>
          </w:p>
        </w:tc>
      </w:tr>
    </w:tbl>
    <w:p w:rsidR="008C354C" w:rsidRDefault="008C354C">
      <w:pPr>
        <w:pStyle w:val="10"/>
        <w:rPr>
          <w:rFonts w:ascii="Times New Roman" w:hAnsi="Times New Roman" w:cs="Times New Roman"/>
        </w:rPr>
      </w:pPr>
    </w:p>
    <w:p w:rsidR="008C354C" w:rsidRDefault="008C354C">
      <w:pPr>
        <w:tabs>
          <w:tab w:val="right" w:pos="8400"/>
        </w:tabs>
        <w:adjustRightInd w:val="0"/>
        <w:snapToGrid w:val="0"/>
        <w:spacing w:line="360" w:lineRule="auto"/>
        <w:rPr>
          <w:rFonts w:ascii="Times New Roman" w:hAnsi="Times New Roman"/>
          <w:bCs/>
          <w:sz w:val="24"/>
        </w:rPr>
      </w:pPr>
    </w:p>
    <w:sectPr w:rsidR="008C3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9255B">
      <w:r>
        <w:separator/>
      </w:r>
    </w:p>
  </w:endnote>
  <w:endnote w:type="continuationSeparator" w:id="0">
    <w:p w:rsidR="00000000" w:rsidRDefault="0099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4C" w:rsidRDefault="0099255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354C" w:rsidRDefault="0099255B">
                          <w:pPr>
                            <w:pStyle w:val="a4"/>
                          </w:pPr>
                          <w:r>
                            <w:fldChar w:fldCharType="begin"/>
                          </w:r>
                          <w:r>
                            <w:instrText xml:space="preserve"> PAGE  \* MERGEFORMAT </w:instrText>
                          </w:r>
                          <w:r>
                            <w:fldChar w:fldCharType="separate"/>
                          </w:r>
                          <w:r>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C354C" w:rsidRDefault="0099255B">
                    <w:pPr>
                      <w:pStyle w:val="a4"/>
                    </w:pPr>
                    <w:r>
                      <w:fldChar w:fldCharType="begin"/>
                    </w:r>
                    <w:r>
                      <w:instrText xml:space="preserve"> PAGE  \* MERGEFORMAT </w:instrText>
                    </w:r>
                    <w:r>
                      <w:fldChar w:fldCharType="separate"/>
                    </w:r>
                    <w:r>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9255B">
      <w:r>
        <w:separator/>
      </w:r>
    </w:p>
  </w:footnote>
  <w:footnote w:type="continuationSeparator" w:id="0">
    <w:p w:rsidR="00000000" w:rsidRDefault="00992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738E53"/>
    <w:multiLevelType w:val="singleLevel"/>
    <w:tmpl w:val="E6738E53"/>
    <w:lvl w:ilvl="0">
      <w:start w:val="5"/>
      <w:numFmt w:val="decimal"/>
      <w:suff w:val="nothing"/>
      <w:lvlText w:val="（%1）"/>
      <w:lvlJc w:val="left"/>
    </w:lvl>
  </w:abstractNum>
  <w:abstractNum w:abstractNumId="1">
    <w:nsid w:val="113811AD"/>
    <w:multiLevelType w:val="singleLevel"/>
    <w:tmpl w:val="113811AD"/>
    <w:lvl w:ilvl="0">
      <w:start w:val="9"/>
      <w:numFmt w:val="chineseCounting"/>
      <w:suff w:val="nothing"/>
      <w:lvlText w:val="%1、"/>
      <w:lvlJc w:val="left"/>
      <w:rPr>
        <w:rFonts w:hint="eastAsia"/>
      </w:rPr>
    </w:lvl>
  </w:abstractNum>
  <w:abstractNum w:abstractNumId="2">
    <w:nsid w:val="51081406"/>
    <w:multiLevelType w:val="singleLevel"/>
    <w:tmpl w:val="51081406"/>
    <w:lvl w:ilvl="0">
      <w:start w:val="1"/>
      <w:numFmt w:val="ideographTraditional"/>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YjhmNDBmMDRjM2ZiYmY5MTVkMTk1ODYwZGMzMGYifQ=="/>
  </w:docVars>
  <w:rsids>
    <w:rsidRoot w:val="5079323A"/>
    <w:rsid w:val="008C354C"/>
    <w:rsid w:val="0099255B"/>
    <w:rsid w:val="1C7F5BD5"/>
    <w:rsid w:val="1EFD3064"/>
    <w:rsid w:val="254D17E0"/>
    <w:rsid w:val="2D031F0A"/>
    <w:rsid w:val="306405FB"/>
    <w:rsid w:val="319770C5"/>
    <w:rsid w:val="36C32FD4"/>
    <w:rsid w:val="3DD35E54"/>
    <w:rsid w:val="3F0264C5"/>
    <w:rsid w:val="44983428"/>
    <w:rsid w:val="44C164DB"/>
    <w:rsid w:val="45512B4E"/>
    <w:rsid w:val="46463415"/>
    <w:rsid w:val="49344461"/>
    <w:rsid w:val="5079323A"/>
    <w:rsid w:val="513E5FA7"/>
    <w:rsid w:val="5A000B75"/>
    <w:rsid w:val="5C4952DC"/>
    <w:rsid w:val="637609AE"/>
    <w:rsid w:val="6431649C"/>
    <w:rsid w:val="64D91EAC"/>
    <w:rsid w:val="6EE82732"/>
    <w:rsid w:val="729270E5"/>
    <w:rsid w:val="76E6019F"/>
    <w:rsid w:val="77F52C3F"/>
    <w:rsid w:val="78082067"/>
    <w:rsid w:val="7AEF689D"/>
    <w:rsid w:val="7C727ADF"/>
    <w:rsid w:val="7CBE7A21"/>
    <w:rsid w:val="7E9E3739"/>
    <w:rsid w:val="7EB2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tabs>
        <w:tab w:val="left" w:pos="567"/>
      </w:tabs>
      <w:spacing w:before="260" w:after="260" w:line="416" w:lineRule="auto"/>
      <w:ind w:left="567" w:hanging="567"/>
      <w:outlineLvl w:val="1"/>
    </w:pPr>
    <w:rPr>
      <w:rFonts w:ascii="Arial" w:eastAsia="黑体" w:hAnsi="Arial"/>
      <w:b/>
      <w:bCs/>
      <w:sz w:val="32"/>
      <w:szCs w:val="32"/>
    </w:rPr>
  </w:style>
  <w:style w:type="paragraph" w:styleId="4">
    <w:name w:val="heading 4"/>
    <w:basedOn w:val="a"/>
    <w:next w:val="a"/>
    <w:qFormat/>
    <w:pPr>
      <w:keepNext/>
      <w:keepLines/>
      <w:tabs>
        <w:tab w:val="left" w:pos="1080"/>
      </w:tabs>
      <w:spacing w:before="280" w:after="290" w:line="376" w:lineRule="auto"/>
      <w:ind w:left="992" w:hanging="992"/>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tabs>
        <w:tab w:val="left" w:pos="2020"/>
        <w:tab w:val="center" w:pos="4535"/>
      </w:tabs>
      <w:spacing w:line="500" w:lineRule="exact"/>
      <w:outlineLvl w:val="0"/>
    </w:pPr>
    <w:rPr>
      <w:rFonts w:ascii="华文彩云" w:eastAsia="华文彩云" w:hAnsi="宋体"/>
      <w:bCs/>
      <w:color w:val="000000"/>
      <w:sz w:val="28"/>
    </w:rPr>
  </w:style>
  <w:style w:type="paragraph" w:styleId="a4">
    <w:name w:val="footer"/>
    <w:basedOn w:val="a"/>
    <w:qFormat/>
    <w:pPr>
      <w:tabs>
        <w:tab w:val="center" w:pos="4153"/>
        <w:tab w:val="right" w:pos="8306"/>
      </w:tabs>
      <w:snapToGrid w:val="0"/>
      <w:jc w:val="left"/>
    </w:pPr>
    <w:rPr>
      <w:sz w:val="18"/>
    </w:rPr>
  </w:style>
  <w:style w:type="paragraph" w:styleId="a5">
    <w:name w:val="Title"/>
    <w:basedOn w:val="a"/>
    <w:next w:val="a"/>
    <w:qFormat/>
    <w:pPr>
      <w:spacing w:before="120" w:after="120" w:line="360" w:lineRule="auto"/>
      <w:jc w:val="center"/>
      <w:outlineLvl w:val="0"/>
    </w:pPr>
    <w:rPr>
      <w:rFonts w:ascii="黑体" w:eastAsia="黑体" w:hAnsi="Arial" w:cs="Arial"/>
      <w:b/>
      <w:bCs/>
      <w:sz w:val="32"/>
      <w:szCs w:val="32"/>
    </w:rPr>
  </w:style>
  <w:style w:type="paragraph" w:customStyle="1" w:styleId="10">
    <w:name w:val="正文1"/>
    <w:basedOn w:val="a5"/>
    <w:next w:val="a"/>
    <w:qFormat/>
    <w:pPr>
      <w:adjustRightInd w:val="0"/>
      <w:spacing w:line="312" w:lineRule="atLeast"/>
      <w:jc w:val="both"/>
      <w:textAlignment w:val="baseline"/>
    </w:pPr>
    <w:rPr>
      <w:rFonts w:ascii="宋体"/>
      <w:sz w:val="34"/>
    </w:rPr>
  </w:style>
  <w:style w:type="paragraph" w:styleId="a6">
    <w:name w:val="Balloon Text"/>
    <w:basedOn w:val="a"/>
    <w:link w:val="Char"/>
    <w:rsid w:val="0099255B"/>
    <w:rPr>
      <w:sz w:val="18"/>
      <w:szCs w:val="18"/>
    </w:rPr>
  </w:style>
  <w:style w:type="character" w:customStyle="1" w:styleId="Char">
    <w:name w:val="批注框文本 Char"/>
    <w:basedOn w:val="a0"/>
    <w:link w:val="a6"/>
    <w:rsid w:val="0099255B"/>
    <w:rPr>
      <w:rFonts w:ascii="Calibri" w:eastAsia="宋体" w:hAnsi="Calibri" w:cs="Times New Roman"/>
      <w:kern w:val="2"/>
      <w:sz w:val="18"/>
      <w:szCs w:val="18"/>
    </w:rPr>
  </w:style>
  <w:style w:type="paragraph" w:styleId="a7">
    <w:name w:val="header"/>
    <w:basedOn w:val="a"/>
    <w:link w:val="Char0"/>
    <w:rsid w:val="009925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99255B"/>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tabs>
        <w:tab w:val="left" w:pos="567"/>
      </w:tabs>
      <w:spacing w:before="260" w:after="260" w:line="416" w:lineRule="auto"/>
      <w:ind w:left="567" w:hanging="567"/>
      <w:outlineLvl w:val="1"/>
    </w:pPr>
    <w:rPr>
      <w:rFonts w:ascii="Arial" w:eastAsia="黑体" w:hAnsi="Arial"/>
      <w:b/>
      <w:bCs/>
      <w:sz w:val="32"/>
      <w:szCs w:val="32"/>
    </w:rPr>
  </w:style>
  <w:style w:type="paragraph" w:styleId="4">
    <w:name w:val="heading 4"/>
    <w:basedOn w:val="a"/>
    <w:next w:val="a"/>
    <w:qFormat/>
    <w:pPr>
      <w:keepNext/>
      <w:keepLines/>
      <w:tabs>
        <w:tab w:val="left" w:pos="1080"/>
      </w:tabs>
      <w:spacing w:before="280" w:after="290" w:line="376" w:lineRule="auto"/>
      <w:ind w:left="992" w:hanging="992"/>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tabs>
        <w:tab w:val="left" w:pos="2020"/>
        <w:tab w:val="center" w:pos="4535"/>
      </w:tabs>
      <w:spacing w:line="500" w:lineRule="exact"/>
      <w:outlineLvl w:val="0"/>
    </w:pPr>
    <w:rPr>
      <w:rFonts w:ascii="华文彩云" w:eastAsia="华文彩云" w:hAnsi="宋体"/>
      <w:bCs/>
      <w:color w:val="000000"/>
      <w:sz w:val="28"/>
    </w:rPr>
  </w:style>
  <w:style w:type="paragraph" w:styleId="a4">
    <w:name w:val="footer"/>
    <w:basedOn w:val="a"/>
    <w:qFormat/>
    <w:pPr>
      <w:tabs>
        <w:tab w:val="center" w:pos="4153"/>
        <w:tab w:val="right" w:pos="8306"/>
      </w:tabs>
      <w:snapToGrid w:val="0"/>
      <w:jc w:val="left"/>
    </w:pPr>
    <w:rPr>
      <w:sz w:val="18"/>
    </w:rPr>
  </w:style>
  <w:style w:type="paragraph" w:styleId="a5">
    <w:name w:val="Title"/>
    <w:basedOn w:val="a"/>
    <w:next w:val="a"/>
    <w:qFormat/>
    <w:pPr>
      <w:spacing w:before="120" w:after="120" w:line="360" w:lineRule="auto"/>
      <w:jc w:val="center"/>
      <w:outlineLvl w:val="0"/>
    </w:pPr>
    <w:rPr>
      <w:rFonts w:ascii="黑体" w:eastAsia="黑体" w:hAnsi="Arial" w:cs="Arial"/>
      <w:b/>
      <w:bCs/>
      <w:sz w:val="32"/>
      <w:szCs w:val="32"/>
    </w:rPr>
  </w:style>
  <w:style w:type="paragraph" w:customStyle="1" w:styleId="10">
    <w:name w:val="正文1"/>
    <w:basedOn w:val="a5"/>
    <w:next w:val="a"/>
    <w:qFormat/>
    <w:pPr>
      <w:adjustRightInd w:val="0"/>
      <w:spacing w:line="312" w:lineRule="atLeast"/>
      <w:jc w:val="both"/>
      <w:textAlignment w:val="baseline"/>
    </w:pPr>
    <w:rPr>
      <w:rFonts w:ascii="宋体"/>
      <w:sz w:val="34"/>
    </w:rPr>
  </w:style>
  <w:style w:type="paragraph" w:styleId="a6">
    <w:name w:val="Balloon Text"/>
    <w:basedOn w:val="a"/>
    <w:link w:val="Char"/>
    <w:rsid w:val="0099255B"/>
    <w:rPr>
      <w:sz w:val="18"/>
      <w:szCs w:val="18"/>
    </w:rPr>
  </w:style>
  <w:style w:type="character" w:customStyle="1" w:styleId="Char">
    <w:name w:val="批注框文本 Char"/>
    <w:basedOn w:val="a0"/>
    <w:link w:val="a6"/>
    <w:rsid w:val="0099255B"/>
    <w:rPr>
      <w:rFonts w:ascii="Calibri" w:eastAsia="宋体" w:hAnsi="Calibri" w:cs="Times New Roman"/>
      <w:kern w:val="2"/>
      <w:sz w:val="18"/>
      <w:szCs w:val="18"/>
    </w:rPr>
  </w:style>
  <w:style w:type="paragraph" w:styleId="a7">
    <w:name w:val="header"/>
    <w:basedOn w:val="a"/>
    <w:link w:val="Char0"/>
    <w:rsid w:val="009925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99255B"/>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6281</Words>
  <Characters>1431</Characters>
  <Application>Microsoft Office Word</Application>
  <DocSecurity>0</DocSecurity>
  <Lines>11</Lines>
  <Paragraphs>15</Paragraphs>
  <ScaleCrop>false</ScaleCrop>
  <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顾雨菲</dc:creator>
  <cp:lastModifiedBy>Administrator</cp:lastModifiedBy>
  <cp:revision>2</cp:revision>
  <cp:lastPrinted>2024-11-22T05:51:00Z</cp:lastPrinted>
  <dcterms:created xsi:type="dcterms:W3CDTF">2024-11-18T06:51:00Z</dcterms:created>
  <dcterms:modified xsi:type="dcterms:W3CDTF">2024-11-22T05:52:00Z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197576B49FBA4E789B29DA60477F7315_13</vt:lpwstr>
  </property>
</Properties>
</file>