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E0D" w:rsidRDefault="00E80B13">
      <w:pPr>
        <w:tabs>
          <w:tab w:val="left" w:pos="1578"/>
        </w:tabs>
        <w:topLinePunct/>
        <w:spacing w:line="360" w:lineRule="auto"/>
        <w:ind w:firstLine="1044"/>
        <w:rPr>
          <w:rFonts w:ascii="宋体" w:eastAsia="宋体" w:hAnsi="宋体" w:cs="宋体"/>
          <w:b/>
          <w:sz w:val="52"/>
          <w:szCs w:val="52"/>
        </w:rPr>
      </w:pPr>
      <w:r>
        <w:rPr>
          <w:rFonts w:ascii="宋体" w:eastAsia="宋体" w:hAnsi="宋体" w:cs="宋体" w:hint="eastAsia"/>
          <w:b/>
          <w:sz w:val="52"/>
          <w:szCs w:val="52"/>
          <w:lang w:bidi="ar"/>
        </w:rPr>
        <w:tab/>
      </w:r>
    </w:p>
    <w:p w:rsidR="00F67E0D" w:rsidRDefault="00F67E0D">
      <w:pPr>
        <w:rPr>
          <w:rFonts w:ascii="黑体" w:eastAsia="黑体" w:hAnsi="华文中宋"/>
          <w:bCs/>
          <w:spacing w:val="20"/>
          <w:w w:val="90"/>
          <w:sz w:val="48"/>
          <w:szCs w:val="48"/>
        </w:rPr>
      </w:pPr>
    </w:p>
    <w:p w:rsidR="00F67E0D" w:rsidRDefault="00E80B13">
      <w:pPr>
        <w:jc w:val="center"/>
        <w:rPr>
          <w:rFonts w:ascii="黑体" w:eastAsia="黑体" w:hAnsi="华文中宋"/>
          <w:bCs/>
          <w:spacing w:val="20"/>
          <w:w w:val="90"/>
          <w:sz w:val="48"/>
          <w:szCs w:val="48"/>
        </w:rPr>
      </w:pPr>
      <w:r>
        <w:rPr>
          <w:rFonts w:ascii="黑体" w:eastAsia="黑体" w:hAnsi="华文中宋" w:hint="eastAsia"/>
          <w:bCs/>
          <w:spacing w:val="20"/>
          <w:w w:val="90"/>
          <w:sz w:val="48"/>
          <w:szCs w:val="48"/>
        </w:rPr>
        <w:t>竞争性谈判</w:t>
      </w:r>
    </w:p>
    <w:p w:rsidR="00F67E0D" w:rsidRDefault="00E80B13">
      <w:pPr>
        <w:jc w:val="center"/>
        <w:rPr>
          <w:rFonts w:ascii="华文中宋" w:eastAsia="华文中宋" w:hAnsi="华文中宋"/>
          <w:bCs/>
          <w:spacing w:val="20"/>
          <w:sz w:val="52"/>
          <w:szCs w:val="52"/>
        </w:rPr>
      </w:pPr>
      <w:r>
        <w:rPr>
          <w:noProof/>
        </w:rPr>
        <mc:AlternateContent>
          <mc:Choice Requires="wps">
            <w:drawing>
              <wp:anchor distT="0" distB="0" distL="0" distR="0" simplePos="0" relativeHeight="251662336" behindDoc="0" locked="0" layoutInCell="0" allowOverlap="1">
                <wp:simplePos x="0" y="0"/>
                <wp:positionH relativeFrom="column">
                  <wp:posOffset>-113665</wp:posOffset>
                </wp:positionH>
                <wp:positionV relativeFrom="paragraph">
                  <wp:posOffset>198120</wp:posOffset>
                </wp:positionV>
                <wp:extent cx="635" cy="0"/>
                <wp:effectExtent l="0" t="4445" r="0" b="5080"/>
                <wp:wrapNone/>
                <wp:docPr id="1026" name="直线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w14:anchorId="1AD555A0" id="直线 3" o:spid="_x0000_s1026" style="position:absolute;left:0;text-align:left;z-index:251662336;visibility:visible;mso-wrap-style:square;mso-wrap-distance-left:0;mso-wrap-distance-top:0;mso-wrap-distance-right:0;mso-wrap-distance-bottom:0;mso-position-horizontal:absolute;mso-position-horizontal-relative:text;mso-position-vertical:absolute;mso-position-vertical-relative:text" from="-8.95pt,15.6pt" to="-8.9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J32zwEAAIoDAAAOAAAAZHJzL2Uyb0RvYy54bWysU81uEzEQviPxDpbvZLepGsEqmx4aygVB&#10;JOgDTPyza8l/8rjZ5Fl4DU5ceJy+BmMnTaG9IEQOzng88/n7Ps8ur/fOsp1KaILv+cWs5Ux5EaTx&#10;Q8/vvt6+ecsZZvASbPCq5weF/Hr1+tVyip2ahzFYqRIjEI/dFHs+5hy7pkExKgc4C1F5OtQhOci0&#10;TUMjE0yE7mwzb9tFM4UkYwpCIVJ2fTzkq4qvtRL5s9aoMrM9J265rqmu27I2qyV0Q4I4GnGiAf/A&#10;woHxdOkZag0Z2H0yL6CcESlg0HkmgmuC1kaoqoHUXLTP1HwZIaqqhczBeLYJ/x+s+LTbJGYkvV07&#10;X3DmwdErPXz7/vDjJ7ss9kwRO6q68Zt02mHcpKJ1r5Mr/6SC7aulh7Olap+ZoOTi8ooz8Zhvnppi&#10;wvxBBcdK0HNrfFEKHew+YqaLqPSxpKStZ1PP313NCxzQoGgLmUIXiTr6ofZisEbeGmtLB6Zhe2MT&#10;20F5+vorcgj3j7JyyRpwPNbVo+NQpHDvJTVANyqQ771k+RDJG09zzAsZpyRnVtHYl6hWZjD2byqJ&#10;hPXEpXh7dLNE2yAP1eSapwevbE/DWSbq933tfvqEVr8AAAD//wMAUEsDBBQABgAIAAAAIQAK4gOc&#10;3AAAAAkBAAAPAAAAZHJzL2Rvd25yZXYueG1sTI9NT8MwDIbvSPyHyEhcpi1tJ8EoTScE9MaFwcTV&#10;a0xb0Thdk22FX48RBzj69aP3o1hPrldHGkPn2UC6SEAR19523Bh4fanmK1AhIlvsPZOBTwqwLs/P&#10;CsytP/EzHTexUWLCIUcDbYxDrnWoW3IYFn4glt+7Hx1GOcdG2xFPYu56nSXJlXbYsSS0ONB9S/XH&#10;5uAMhGpL++prVs+St2XjKds/PD2iMZcX090tqEhT/IPhp75Uh1I67fyBbVC9gXl6fSOogWWagRJA&#10;BNmy+xV0Wej/C8pvAAAA//8DAFBLAQItABQABgAIAAAAIQC2gziS/gAAAOEBAAATAAAAAAAAAAAA&#10;AAAAAAAAAABbQ29udGVudF9UeXBlc10ueG1sUEsBAi0AFAAGAAgAAAAhADj9If/WAAAAlAEAAAsA&#10;AAAAAAAAAAAAAAAALwEAAF9yZWxzLy5yZWxzUEsBAi0AFAAGAAgAAAAhAHJonfbPAQAAigMAAA4A&#10;AAAAAAAAAAAAAAAALgIAAGRycy9lMm9Eb2MueG1sUEsBAi0AFAAGAAgAAAAhAAriA5zcAAAACQEA&#10;AA8AAAAAAAAAAAAAAAAAKQQAAGRycy9kb3ducmV2LnhtbFBLBQYAAAAABAAEAPMAAAAyBQAAAAA=&#10;" o:allowincell="f"/>
            </w:pict>
          </mc:Fallback>
        </mc:AlternateContent>
      </w:r>
      <w:r>
        <w:rPr>
          <w:rFonts w:ascii="黑体" w:eastAsia="黑体" w:hAnsi="华文中宋" w:hint="eastAsia"/>
          <w:bCs/>
          <w:spacing w:val="20"/>
          <w:sz w:val="52"/>
          <w:szCs w:val="52"/>
        </w:rPr>
        <w:t>采</w:t>
      </w:r>
      <w:r>
        <w:rPr>
          <w:rFonts w:ascii="黑体" w:eastAsia="黑体" w:hAnsi="华文中宋"/>
          <w:bCs/>
          <w:spacing w:val="20"/>
          <w:sz w:val="52"/>
          <w:szCs w:val="52"/>
        </w:rPr>
        <w:t xml:space="preserve">  </w:t>
      </w:r>
      <w:r>
        <w:rPr>
          <w:rFonts w:ascii="黑体" w:eastAsia="黑体" w:hAnsi="华文中宋" w:hint="eastAsia"/>
          <w:bCs/>
          <w:spacing w:val="20"/>
          <w:sz w:val="52"/>
          <w:szCs w:val="52"/>
        </w:rPr>
        <w:t>购</w:t>
      </w:r>
      <w:r>
        <w:rPr>
          <w:rFonts w:ascii="黑体" w:eastAsia="黑体" w:hAnsi="华文中宋"/>
          <w:bCs/>
          <w:spacing w:val="20"/>
          <w:sz w:val="52"/>
          <w:szCs w:val="52"/>
        </w:rPr>
        <w:t xml:space="preserve">  </w:t>
      </w:r>
      <w:r>
        <w:rPr>
          <w:rFonts w:ascii="黑体" w:eastAsia="黑体" w:hAnsi="华文中宋" w:hint="eastAsia"/>
          <w:bCs/>
          <w:spacing w:val="20"/>
          <w:sz w:val="52"/>
          <w:szCs w:val="52"/>
        </w:rPr>
        <w:t>文</w:t>
      </w:r>
      <w:r>
        <w:rPr>
          <w:rFonts w:ascii="黑体" w:eastAsia="黑体" w:hAnsi="华文中宋"/>
          <w:bCs/>
          <w:spacing w:val="20"/>
          <w:sz w:val="52"/>
          <w:szCs w:val="52"/>
        </w:rPr>
        <w:t xml:space="preserve">  </w:t>
      </w:r>
      <w:r>
        <w:rPr>
          <w:rFonts w:ascii="黑体" w:eastAsia="黑体" w:hAnsi="华文中宋" w:hint="eastAsia"/>
          <w:bCs/>
          <w:spacing w:val="20"/>
          <w:sz w:val="52"/>
          <w:szCs w:val="52"/>
        </w:rPr>
        <w:t>件</w:t>
      </w:r>
    </w:p>
    <w:p w:rsidR="00F67E0D" w:rsidRDefault="00F67E0D">
      <w:pPr>
        <w:ind w:firstLine="600"/>
        <w:rPr>
          <w:rFonts w:ascii="华文中宋" w:eastAsia="华文中宋" w:hAnsi="华文中宋"/>
          <w:bCs/>
          <w:sz w:val="30"/>
        </w:rPr>
      </w:pPr>
    </w:p>
    <w:p w:rsidR="00F67E0D" w:rsidRDefault="00F67E0D">
      <w:pPr>
        <w:topLinePunct/>
        <w:spacing w:line="360" w:lineRule="auto"/>
        <w:ind w:firstLine="422"/>
        <w:jc w:val="center"/>
        <w:rPr>
          <w:rFonts w:ascii="宋体" w:eastAsia="宋体" w:hAnsi="宋体" w:cs="宋体"/>
          <w:b/>
        </w:rPr>
      </w:pPr>
    </w:p>
    <w:p w:rsidR="00F67E0D" w:rsidRDefault="00F67E0D">
      <w:pPr>
        <w:topLinePunct/>
        <w:spacing w:line="360" w:lineRule="auto"/>
        <w:ind w:firstLine="422"/>
        <w:rPr>
          <w:rFonts w:ascii="宋体" w:eastAsia="宋体" w:hAnsi="宋体" w:cs="宋体"/>
          <w:b/>
        </w:rPr>
      </w:pPr>
    </w:p>
    <w:p w:rsidR="00F67E0D" w:rsidRDefault="00F67E0D">
      <w:pPr>
        <w:topLinePunct/>
        <w:spacing w:line="360" w:lineRule="auto"/>
        <w:ind w:firstLine="422"/>
        <w:rPr>
          <w:rFonts w:ascii="宋体" w:eastAsia="宋体" w:hAnsi="宋体" w:cs="宋体"/>
          <w:b/>
        </w:rPr>
      </w:pPr>
    </w:p>
    <w:p w:rsidR="00F67E0D" w:rsidRDefault="00F67E0D">
      <w:pPr>
        <w:topLinePunct/>
        <w:spacing w:line="360" w:lineRule="auto"/>
        <w:ind w:firstLine="422"/>
        <w:rPr>
          <w:rFonts w:ascii="宋体" w:eastAsia="宋体" w:hAnsi="宋体" w:cs="宋体"/>
          <w:b/>
        </w:rPr>
      </w:pPr>
    </w:p>
    <w:p w:rsidR="00F67E0D" w:rsidRDefault="00F67E0D">
      <w:pPr>
        <w:topLinePunct/>
        <w:spacing w:line="360" w:lineRule="auto"/>
        <w:ind w:firstLine="422"/>
        <w:rPr>
          <w:rFonts w:ascii="宋体" w:eastAsia="宋体" w:hAnsi="宋体" w:cs="宋体"/>
          <w:b/>
        </w:rPr>
      </w:pPr>
    </w:p>
    <w:p w:rsidR="00F67E0D" w:rsidRDefault="00F67E0D">
      <w:pPr>
        <w:topLinePunct/>
        <w:spacing w:line="360" w:lineRule="auto"/>
        <w:ind w:firstLine="422"/>
        <w:rPr>
          <w:rFonts w:ascii="宋体" w:eastAsia="宋体" w:hAnsi="宋体" w:cs="宋体"/>
          <w:b/>
        </w:rPr>
      </w:pPr>
    </w:p>
    <w:p w:rsidR="00F67E0D" w:rsidRDefault="00F67E0D">
      <w:pPr>
        <w:topLinePunct/>
        <w:spacing w:line="360" w:lineRule="auto"/>
        <w:ind w:firstLine="643"/>
        <w:rPr>
          <w:rFonts w:ascii="宋体" w:eastAsia="宋体" w:hAnsi="宋体" w:cs="宋体"/>
          <w:b/>
          <w:sz w:val="32"/>
          <w:szCs w:val="32"/>
        </w:rPr>
      </w:pPr>
    </w:p>
    <w:p w:rsidR="00F67E0D" w:rsidRDefault="00E80B13">
      <w:pPr>
        <w:topLinePunct/>
        <w:spacing w:line="360" w:lineRule="auto"/>
        <w:ind w:firstLine="643"/>
        <w:rPr>
          <w:rFonts w:ascii="宋体" w:eastAsia="宋体" w:hAnsi="宋体" w:cs="宋体"/>
          <w:b/>
          <w:sz w:val="32"/>
          <w:szCs w:val="32"/>
        </w:rPr>
      </w:pPr>
      <w:r>
        <w:rPr>
          <w:rFonts w:ascii="宋体" w:eastAsia="宋体" w:hAnsi="宋体" w:cs="宋体" w:hint="eastAsia"/>
          <w:b/>
          <w:sz w:val="32"/>
          <w:szCs w:val="32"/>
          <w:lang w:bidi="ar"/>
        </w:rPr>
        <w:t>采购项目名称：生态环境监督管理核查项目</w:t>
      </w:r>
    </w:p>
    <w:p w:rsidR="00F67E0D" w:rsidRDefault="00F67E0D">
      <w:pPr>
        <w:topLinePunct/>
        <w:spacing w:line="360" w:lineRule="auto"/>
        <w:ind w:firstLine="643"/>
        <w:rPr>
          <w:rFonts w:ascii="宋体" w:eastAsia="宋体" w:hAnsi="宋体" w:cs="宋体"/>
          <w:b/>
          <w:sz w:val="32"/>
          <w:szCs w:val="32"/>
        </w:rPr>
      </w:pPr>
    </w:p>
    <w:p w:rsidR="00F67E0D" w:rsidRDefault="00E80B13">
      <w:pPr>
        <w:topLinePunct/>
        <w:spacing w:line="360" w:lineRule="auto"/>
        <w:ind w:firstLine="643"/>
        <w:rPr>
          <w:rFonts w:ascii="宋体" w:eastAsia="宋体" w:hAnsi="宋体" w:cs="宋体"/>
          <w:b/>
          <w:sz w:val="32"/>
          <w:szCs w:val="32"/>
        </w:rPr>
      </w:pPr>
      <w:r>
        <w:rPr>
          <w:rFonts w:ascii="宋体" w:eastAsia="宋体" w:hAnsi="宋体" w:cs="宋体" w:hint="eastAsia"/>
          <w:b/>
          <w:sz w:val="32"/>
          <w:szCs w:val="32"/>
          <w:lang w:bidi="ar"/>
        </w:rPr>
        <w:t>采购人：无锡市生态环境局</w:t>
      </w:r>
    </w:p>
    <w:p w:rsidR="00F67E0D" w:rsidRDefault="00F67E0D">
      <w:pPr>
        <w:topLinePunct/>
        <w:spacing w:line="360" w:lineRule="auto"/>
        <w:ind w:firstLine="643"/>
        <w:rPr>
          <w:rFonts w:ascii="宋体" w:eastAsia="宋体" w:hAnsi="宋体" w:cs="宋体"/>
          <w:b/>
          <w:sz w:val="32"/>
          <w:szCs w:val="32"/>
        </w:rPr>
      </w:pPr>
    </w:p>
    <w:p w:rsidR="00F67E0D" w:rsidRDefault="00F67E0D">
      <w:pPr>
        <w:topLinePunct/>
        <w:spacing w:line="360" w:lineRule="auto"/>
        <w:ind w:firstLine="422"/>
        <w:rPr>
          <w:rFonts w:ascii="宋体" w:eastAsia="宋体" w:hAnsi="宋体" w:cs="宋体"/>
          <w:b/>
        </w:rPr>
      </w:pPr>
    </w:p>
    <w:p w:rsidR="00F67E0D" w:rsidRDefault="00E80B13">
      <w:pPr>
        <w:topLinePunct/>
        <w:spacing w:line="360" w:lineRule="auto"/>
        <w:ind w:firstLine="643"/>
        <w:jc w:val="center"/>
        <w:rPr>
          <w:rFonts w:ascii="宋体" w:eastAsia="宋体" w:hAnsi="宋体" w:cs="宋体"/>
          <w:b/>
          <w:sz w:val="32"/>
          <w:szCs w:val="32"/>
        </w:rPr>
      </w:pPr>
      <w:r>
        <w:rPr>
          <w:rFonts w:ascii="宋体" w:eastAsia="宋体" w:hAnsi="宋体" w:cs="宋体" w:hint="eastAsia"/>
          <w:b/>
          <w:sz w:val="32"/>
          <w:szCs w:val="32"/>
          <w:lang w:bidi="ar"/>
        </w:rPr>
        <w:t>二○二四年二月</w:t>
      </w:r>
    </w:p>
    <w:p w:rsidR="00F67E0D" w:rsidRDefault="00F67E0D">
      <w:pPr>
        <w:spacing w:line="360" w:lineRule="auto"/>
        <w:ind w:firstLine="482"/>
        <w:rPr>
          <w:rFonts w:ascii="宋体" w:eastAsia="宋体" w:hAnsi="宋体" w:cs="Times New Roman"/>
          <w:b/>
          <w:sz w:val="24"/>
          <w:lang w:bidi="ar"/>
        </w:rPr>
        <w:sectPr w:rsidR="00F67E0D">
          <w:footerReference w:type="default" r:id="rId8"/>
          <w:pgSz w:w="11906" w:h="16838"/>
          <w:pgMar w:top="1440" w:right="1406" w:bottom="1440" w:left="1797" w:header="850" w:footer="907" w:gutter="0"/>
          <w:pgNumType w:start="1"/>
          <w:cols w:space="0"/>
          <w:docGrid w:type="linesAndChars" w:linePitch="326"/>
        </w:sectPr>
      </w:pPr>
    </w:p>
    <w:p w:rsidR="00F67E0D" w:rsidRDefault="00E80B13">
      <w:pPr>
        <w:topLinePunct/>
        <w:snapToGrid w:val="0"/>
        <w:spacing w:line="360" w:lineRule="auto"/>
        <w:ind w:firstLineChars="900" w:firstLine="3975"/>
        <w:rPr>
          <w:rFonts w:ascii="宋体" w:eastAsia="宋体" w:hAnsi="宋体" w:cs="宋体"/>
          <w:b/>
          <w:sz w:val="44"/>
          <w:szCs w:val="44"/>
        </w:rPr>
      </w:pPr>
      <w:r>
        <w:rPr>
          <w:rFonts w:ascii="宋体" w:eastAsia="宋体" w:hAnsi="宋体" w:cs="宋体" w:hint="eastAsia"/>
          <w:b/>
          <w:sz w:val="44"/>
          <w:szCs w:val="44"/>
          <w:lang w:bidi="ar"/>
        </w:rPr>
        <w:lastRenderedPageBreak/>
        <w:t>目</w:t>
      </w:r>
      <w:r>
        <w:rPr>
          <w:rFonts w:ascii="宋体" w:eastAsia="宋体" w:hAnsi="宋体" w:cs="宋体" w:hint="eastAsia"/>
          <w:b/>
          <w:sz w:val="44"/>
          <w:szCs w:val="44"/>
          <w:lang w:bidi="ar"/>
        </w:rPr>
        <w:t xml:space="preserve">  </w:t>
      </w:r>
      <w:r>
        <w:rPr>
          <w:rFonts w:ascii="宋体" w:eastAsia="宋体" w:hAnsi="宋体" w:cs="宋体" w:hint="eastAsia"/>
          <w:b/>
          <w:sz w:val="44"/>
          <w:szCs w:val="44"/>
          <w:lang w:bidi="ar"/>
        </w:rPr>
        <w:t>录</w:t>
      </w:r>
    </w:p>
    <w:p w:rsidR="00F67E0D" w:rsidRDefault="00E80B13">
      <w:pPr>
        <w:tabs>
          <w:tab w:val="left" w:pos="8000"/>
        </w:tabs>
        <w:topLinePunct/>
        <w:snapToGrid w:val="0"/>
        <w:spacing w:line="1000" w:lineRule="exact"/>
        <w:ind w:firstLine="602"/>
        <w:rPr>
          <w:rFonts w:ascii="宋体" w:eastAsia="宋体" w:hAnsi="宋体" w:cs="宋体"/>
          <w:b/>
          <w:sz w:val="30"/>
          <w:szCs w:val="30"/>
        </w:rPr>
      </w:pPr>
      <w:r>
        <w:rPr>
          <w:rFonts w:ascii="宋体" w:eastAsia="宋体" w:hAnsi="宋体" w:cs="宋体" w:hint="eastAsia"/>
          <w:b/>
          <w:sz w:val="30"/>
          <w:szCs w:val="30"/>
          <w:lang w:bidi="ar"/>
        </w:rPr>
        <w:t>第一部分</w:t>
      </w:r>
      <w:r>
        <w:rPr>
          <w:rFonts w:ascii="宋体" w:eastAsia="宋体" w:hAnsi="宋体" w:cs="宋体" w:hint="eastAsia"/>
          <w:b/>
          <w:sz w:val="30"/>
          <w:szCs w:val="30"/>
          <w:lang w:bidi="ar"/>
        </w:rPr>
        <w:t xml:space="preserve">  </w:t>
      </w:r>
      <w:r>
        <w:rPr>
          <w:rFonts w:ascii="宋体" w:eastAsia="宋体" w:hAnsi="宋体" w:cs="宋体" w:hint="eastAsia"/>
          <w:b/>
          <w:sz w:val="30"/>
          <w:szCs w:val="30"/>
          <w:lang w:bidi="ar"/>
        </w:rPr>
        <w:t>报价邀请函…………………………………………</w:t>
      </w:r>
      <w:r>
        <w:rPr>
          <w:rFonts w:ascii="宋体" w:eastAsia="宋体" w:hAnsi="宋体" w:cs="宋体"/>
          <w:b/>
          <w:sz w:val="30"/>
          <w:szCs w:val="30"/>
          <w:lang w:bidi="ar"/>
        </w:rPr>
        <w:t>3</w:t>
      </w:r>
    </w:p>
    <w:p w:rsidR="00F67E0D" w:rsidRDefault="00E80B13">
      <w:pPr>
        <w:tabs>
          <w:tab w:val="left" w:pos="8000"/>
        </w:tabs>
        <w:topLinePunct/>
        <w:snapToGrid w:val="0"/>
        <w:spacing w:line="1000" w:lineRule="exact"/>
        <w:ind w:firstLine="602"/>
        <w:rPr>
          <w:rFonts w:ascii="宋体" w:eastAsia="宋体" w:hAnsi="宋体" w:cs="宋体"/>
          <w:b/>
          <w:sz w:val="30"/>
          <w:szCs w:val="30"/>
        </w:rPr>
      </w:pPr>
      <w:r>
        <w:rPr>
          <w:rFonts w:ascii="宋体" w:eastAsia="宋体" w:hAnsi="宋体" w:cs="宋体" w:hint="eastAsia"/>
          <w:b/>
          <w:sz w:val="30"/>
          <w:szCs w:val="30"/>
          <w:lang w:bidi="ar"/>
        </w:rPr>
        <w:t>第二部分</w:t>
      </w:r>
      <w:r>
        <w:rPr>
          <w:rFonts w:ascii="宋体" w:eastAsia="宋体" w:hAnsi="宋体" w:cs="宋体" w:hint="eastAsia"/>
          <w:b/>
          <w:sz w:val="30"/>
          <w:szCs w:val="30"/>
          <w:lang w:bidi="ar"/>
        </w:rPr>
        <w:t xml:space="preserve">  </w:t>
      </w:r>
      <w:r>
        <w:rPr>
          <w:rFonts w:ascii="宋体" w:eastAsia="宋体" w:hAnsi="宋体" w:cs="宋体" w:hint="eastAsia"/>
          <w:b/>
          <w:sz w:val="30"/>
          <w:szCs w:val="30"/>
          <w:lang w:bidi="ar"/>
        </w:rPr>
        <w:t>供应商须知…………………………………………</w:t>
      </w:r>
      <w:r>
        <w:rPr>
          <w:rFonts w:ascii="宋体" w:eastAsia="宋体" w:hAnsi="宋体" w:cs="宋体" w:hint="eastAsia"/>
          <w:b/>
          <w:sz w:val="30"/>
          <w:szCs w:val="30"/>
          <w:lang w:bidi="ar"/>
        </w:rPr>
        <w:t>5</w:t>
      </w:r>
    </w:p>
    <w:p w:rsidR="00F67E0D" w:rsidRDefault="00E80B13">
      <w:pPr>
        <w:topLinePunct/>
        <w:snapToGrid w:val="0"/>
        <w:spacing w:line="1000" w:lineRule="exact"/>
        <w:ind w:firstLine="602"/>
        <w:rPr>
          <w:rFonts w:ascii="宋体" w:eastAsia="宋体" w:hAnsi="宋体" w:cs="宋体"/>
          <w:b/>
          <w:sz w:val="30"/>
          <w:szCs w:val="30"/>
          <w:lang w:bidi="ar"/>
        </w:rPr>
      </w:pPr>
      <w:r>
        <w:rPr>
          <w:rFonts w:ascii="宋体" w:eastAsia="宋体" w:hAnsi="宋体" w:cs="宋体" w:hint="eastAsia"/>
          <w:b/>
          <w:sz w:val="30"/>
          <w:szCs w:val="30"/>
          <w:lang w:bidi="ar"/>
        </w:rPr>
        <w:t>第三部分</w:t>
      </w:r>
      <w:r>
        <w:rPr>
          <w:rFonts w:ascii="宋体" w:eastAsia="宋体" w:hAnsi="宋体" w:cs="宋体" w:hint="eastAsia"/>
          <w:b/>
          <w:sz w:val="30"/>
          <w:szCs w:val="30"/>
          <w:lang w:bidi="ar"/>
        </w:rPr>
        <w:t xml:space="preserve">  </w:t>
      </w:r>
      <w:r>
        <w:rPr>
          <w:rFonts w:ascii="宋体" w:eastAsia="宋体" w:hAnsi="宋体" w:cs="宋体" w:hint="eastAsia"/>
          <w:b/>
          <w:sz w:val="30"/>
          <w:szCs w:val="30"/>
          <w:lang w:bidi="ar"/>
        </w:rPr>
        <w:t>项目技术要求和有关说明…………………………</w:t>
      </w:r>
      <w:r>
        <w:rPr>
          <w:rFonts w:ascii="宋体" w:eastAsia="宋体" w:hAnsi="宋体" w:cs="宋体" w:hint="eastAsia"/>
          <w:b/>
          <w:sz w:val="30"/>
          <w:szCs w:val="30"/>
          <w:lang w:bidi="ar"/>
        </w:rPr>
        <w:t>15</w:t>
      </w:r>
    </w:p>
    <w:p w:rsidR="00F67E0D" w:rsidRDefault="00E80B13">
      <w:pPr>
        <w:topLinePunct/>
        <w:snapToGrid w:val="0"/>
        <w:spacing w:line="1000" w:lineRule="exact"/>
        <w:ind w:firstLine="602"/>
        <w:rPr>
          <w:rFonts w:ascii="宋体" w:eastAsia="宋体" w:hAnsi="宋体" w:cs="宋体"/>
          <w:b/>
          <w:sz w:val="30"/>
          <w:szCs w:val="30"/>
        </w:rPr>
      </w:pPr>
      <w:r>
        <w:rPr>
          <w:rFonts w:ascii="宋体" w:eastAsia="宋体" w:hAnsi="宋体" w:cs="宋体" w:hint="eastAsia"/>
          <w:b/>
          <w:sz w:val="30"/>
          <w:szCs w:val="30"/>
          <w:lang w:bidi="ar"/>
        </w:rPr>
        <w:t>第四部分</w:t>
      </w:r>
      <w:r>
        <w:rPr>
          <w:rFonts w:ascii="宋体" w:eastAsia="宋体" w:hAnsi="宋体" w:cs="宋体" w:hint="eastAsia"/>
          <w:b/>
          <w:sz w:val="30"/>
          <w:szCs w:val="30"/>
          <w:lang w:bidi="ar"/>
        </w:rPr>
        <w:t xml:space="preserve">  </w:t>
      </w:r>
      <w:r>
        <w:rPr>
          <w:rFonts w:ascii="宋体" w:eastAsia="宋体" w:hAnsi="宋体" w:cs="宋体" w:hint="eastAsia"/>
          <w:b/>
          <w:sz w:val="30"/>
          <w:szCs w:val="30"/>
          <w:lang w:bidi="ar"/>
        </w:rPr>
        <w:t>合同书（格式文本）………………………………</w:t>
      </w:r>
      <w:r>
        <w:rPr>
          <w:rFonts w:ascii="宋体" w:eastAsia="宋体" w:hAnsi="宋体" w:cs="宋体" w:hint="eastAsia"/>
          <w:b/>
          <w:sz w:val="30"/>
          <w:szCs w:val="30"/>
          <w:lang w:bidi="ar"/>
        </w:rPr>
        <w:t>17</w:t>
      </w:r>
    </w:p>
    <w:p w:rsidR="00F67E0D" w:rsidRDefault="00E80B13">
      <w:pPr>
        <w:topLinePunct/>
        <w:snapToGrid w:val="0"/>
        <w:spacing w:line="1000" w:lineRule="exact"/>
        <w:ind w:firstLine="602"/>
        <w:rPr>
          <w:rFonts w:ascii="宋体" w:eastAsia="宋体" w:hAnsi="宋体" w:cs="宋体"/>
          <w:b/>
          <w:sz w:val="30"/>
          <w:szCs w:val="30"/>
        </w:rPr>
      </w:pPr>
      <w:r>
        <w:rPr>
          <w:rFonts w:ascii="宋体" w:eastAsia="宋体" w:hAnsi="宋体" w:cs="宋体" w:hint="eastAsia"/>
          <w:b/>
          <w:sz w:val="30"/>
          <w:szCs w:val="30"/>
          <w:lang w:bidi="ar"/>
        </w:rPr>
        <w:t>第五部分</w:t>
      </w:r>
      <w:r>
        <w:rPr>
          <w:rFonts w:ascii="宋体" w:eastAsia="宋体" w:hAnsi="宋体" w:cs="宋体" w:hint="eastAsia"/>
          <w:b/>
          <w:sz w:val="30"/>
          <w:szCs w:val="30"/>
          <w:lang w:bidi="ar"/>
        </w:rPr>
        <w:t xml:space="preserve">  </w:t>
      </w:r>
      <w:r>
        <w:rPr>
          <w:rFonts w:ascii="宋体" w:eastAsia="宋体" w:hAnsi="宋体" w:cs="宋体" w:hint="eastAsia"/>
          <w:b/>
          <w:sz w:val="30"/>
          <w:szCs w:val="30"/>
          <w:lang w:bidi="ar"/>
        </w:rPr>
        <w:t>附件（响应文件格式）……………………………</w:t>
      </w:r>
      <w:r>
        <w:rPr>
          <w:rFonts w:ascii="宋体" w:eastAsia="宋体" w:hAnsi="宋体" w:cs="宋体" w:hint="eastAsia"/>
          <w:b/>
          <w:sz w:val="30"/>
          <w:szCs w:val="30"/>
          <w:lang w:bidi="ar"/>
        </w:rPr>
        <w:t>25</w:t>
      </w:r>
    </w:p>
    <w:p w:rsidR="00F67E0D" w:rsidRDefault="00F67E0D">
      <w:pPr>
        <w:widowControl/>
        <w:topLinePunct/>
        <w:snapToGrid w:val="0"/>
        <w:spacing w:line="360" w:lineRule="auto"/>
        <w:ind w:firstLine="422"/>
        <w:rPr>
          <w:rFonts w:ascii="宋体" w:eastAsia="宋体" w:hAnsi="宋体" w:cs="宋体"/>
          <w:b/>
        </w:rPr>
      </w:pPr>
    </w:p>
    <w:p w:rsidR="00F67E0D" w:rsidRDefault="00F67E0D">
      <w:pPr>
        <w:widowControl/>
        <w:topLinePunct/>
        <w:snapToGrid w:val="0"/>
        <w:spacing w:line="360" w:lineRule="auto"/>
        <w:ind w:firstLine="422"/>
        <w:rPr>
          <w:rFonts w:ascii="宋体" w:eastAsia="宋体" w:hAnsi="宋体" w:cs="宋体"/>
          <w:b/>
        </w:rPr>
      </w:pPr>
    </w:p>
    <w:p w:rsidR="00F67E0D" w:rsidRDefault="00F67E0D">
      <w:pPr>
        <w:widowControl/>
        <w:topLinePunct/>
        <w:snapToGrid w:val="0"/>
        <w:spacing w:line="360" w:lineRule="auto"/>
        <w:ind w:firstLine="422"/>
        <w:rPr>
          <w:rFonts w:ascii="宋体" w:eastAsia="宋体" w:hAnsi="宋体" w:cs="宋体"/>
          <w:b/>
        </w:rPr>
      </w:pPr>
    </w:p>
    <w:p w:rsidR="00F67E0D" w:rsidRDefault="00F67E0D">
      <w:pPr>
        <w:widowControl/>
        <w:topLinePunct/>
        <w:snapToGrid w:val="0"/>
        <w:spacing w:line="360" w:lineRule="auto"/>
        <w:ind w:firstLine="422"/>
        <w:rPr>
          <w:rFonts w:ascii="宋体" w:eastAsia="宋体" w:hAnsi="宋体" w:cs="宋体"/>
          <w:b/>
        </w:rPr>
      </w:pPr>
    </w:p>
    <w:p w:rsidR="00F67E0D" w:rsidRDefault="00F67E0D">
      <w:pPr>
        <w:widowControl/>
        <w:topLinePunct/>
        <w:snapToGrid w:val="0"/>
        <w:spacing w:line="360" w:lineRule="auto"/>
        <w:ind w:firstLine="422"/>
        <w:rPr>
          <w:rFonts w:ascii="宋体" w:eastAsia="宋体" w:hAnsi="宋体" w:cs="宋体"/>
          <w:b/>
        </w:rPr>
      </w:pPr>
    </w:p>
    <w:p w:rsidR="00F67E0D" w:rsidRDefault="00F67E0D">
      <w:pPr>
        <w:widowControl/>
        <w:topLinePunct/>
        <w:spacing w:before="470" w:line="360" w:lineRule="auto"/>
        <w:ind w:firstLine="422"/>
        <w:rPr>
          <w:rFonts w:ascii="宋体" w:eastAsia="宋体" w:hAnsi="宋体" w:cs="宋体"/>
          <w:b/>
        </w:rPr>
      </w:pPr>
    </w:p>
    <w:p w:rsidR="00F67E0D" w:rsidRDefault="00F67E0D">
      <w:pPr>
        <w:widowControl/>
        <w:topLinePunct/>
        <w:spacing w:before="470" w:line="360" w:lineRule="auto"/>
        <w:ind w:firstLine="422"/>
        <w:rPr>
          <w:rFonts w:ascii="宋体" w:eastAsia="宋体" w:hAnsi="宋体" w:cs="宋体"/>
          <w:b/>
        </w:rPr>
      </w:pPr>
    </w:p>
    <w:p w:rsidR="00F67E0D" w:rsidRDefault="00F67E0D">
      <w:pPr>
        <w:widowControl/>
        <w:topLinePunct/>
        <w:spacing w:before="470" w:line="360" w:lineRule="auto"/>
        <w:ind w:firstLine="422"/>
        <w:rPr>
          <w:rFonts w:ascii="宋体" w:eastAsia="宋体" w:hAnsi="宋体" w:cs="宋体"/>
          <w:b/>
        </w:rPr>
      </w:pPr>
    </w:p>
    <w:p w:rsidR="00F67E0D" w:rsidRDefault="00F67E0D">
      <w:pPr>
        <w:widowControl/>
        <w:topLinePunct/>
        <w:spacing w:before="470" w:line="360" w:lineRule="auto"/>
        <w:ind w:firstLine="422"/>
        <w:rPr>
          <w:rFonts w:ascii="宋体" w:eastAsia="宋体" w:hAnsi="宋体" w:cs="宋体"/>
          <w:b/>
        </w:rPr>
      </w:pPr>
    </w:p>
    <w:p w:rsidR="00F67E0D" w:rsidRDefault="00F67E0D">
      <w:pPr>
        <w:pStyle w:val="afb"/>
        <w:ind w:firstLine="422"/>
        <w:rPr>
          <w:rFonts w:hAnsi="宋体" w:hint="default"/>
          <w:b/>
        </w:rPr>
      </w:pPr>
    </w:p>
    <w:p w:rsidR="00F67E0D" w:rsidRDefault="00F67E0D">
      <w:pPr>
        <w:spacing w:line="360" w:lineRule="auto"/>
        <w:ind w:firstLine="420"/>
      </w:pPr>
    </w:p>
    <w:p w:rsidR="00F67E0D" w:rsidRDefault="00E80B13">
      <w:pPr>
        <w:pStyle w:val="1"/>
        <w:widowControl/>
        <w:tabs>
          <w:tab w:val="left" w:pos="420"/>
        </w:tabs>
        <w:spacing w:line="460" w:lineRule="exact"/>
        <w:ind w:firstLine="883"/>
        <w:rPr>
          <w:rFonts w:ascii="宋体" w:eastAsia="宋体" w:hAnsi="宋体" w:cs="宋体" w:hint="default"/>
        </w:rPr>
      </w:pPr>
      <w:r>
        <w:rPr>
          <w:rFonts w:ascii="宋体" w:eastAsia="宋体" w:hAnsi="宋体" w:cs="宋体"/>
        </w:rPr>
        <w:lastRenderedPageBreak/>
        <w:t>报价邀请函</w:t>
      </w:r>
    </w:p>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8343"/>
      </w:tblGrid>
      <w:tr w:rsidR="00F67E0D">
        <w:trPr>
          <w:trHeight w:val="302"/>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widowControl/>
              <w:topLinePunct/>
              <w:spacing w:line="480" w:lineRule="exact"/>
              <w:jc w:val="center"/>
              <w:rPr>
                <w:rFonts w:ascii="宋体" w:eastAsia="宋体" w:hAnsi="宋体" w:cs="宋体"/>
              </w:rPr>
            </w:pPr>
            <w:r>
              <w:rPr>
                <w:rFonts w:ascii="宋体" w:eastAsia="宋体" w:hAnsi="宋体" w:cs="宋体" w:hint="eastAsia"/>
                <w:sz w:val="24"/>
                <w:lang w:bidi="ar"/>
              </w:rPr>
              <w:t>序号</w:t>
            </w:r>
          </w:p>
        </w:tc>
        <w:tc>
          <w:tcPr>
            <w:tcW w:w="8343"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widowControl/>
              <w:topLinePunct/>
              <w:spacing w:line="480" w:lineRule="exact"/>
              <w:jc w:val="center"/>
              <w:rPr>
                <w:rFonts w:ascii="宋体" w:eastAsia="宋体" w:hAnsi="宋体" w:cs="宋体"/>
              </w:rPr>
            </w:pPr>
            <w:r>
              <w:rPr>
                <w:rFonts w:ascii="宋体" w:eastAsia="宋体" w:hAnsi="宋体" w:cs="宋体" w:hint="eastAsia"/>
                <w:sz w:val="24"/>
                <w:lang w:bidi="ar"/>
              </w:rPr>
              <w:t>内容</w:t>
            </w:r>
          </w:p>
        </w:tc>
      </w:tr>
      <w:tr w:rsidR="00F67E0D">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widowControl/>
              <w:topLinePunct/>
              <w:spacing w:line="320" w:lineRule="exact"/>
              <w:jc w:val="center"/>
              <w:rPr>
                <w:rFonts w:ascii="宋体" w:eastAsia="宋体" w:hAnsi="宋体" w:cs="宋体"/>
              </w:rPr>
            </w:pPr>
            <w:r>
              <w:rPr>
                <w:rFonts w:ascii="宋体" w:eastAsia="宋体" w:hAnsi="宋体" w:cs="宋体" w:hint="eastAsia"/>
                <w:sz w:val="24"/>
                <w:lang w:bidi="ar"/>
              </w:rPr>
              <w:t>1</w:t>
            </w:r>
          </w:p>
        </w:tc>
        <w:tc>
          <w:tcPr>
            <w:tcW w:w="8343"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topLinePunct/>
              <w:spacing w:line="320" w:lineRule="exact"/>
              <w:rPr>
                <w:rFonts w:ascii="宋体" w:eastAsia="宋体" w:hAnsi="宋体" w:cs="宋体"/>
                <w:sz w:val="24"/>
                <w:lang w:bidi="ar"/>
              </w:rPr>
            </w:pPr>
            <w:r>
              <w:rPr>
                <w:rFonts w:ascii="宋体" w:eastAsia="宋体" w:hAnsi="宋体" w:cs="宋体" w:hint="eastAsia"/>
                <w:sz w:val="24"/>
                <w:lang w:bidi="ar"/>
              </w:rPr>
              <w:t>项目名称：生态环境监督管理核查项目</w:t>
            </w:r>
            <w:r>
              <w:rPr>
                <w:rFonts w:ascii="宋体" w:eastAsia="宋体" w:hAnsi="宋体" w:cs="宋体" w:hint="eastAsia"/>
                <w:sz w:val="24"/>
                <w:lang w:bidi="ar"/>
              </w:rPr>
              <w:t xml:space="preserve">  </w:t>
            </w:r>
          </w:p>
          <w:p w:rsidR="00F67E0D" w:rsidRDefault="00E80B13">
            <w:pPr>
              <w:pStyle w:val="afb"/>
              <w:spacing w:line="320" w:lineRule="exact"/>
              <w:ind w:firstLineChars="0" w:firstLine="0"/>
              <w:rPr>
                <w:rFonts w:hAnsi="宋体" w:cs="宋体" w:hint="default"/>
                <w:kern w:val="2"/>
                <w:sz w:val="24"/>
                <w:szCs w:val="24"/>
                <w:lang w:bidi="ar"/>
              </w:rPr>
            </w:pPr>
            <w:r>
              <w:rPr>
                <w:rFonts w:hAnsi="宋体" w:cs="宋体"/>
                <w:kern w:val="2"/>
                <w:sz w:val="24"/>
                <w:szCs w:val="24"/>
                <w:lang w:bidi="ar"/>
              </w:rPr>
              <w:t>采购方式：竞争性谈判</w:t>
            </w:r>
          </w:p>
          <w:p w:rsidR="00F67E0D" w:rsidRDefault="00E80B13">
            <w:r>
              <w:rPr>
                <w:rFonts w:ascii="宋体" w:eastAsia="宋体" w:hAnsi="宋体" w:cs="Times New Roman" w:hint="eastAsia"/>
                <w:sz w:val="24"/>
                <w:lang w:bidi="ar"/>
              </w:rPr>
              <w:t>采购内容：生态环境监督管理核查服务</w:t>
            </w:r>
          </w:p>
        </w:tc>
      </w:tr>
      <w:tr w:rsidR="00F67E0D">
        <w:trPr>
          <w:trHeight w:val="661"/>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widowControl/>
              <w:topLinePunct/>
              <w:spacing w:line="320" w:lineRule="exact"/>
              <w:ind w:firstLineChars="100" w:firstLine="240"/>
              <w:rPr>
                <w:rFonts w:ascii="宋体" w:eastAsia="宋体" w:hAnsi="宋体" w:cs="宋体"/>
                <w:kern w:val="0"/>
              </w:rPr>
            </w:pPr>
            <w:r>
              <w:rPr>
                <w:rFonts w:ascii="宋体" w:eastAsia="宋体" w:hAnsi="宋体" w:cs="宋体" w:hint="eastAsia"/>
                <w:kern w:val="0"/>
                <w:sz w:val="24"/>
              </w:rPr>
              <w:t>2</w:t>
            </w:r>
          </w:p>
        </w:tc>
        <w:tc>
          <w:tcPr>
            <w:tcW w:w="8343"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topLinePunct/>
              <w:spacing w:line="320" w:lineRule="exact"/>
              <w:rPr>
                <w:rFonts w:ascii="宋体" w:eastAsia="宋体" w:hAnsi="宋体" w:cs="宋体"/>
                <w:sz w:val="24"/>
                <w:lang w:bidi="ar"/>
              </w:rPr>
            </w:pPr>
            <w:r>
              <w:rPr>
                <w:rFonts w:ascii="宋体" w:eastAsia="宋体" w:hAnsi="宋体" w:cs="宋体" w:hint="eastAsia"/>
                <w:sz w:val="24"/>
                <w:lang w:bidi="ar"/>
              </w:rPr>
              <w:t>采购人：无锡市生态环境局</w:t>
            </w:r>
          </w:p>
          <w:p w:rsidR="00F67E0D" w:rsidRDefault="00E80B13">
            <w:pPr>
              <w:topLinePunct/>
              <w:spacing w:line="320" w:lineRule="exact"/>
              <w:rPr>
                <w:rFonts w:ascii="宋体" w:eastAsia="宋体" w:hAnsi="宋体" w:cs="宋体"/>
                <w:kern w:val="0"/>
              </w:rPr>
            </w:pPr>
            <w:r>
              <w:rPr>
                <w:rFonts w:ascii="宋体" w:eastAsia="宋体" w:hAnsi="宋体" w:cs="宋体" w:hint="eastAsia"/>
                <w:sz w:val="24"/>
                <w:lang w:bidi="ar"/>
              </w:rPr>
              <w:t>采购人地址：无锡市滨湖区观山路市民中心</w:t>
            </w:r>
            <w:r>
              <w:rPr>
                <w:rFonts w:ascii="宋体" w:eastAsia="宋体" w:hAnsi="宋体" w:cs="宋体" w:hint="eastAsia"/>
                <w:sz w:val="24"/>
                <w:lang w:bidi="ar"/>
              </w:rPr>
              <w:t>11</w:t>
            </w:r>
            <w:r>
              <w:rPr>
                <w:rFonts w:ascii="宋体" w:eastAsia="宋体" w:hAnsi="宋体" w:cs="宋体" w:hint="eastAsia"/>
                <w:sz w:val="24"/>
                <w:lang w:bidi="ar"/>
              </w:rPr>
              <w:t>号楼</w:t>
            </w:r>
            <w:r>
              <w:rPr>
                <w:rFonts w:ascii="宋体" w:eastAsia="宋体" w:hAnsi="宋体" w:cs="宋体" w:hint="eastAsia"/>
                <w:sz w:val="24"/>
                <w:lang w:bidi="ar"/>
              </w:rPr>
              <w:t>311</w:t>
            </w:r>
            <w:r>
              <w:rPr>
                <w:rFonts w:ascii="宋体" w:eastAsia="宋体" w:hAnsi="宋体" w:cs="宋体" w:hint="eastAsia"/>
                <w:sz w:val="24"/>
                <w:lang w:bidi="ar"/>
              </w:rPr>
              <w:t>会议室</w:t>
            </w:r>
          </w:p>
        </w:tc>
      </w:tr>
      <w:tr w:rsidR="00F67E0D">
        <w:trPr>
          <w:trHeight w:val="557"/>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widowControl/>
              <w:topLinePunct/>
              <w:spacing w:line="320" w:lineRule="exact"/>
              <w:jc w:val="center"/>
              <w:rPr>
                <w:rFonts w:ascii="宋体" w:eastAsia="宋体" w:hAnsi="宋体" w:cs="宋体"/>
                <w:kern w:val="0"/>
              </w:rPr>
            </w:pPr>
            <w:r>
              <w:rPr>
                <w:rFonts w:ascii="宋体" w:eastAsia="宋体" w:hAnsi="宋体" w:cs="宋体" w:hint="eastAsia"/>
                <w:kern w:val="0"/>
                <w:sz w:val="24"/>
                <w:lang w:bidi="ar"/>
              </w:rPr>
              <w:t>3</w:t>
            </w:r>
          </w:p>
        </w:tc>
        <w:tc>
          <w:tcPr>
            <w:tcW w:w="8343"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widowControl/>
              <w:topLinePunct/>
              <w:spacing w:line="320" w:lineRule="exact"/>
              <w:rPr>
                <w:rFonts w:ascii="宋体" w:eastAsia="宋体" w:hAnsi="宋体" w:cs="宋体"/>
                <w:kern w:val="0"/>
                <w:sz w:val="24"/>
                <w:lang w:bidi="ar"/>
              </w:rPr>
            </w:pPr>
            <w:r>
              <w:rPr>
                <w:rFonts w:ascii="宋体" w:eastAsia="宋体" w:hAnsi="宋体" w:cs="宋体" w:hint="eastAsia"/>
                <w:kern w:val="0"/>
                <w:sz w:val="24"/>
                <w:lang w:bidi="ar"/>
              </w:rPr>
              <w:t>采购项目概况、要求：</w:t>
            </w:r>
          </w:p>
          <w:p w:rsidR="00F67E0D" w:rsidRDefault="00E80B13">
            <w:pPr>
              <w:widowControl/>
              <w:topLinePunct/>
              <w:spacing w:line="320" w:lineRule="exact"/>
              <w:ind w:firstLineChars="200" w:firstLine="480"/>
              <w:rPr>
                <w:rFonts w:ascii="宋体" w:eastAsia="宋体" w:hAnsi="宋体" w:cs="宋体"/>
                <w:kern w:val="0"/>
                <w:sz w:val="24"/>
              </w:rPr>
            </w:pPr>
            <w:r>
              <w:rPr>
                <w:rFonts w:ascii="宋体" w:eastAsia="宋体" w:hAnsi="宋体" w:cs="宋体" w:hint="eastAsia"/>
                <w:sz w:val="24"/>
              </w:rPr>
              <w:t>生态环境监督管理核查服务，</w:t>
            </w:r>
            <w:r>
              <w:rPr>
                <w:rFonts w:ascii="宋体" w:eastAsia="宋体" w:hAnsi="宋体" w:cs="宋体" w:hint="eastAsia"/>
                <w:bCs/>
                <w:sz w:val="24"/>
              </w:rPr>
              <w:t>探索引入督察整改第三方评估机制，委托第三方评估机构一同参与中央生态环境保护督察、省级生态环境保护督察、长江经济带生态环境突出问题等各级各类生态环境保护督察反馈及信访问题的整改推进、现场核查、销号检查等工作，提高问题整改的专业性和规范化水平</w:t>
            </w:r>
            <w:r>
              <w:rPr>
                <w:rFonts w:ascii="宋体" w:eastAsia="宋体" w:hAnsi="宋体" w:cs="宋体" w:hint="eastAsia"/>
                <w:kern w:val="0"/>
                <w:sz w:val="24"/>
              </w:rPr>
              <w:t>；具体内容详见本项目采购文件“第三部分、项目技术要求和有关说明”。</w:t>
            </w:r>
          </w:p>
          <w:p w:rsidR="00F67E0D" w:rsidRDefault="00E80B13">
            <w:pPr>
              <w:widowControl/>
              <w:topLinePunct/>
              <w:spacing w:line="320" w:lineRule="exact"/>
              <w:ind w:firstLineChars="200" w:firstLine="480"/>
              <w:rPr>
                <w:rFonts w:ascii="宋体" w:eastAsia="宋体" w:hAnsi="宋体" w:cs="宋体"/>
                <w:kern w:val="0"/>
                <w:sz w:val="24"/>
                <w:lang w:bidi="ar"/>
              </w:rPr>
            </w:pPr>
            <w:r>
              <w:rPr>
                <w:rFonts w:ascii="宋体" w:eastAsia="宋体" w:hAnsi="宋体" w:cs="宋体" w:hint="eastAsia"/>
                <w:kern w:val="0"/>
                <w:sz w:val="24"/>
                <w:lang w:bidi="ar"/>
              </w:rPr>
              <w:t>合同履行期限：自合同签订之日起至</w:t>
            </w:r>
            <w:r>
              <w:rPr>
                <w:rFonts w:ascii="宋体" w:eastAsia="宋体" w:hAnsi="宋体" w:cs="宋体" w:hint="eastAsia"/>
                <w:kern w:val="0"/>
                <w:sz w:val="24"/>
                <w:lang w:bidi="ar"/>
              </w:rPr>
              <w:t>2024</w:t>
            </w:r>
            <w:r>
              <w:rPr>
                <w:rFonts w:ascii="宋体" w:eastAsia="宋体" w:hAnsi="宋体" w:cs="宋体" w:hint="eastAsia"/>
                <w:kern w:val="0"/>
                <w:sz w:val="24"/>
                <w:lang w:bidi="ar"/>
              </w:rPr>
              <w:t>年</w:t>
            </w:r>
            <w:r>
              <w:rPr>
                <w:rFonts w:ascii="宋体" w:eastAsia="宋体" w:hAnsi="宋体" w:cs="宋体" w:hint="eastAsia"/>
                <w:kern w:val="0"/>
                <w:sz w:val="24"/>
                <w:lang w:bidi="ar"/>
              </w:rPr>
              <w:t>11</w:t>
            </w:r>
            <w:r>
              <w:rPr>
                <w:rFonts w:ascii="宋体" w:eastAsia="宋体" w:hAnsi="宋体" w:cs="宋体" w:hint="eastAsia"/>
                <w:kern w:val="0"/>
                <w:sz w:val="24"/>
                <w:lang w:bidi="ar"/>
              </w:rPr>
              <w:t>月</w:t>
            </w:r>
            <w:r>
              <w:rPr>
                <w:rFonts w:ascii="宋体" w:eastAsia="宋体" w:hAnsi="宋体" w:cs="宋体" w:hint="eastAsia"/>
                <w:kern w:val="0"/>
                <w:sz w:val="24"/>
                <w:lang w:bidi="ar"/>
              </w:rPr>
              <w:t>30</w:t>
            </w:r>
            <w:r>
              <w:rPr>
                <w:rFonts w:ascii="宋体" w:eastAsia="宋体" w:hAnsi="宋体" w:cs="宋体" w:hint="eastAsia"/>
                <w:kern w:val="0"/>
                <w:sz w:val="24"/>
                <w:lang w:bidi="ar"/>
              </w:rPr>
              <w:t>日。</w:t>
            </w:r>
          </w:p>
          <w:p w:rsidR="00F67E0D" w:rsidRDefault="00E80B13">
            <w:pPr>
              <w:widowControl/>
              <w:topLinePunct/>
              <w:spacing w:line="320" w:lineRule="exact"/>
              <w:ind w:firstLineChars="200" w:firstLine="480"/>
              <w:rPr>
                <w:rFonts w:ascii="宋体" w:eastAsia="宋体" w:hAnsi="宋体" w:cs="宋体"/>
                <w:kern w:val="0"/>
              </w:rPr>
            </w:pPr>
            <w:r>
              <w:rPr>
                <w:rFonts w:ascii="宋体" w:eastAsia="宋体" w:hAnsi="宋体" w:cs="宋体" w:hint="eastAsia"/>
                <w:kern w:val="0"/>
                <w:sz w:val="24"/>
                <w:lang w:bidi="ar"/>
              </w:rPr>
              <w:t>质量要求：满足约定及采购人需求；</w:t>
            </w:r>
          </w:p>
          <w:p w:rsidR="00F67E0D" w:rsidRDefault="00E80B13">
            <w:pPr>
              <w:widowControl/>
              <w:topLinePunct/>
              <w:spacing w:line="320" w:lineRule="exact"/>
              <w:ind w:firstLineChars="200" w:firstLine="480"/>
              <w:rPr>
                <w:rFonts w:ascii="宋体" w:eastAsia="宋体" w:hAnsi="宋体" w:cs="宋体"/>
                <w:kern w:val="0"/>
              </w:rPr>
            </w:pPr>
            <w:r>
              <w:rPr>
                <w:rFonts w:ascii="宋体" w:eastAsia="宋体" w:hAnsi="宋体" w:cs="宋体" w:hint="eastAsia"/>
                <w:kern w:val="0"/>
                <w:sz w:val="24"/>
                <w:lang w:bidi="ar"/>
              </w:rPr>
              <w:t>本项目采购预算金额：</w:t>
            </w:r>
            <w:r>
              <w:rPr>
                <w:rFonts w:ascii="宋体" w:eastAsia="宋体" w:hAnsi="宋体" w:cs="宋体" w:hint="eastAsia"/>
                <w:kern w:val="0"/>
                <w:sz w:val="24"/>
                <w:lang w:bidi="ar"/>
              </w:rPr>
              <w:t>48.8</w:t>
            </w:r>
            <w:r>
              <w:rPr>
                <w:rFonts w:ascii="宋体" w:eastAsia="宋体" w:hAnsi="宋体" w:cs="宋体" w:hint="eastAsia"/>
                <w:kern w:val="0"/>
                <w:sz w:val="24"/>
                <w:lang w:bidi="ar"/>
              </w:rPr>
              <w:t>万元；</w:t>
            </w:r>
          </w:p>
          <w:p w:rsidR="00F67E0D" w:rsidRDefault="00E80B13">
            <w:pPr>
              <w:widowControl/>
              <w:topLinePunct/>
              <w:spacing w:line="320" w:lineRule="exact"/>
              <w:ind w:firstLineChars="200" w:firstLine="480"/>
              <w:rPr>
                <w:rFonts w:ascii="宋体" w:eastAsia="宋体" w:hAnsi="宋体" w:cs="宋体"/>
                <w:kern w:val="0"/>
              </w:rPr>
            </w:pPr>
            <w:r>
              <w:rPr>
                <w:rFonts w:ascii="宋体" w:eastAsia="宋体" w:hAnsi="宋体" w:cs="宋体" w:hint="eastAsia"/>
                <w:kern w:val="0"/>
                <w:sz w:val="24"/>
                <w:lang w:bidi="ar"/>
              </w:rPr>
              <w:t>本项目最高限价：</w:t>
            </w:r>
            <w:r>
              <w:rPr>
                <w:rFonts w:ascii="宋体" w:eastAsia="宋体" w:hAnsi="宋体" w:cs="宋体" w:hint="eastAsia"/>
                <w:kern w:val="0"/>
                <w:sz w:val="24"/>
                <w:lang w:bidi="ar"/>
              </w:rPr>
              <w:t>48.8</w:t>
            </w:r>
            <w:r>
              <w:rPr>
                <w:rFonts w:ascii="宋体" w:eastAsia="宋体" w:hAnsi="宋体" w:cs="宋体" w:hint="eastAsia"/>
                <w:kern w:val="0"/>
                <w:sz w:val="24"/>
                <w:lang w:bidi="ar"/>
              </w:rPr>
              <w:t>万元；</w:t>
            </w:r>
          </w:p>
          <w:p w:rsidR="00F67E0D" w:rsidRDefault="00E80B13">
            <w:pPr>
              <w:spacing w:line="320" w:lineRule="exact"/>
              <w:ind w:firstLineChars="200" w:firstLine="480"/>
              <w:rPr>
                <w:rFonts w:ascii="宋体" w:eastAsia="宋体" w:hAnsi="宋体" w:cs="宋体"/>
                <w:kern w:val="0"/>
              </w:rPr>
            </w:pPr>
            <w:r>
              <w:rPr>
                <w:rFonts w:ascii="宋体" w:eastAsia="宋体" w:hAnsi="宋体" w:cs="宋体" w:hint="eastAsia"/>
                <w:kern w:val="0"/>
                <w:sz w:val="24"/>
                <w:lang w:bidi="ar"/>
              </w:rPr>
              <w:t>本项目是否专门面向中</w:t>
            </w:r>
            <w:r>
              <w:rPr>
                <w:rFonts w:ascii="宋体" w:eastAsia="宋体" w:hAnsi="宋体" w:cs="宋体" w:hint="eastAsia"/>
                <w:kern w:val="0"/>
                <w:sz w:val="24"/>
                <w:lang w:bidi="ar"/>
              </w:rPr>
              <w:t>小企业：否。</w:t>
            </w:r>
          </w:p>
          <w:p w:rsidR="00F67E0D" w:rsidRDefault="00E80B13">
            <w:pPr>
              <w:spacing w:line="320" w:lineRule="exact"/>
              <w:ind w:firstLineChars="200" w:firstLine="480"/>
              <w:rPr>
                <w:rFonts w:eastAsia="宋体"/>
              </w:rPr>
            </w:pPr>
            <w:r>
              <w:rPr>
                <w:rFonts w:ascii="宋体" w:eastAsia="宋体" w:hAnsi="宋体" w:cs="宋体" w:hint="eastAsia"/>
                <w:kern w:val="0"/>
                <w:sz w:val="24"/>
                <w:lang w:bidi="ar"/>
              </w:rPr>
              <w:t>本项目标的所属行业：其他未列明行业。</w:t>
            </w:r>
          </w:p>
        </w:tc>
      </w:tr>
      <w:tr w:rsidR="00F67E0D">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widowControl/>
              <w:topLinePunct/>
              <w:spacing w:line="320" w:lineRule="exact"/>
              <w:jc w:val="center"/>
              <w:rPr>
                <w:rFonts w:ascii="宋体" w:eastAsia="宋体" w:hAnsi="宋体" w:cs="宋体"/>
              </w:rPr>
            </w:pPr>
            <w:r>
              <w:rPr>
                <w:rFonts w:ascii="宋体" w:eastAsia="宋体" w:hAnsi="宋体" w:cs="宋体" w:hint="eastAsia"/>
                <w:sz w:val="24"/>
                <w:lang w:bidi="ar"/>
              </w:rPr>
              <w:t>4</w:t>
            </w:r>
          </w:p>
        </w:tc>
        <w:tc>
          <w:tcPr>
            <w:tcW w:w="8343"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widowControl/>
              <w:topLinePunct/>
              <w:spacing w:line="320" w:lineRule="exact"/>
              <w:rPr>
                <w:rFonts w:ascii="宋体" w:eastAsia="宋体" w:hAnsi="宋体" w:cs="宋体"/>
                <w:lang w:val="zh-CN"/>
              </w:rPr>
            </w:pPr>
            <w:r>
              <w:rPr>
                <w:rFonts w:ascii="宋体" w:eastAsia="宋体" w:hAnsi="宋体" w:cs="宋体" w:hint="eastAsia"/>
                <w:sz w:val="24"/>
                <w:lang w:bidi="ar"/>
              </w:rPr>
              <w:t>供应商</w:t>
            </w:r>
            <w:r>
              <w:rPr>
                <w:rFonts w:ascii="宋体" w:eastAsia="宋体" w:hAnsi="宋体" w:cs="宋体" w:hint="eastAsia"/>
                <w:sz w:val="24"/>
                <w:lang w:val="zh-CN" w:bidi="ar"/>
              </w:rPr>
              <w:t>条件：</w:t>
            </w:r>
          </w:p>
          <w:p w:rsidR="00F67E0D" w:rsidRDefault="00E80B13">
            <w:pPr>
              <w:widowControl/>
              <w:topLinePunct/>
              <w:spacing w:line="320" w:lineRule="exact"/>
              <w:ind w:firstLineChars="200" w:firstLine="480"/>
              <w:rPr>
                <w:rFonts w:ascii="宋体" w:eastAsia="宋体" w:hAnsi="宋体" w:cs="宋体"/>
                <w:lang w:val="zh-CN"/>
              </w:rPr>
            </w:pPr>
            <w:r>
              <w:rPr>
                <w:rFonts w:ascii="宋体" w:eastAsia="宋体" w:hAnsi="宋体" w:cs="宋体" w:hint="eastAsia"/>
                <w:sz w:val="24"/>
                <w:lang w:bidi="ar"/>
              </w:rPr>
              <w:t>1.</w:t>
            </w:r>
            <w:r>
              <w:rPr>
                <w:rFonts w:ascii="宋体" w:eastAsia="宋体" w:hAnsi="宋体" w:cs="宋体" w:hint="eastAsia"/>
                <w:sz w:val="24"/>
                <w:lang w:bidi="ar"/>
              </w:rPr>
              <w:t>满足《中华人民共和国政府采购法》第二十二条规定；</w:t>
            </w:r>
          </w:p>
          <w:p w:rsidR="00F67E0D" w:rsidRDefault="00E80B13">
            <w:pPr>
              <w:widowControl/>
              <w:topLinePunct/>
              <w:spacing w:line="320" w:lineRule="exact"/>
              <w:ind w:firstLineChars="200" w:firstLine="480"/>
              <w:rPr>
                <w:rFonts w:ascii="宋体" w:eastAsia="宋体" w:hAnsi="宋体" w:cs="宋体"/>
                <w:sz w:val="24"/>
                <w:lang w:bidi="ar"/>
              </w:rPr>
            </w:pPr>
            <w:r>
              <w:rPr>
                <w:rFonts w:ascii="宋体" w:eastAsia="宋体" w:hAnsi="宋体" w:cs="宋体" w:hint="eastAsia"/>
                <w:sz w:val="24"/>
                <w:lang w:bidi="ar"/>
              </w:rPr>
              <w:t>2.</w:t>
            </w:r>
            <w:r>
              <w:rPr>
                <w:rFonts w:ascii="宋体" w:eastAsia="宋体" w:hAnsi="宋体" w:cs="宋体" w:hint="eastAsia"/>
                <w:sz w:val="24"/>
                <w:lang w:bidi="ar"/>
              </w:rPr>
              <w:t>本项目的特定资格要求：</w:t>
            </w:r>
          </w:p>
          <w:p w:rsidR="00F67E0D" w:rsidRDefault="00E80B13">
            <w:pPr>
              <w:widowControl/>
              <w:topLinePunct/>
              <w:spacing w:line="320" w:lineRule="exact"/>
              <w:ind w:firstLineChars="200" w:firstLine="480"/>
              <w:rPr>
                <w:rFonts w:ascii="宋体" w:eastAsia="宋体" w:hAnsi="宋体" w:cs="宋体"/>
              </w:rPr>
            </w:pPr>
            <w:r>
              <w:rPr>
                <w:rFonts w:ascii="宋体" w:eastAsia="宋体" w:hAnsi="宋体" w:cs="宋体" w:hint="eastAsia"/>
                <w:sz w:val="24"/>
                <w:lang w:bidi="ar"/>
              </w:rPr>
              <w:t>（</w:t>
            </w:r>
            <w:r>
              <w:rPr>
                <w:rFonts w:ascii="宋体" w:eastAsia="宋体" w:hAnsi="宋体" w:cs="宋体" w:hint="eastAsia"/>
                <w:sz w:val="24"/>
                <w:lang w:bidi="ar"/>
              </w:rPr>
              <w:t>1</w:t>
            </w:r>
            <w:r>
              <w:rPr>
                <w:rFonts w:ascii="宋体" w:eastAsia="宋体" w:hAnsi="宋体" w:cs="宋体" w:hint="eastAsia"/>
                <w:sz w:val="24"/>
                <w:lang w:bidi="ar"/>
              </w:rPr>
              <w:t>）供应商应为中国大陆境内合法注册、具有独立法人资格的企（事）业单位或其他组织；</w:t>
            </w:r>
          </w:p>
          <w:p w:rsidR="00F67E0D" w:rsidRDefault="00E80B13">
            <w:pPr>
              <w:widowControl/>
              <w:topLinePunct/>
              <w:spacing w:line="320" w:lineRule="exact"/>
              <w:ind w:firstLineChars="200" w:firstLine="480"/>
              <w:rPr>
                <w:rFonts w:ascii="宋体" w:eastAsia="宋体" w:hAnsi="宋体" w:cs="宋体"/>
              </w:rPr>
            </w:pPr>
            <w:r>
              <w:rPr>
                <w:rFonts w:ascii="宋体" w:eastAsia="宋体" w:hAnsi="宋体" w:cs="宋体" w:hint="eastAsia"/>
                <w:sz w:val="24"/>
                <w:lang w:bidi="ar"/>
              </w:rPr>
              <w:t>（</w:t>
            </w:r>
            <w:r>
              <w:rPr>
                <w:rFonts w:ascii="宋体" w:eastAsia="宋体" w:hAnsi="宋体" w:cs="宋体" w:hint="eastAsia"/>
                <w:sz w:val="24"/>
                <w:lang w:bidi="ar"/>
              </w:rPr>
              <w:t>2</w:t>
            </w:r>
            <w:r>
              <w:rPr>
                <w:rFonts w:ascii="宋体" w:eastAsia="宋体" w:hAnsi="宋体" w:cs="宋体" w:hint="eastAsia"/>
                <w:sz w:val="24"/>
                <w:lang w:bidi="ar"/>
              </w:rPr>
              <w:t>）未被“信用中国”网站列入失信执行人、重大税收违法案件当事人名单、政府采购严重违法失信行为记录名单；</w:t>
            </w:r>
          </w:p>
          <w:p w:rsidR="00F67E0D" w:rsidRDefault="00E80B13">
            <w:pPr>
              <w:widowControl/>
              <w:topLinePunct/>
              <w:spacing w:line="320" w:lineRule="exact"/>
              <w:ind w:firstLineChars="200" w:firstLine="480"/>
              <w:rPr>
                <w:sz w:val="24"/>
              </w:rPr>
            </w:pPr>
            <w:r>
              <w:rPr>
                <w:rFonts w:ascii="Calibri" w:eastAsia="宋体" w:hAnsi="Calibri" w:cs="宋体" w:hint="eastAsia"/>
                <w:sz w:val="24"/>
                <w:lang w:bidi="ar"/>
              </w:rPr>
              <w:t>（</w:t>
            </w:r>
            <w:r>
              <w:rPr>
                <w:rFonts w:ascii="宋体" w:eastAsia="宋体" w:hAnsi="宋体" w:cs="宋体" w:hint="eastAsia"/>
                <w:sz w:val="24"/>
                <w:lang w:bidi="ar"/>
              </w:rPr>
              <w:t>3</w:t>
            </w:r>
            <w:r>
              <w:rPr>
                <w:rFonts w:ascii="Calibri" w:eastAsia="宋体" w:hAnsi="Calibri" w:cs="宋体" w:hint="eastAsia"/>
                <w:sz w:val="24"/>
                <w:lang w:bidi="ar"/>
              </w:rPr>
              <w:t>）被授权委托人、项目负责人应具备与本企业签订的劳动合同和由社保机构出具本企业的</w:t>
            </w:r>
            <w:r>
              <w:rPr>
                <w:rFonts w:asciiTheme="minorEastAsia" w:hAnsiTheme="minorEastAsia" w:cstheme="minorEastAsia" w:hint="eastAsia"/>
                <w:bCs/>
                <w:sz w:val="24"/>
                <w:lang w:bidi="ar"/>
              </w:rPr>
              <w:t>2023</w:t>
            </w:r>
            <w:r>
              <w:rPr>
                <w:rFonts w:asciiTheme="minorEastAsia" w:hAnsiTheme="minorEastAsia" w:cstheme="minorEastAsia" w:hint="eastAsia"/>
                <w:sz w:val="24"/>
                <w:lang w:bidi="ar"/>
              </w:rPr>
              <w:t>年</w:t>
            </w:r>
            <w:r>
              <w:rPr>
                <w:rFonts w:asciiTheme="minorEastAsia" w:hAnsiTheme="minorEastAsia" w:cstheme="minorEastAsia" w:hint="eastAsia"/>
                <w:sz w:val="24"/>
                <w:lang w:bidi="ar"/>
              </w:rPr>
              <w:t>8</w:t>
            </w:r>
            <w:r>
              <w:rPr>
                <w:rFonts w:asciiTheme="minorEastAsia" w:hAnsiTheme="minorEastAsia" w:cstheme="minorEastAsia" w:hint="eastAsia"/>
                <w:sz w:val="24"/>
                <w:lang w:bidi="ar"/>
              </w:rPr>
              <w:t>月至</w:t>
            </w:r>
            <w:r>
              <w:rPr>
                <w:rFonts w:asciiTheme="minorEastAsia" w:hAnsiTheme="minorEastAsia" w:cstheme="minorEastAsia" w:hint="eastAsia"/>
                <w:sz w:val="24"/>
                <w:lang w:bidi="ar"/>
              </w:rPr>
              <w:t>2024</w:t>
            </w:r>
            <w:r>
              <w:rPr>
                <w:rFonts w:asciiTheme="minorEastAsia" w:hAnsiTheme="minorEastAsia" w:cstheme="minorEastAsia" w:hint="eastAsia"/>
                <w:sz w:val="24"/>
                <w:lang w:bidi="ar"/>
              </w:rPr>
              <w:t>年</w:t>
            </w:r>
            <w:r>
              <w:rPr>
                <w:rFonts w:asciiTheme="minorEastAsia" w:hAnsiTheme="minorEastAsia" w:cstheme="minorEastAsia" w:hint="eastAsia"/>
                <w:sz w:val="24"/>
                <w:lang w:bidi="ar"/>
              </w:rPr>
              <w:t>1</w:t>
            </w:r>
            <w:r>
              <w:rPr>
                <w:rFonts w:asciiTheme="minorEastAsia" w:hAnsiTheme="minorEastAsia" w:cstheme="minorEastAsia" w:hint="eastAsia"/>
                <w:sz w:val="24"/>
                <w:lang w:bidi="ar"/>
              </w:rPr>
              <w:t>月</w:t>
            </w:r>
            <w:r>
              <w:rPr>
                <w:rFonts w:ascii="Calibri" w:eastAsia="宋体" w:hAnsi="Calibri" w:cs="宋体" w:hint="eastAsia"/>
                <w:sz w:val="24"/>
                <w:lang w:bidi="ar"/>
              </w:rPr>
              <w:t>的缴费证明。（</w:t>
            </w:r>
            <w:r>
              <w:rPr>
                <w:rFonts w:asciiTheme="minorEastAsia" w:hAnsiTheme="minorEastAsia" w:cstheme="minorEastAsia" w:hint="eastAsia"/>
                <w:sz w:val="24"/>
                <w:lang w:bidi="ar"/>
              </w:rPr>
              <w:t>1</w:t>
            </w:r>
            <w:r>
              <w:rPr>
                <w:rFonts w:ascii="Calibri" w:eastAsia="宋体" w:hAnsi="Calibri" w:cs="宋体" w:hint="eastAsia"/>
                <w:sz w:val="24"/>
                <w:lang w:bidi="ar"/>
              </w:rPr>
              <w:t>、法定代表人亲自参加谈判的除外；</w:t>
            </w:r>
            <w:r>
              <w:rPr>
                <w:rFonts w:asciiTheme="minorEastAsia" w:hAnsiTheme="minorEastAsia" w:cstheme="minorEastAsia" w:hint="eastAsia"/>
                <w:sz w:val="24"/>
                <w:lang w:bidi="ar"/>
              </w:rPr>
              <w:t>2</w:t>
            </w:r>
            <w:r>
              <w:rPr>
                <w:rFonts w:ascii="Calibri" w:eastAsia="宋体" w:hAnsi="Calibri" w:cs="宋体" w:hint="eastAsia"/>
                <w:sz w:val="24"/>
                <w:lang w:bidi="ar"/>
              </w:rPr>
              <w:t>、公司成立不满</w:t>
            </w:r>
            <w:r>
              <w:rPr>
                <w:rFonts w:asciiTheme="minorEastAsia" w:hAnsiTheme="minorEastAsia" w:cstheme="minorEastAsia" w:hint="eastAsia"/>
                <w:sz w:val="24"/>
                <w:lang w:bidi="ar"/>
              </w:rPr>
              <w:t>3</w:t>
            </w:r>
            <w:r>
              <w:rPr>
                <w:rFonts w:ascii="Calibri" w:eastAsia="宋体" w:hAnsi="Calibri" w:cs="宋体" w:hint="eastAsia"/>
                <w:sz w:val="24"/>
                <w:lang w:bidi="ar"/>
              </w:rPr>
              <w:t>个月的则提供自成立起法定代表人授权代表社保缴费证明，事业单位可提供其他相关证明）</w:t>
            </w:r>
          </w:p>
          <w:p w:rsidR="00F67E0D" w:rsidRDefault="00E80B13">
            <w:pPr>
              <w:widowControl/>
              <w:topLinePunct/>
              <w:spacing w:line="320" w:lineRule="exact"/>
              <w:ind w:firstLineChars="200" w:firstLine="480"/>
              <w:rPr>
                <w:rFonts w:ascii="宋体" w:eastAsia="宋体" w:hAnsi="宋体" w:cs="宋体"/>
                <w:sz w:val="24"/>
                <w:lang w:bidi="ar"/>
              </w:rPr>
            </w:pPr>
            <w:r>
              <w:rPr>
                <w:rFonts w:ascii="宋体" w:eastAsia="宋体" w:hAnsi="宋体" w:cs="宋体" w:hint="eastAsia"/>
                <w:sz w:val="24"/>
                <w:lang w:bidi="ar"/>
              </w:rPr>
              <w:t>3.</w:t>
            </w:r>
            <w:r>
              <w:rPr>
                <w:rFonts w:ascii="宋体" w:eastAsia="宋体" w:hAnsi="宋体" w:cs="宋体" w:hint="eastAsia"/>
                <w:sz w:val="24"/>
                <w:lang w:bidi="ar"/>
              </w:rPr>
              <w:t>本项目不接受联合体谈判。</w:t>
            </w:r>
          </w:p>
          <w:p w:rsidR="00F67E0D" w:rsidRDefault="00E80B13">
            <w:pPr>
              <w:pStyle w:val="afb"/>
              <w:spacing w:line="320" w:lineRule="exact"/>
              <w:ind w:firstLine="482"/>
              <w:rPr>
                <w:rFonts w:hint="default"/>
                <w:lang w:val="zh-CN"/>
              </w:rPr>
            </w:pPr>
            <w:r>
              <w:rPr>
                <w:rFonts w:ascii="Calibri" w:hAnsi="Calibri" w:cs="Calibri"/>
                <w:b/>
                <w:kern w:val="2"/>
                <w:sz w:val="24"/>
                <w:szCs w:val="24"/>
                <w:lang w:bidi="ar"/>
              </w:rPr>
              <w:t>注：采购人有权对以上资格条件进行核查，如供应商有弄虚作假行为或不具备以上条件的将取消其响应资格。</w:t>
            </w:r>
          </w:p>
        </w:tc>
      </w:tr>
      <w:tr w:rsidR="00F67E0D">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widowControl/>
              <w:topLinePunct/>
              <w:spacing w:line="320" w:lineRule="exact"/>
              <w:jc w:val="center"/>
              <w:rPr>
                <w:rFonts w:ascii="宋体" w:eastAsia="宋体" w:hAnsi="宋体" w:cs="宋体"/>
              </w:rPr>
            </w:pPr>
            <w:r>
              <w:rPr>
                <w:rFonts w:ascii="宋体" w:eastAsia="宋体" w:hAnsi="宋体" w:cs="宋体" w:hint="eastAsia"/>
                <w:sz w:val="24"/>
                <w:lang w:bidi="ar"/>
              </w:rPr>
              <w:t>5</w:t>
            </w:r>
          </w:p>
        </w:tc>
        <w:tc>
          <w:tcPr>
            <w:tcW w:w="8343"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widowControl/>
              <w:topLinePunct/>
              <w:spacing w:line="280" w:lineRule="exact"/>
              <w:rPr>
                <w:rFonts w:ascii="宋体" w:eastAsia="宋体" w:hAnsi="宋体" w:cs="宋体"/>
                <w:bCs/>
                <w:kern w:val="0"/>
              </w:rPr>
            </w:pPr>
            <w:r>
              <w:rPr>
                <w:rFonts w:ascii="宋体" w:hAnsi="宋体" w:cs="宋体" w:hint="eastAsia"/>
                <w:kern w:val="0"/>
                <w:sz w:val="24"/>
              </w:rPr>
              <w:t>响应文件</w:t>
            </w:r>
            <w:r>
              <w:rPr>
                <w:rFonts w:ascii="宋体" w:hAnsi="宋体" w:cs="宋体"/>
                <w:kern w:val="0"/>
                <w:sz w:val="24"/>
              </w:rPr>
              <w:t>接收时间</w:t>
            </w:r>
            <w:r>
              <w:rPr>
                <w:rFonts w:ascii="宋体" w:hAnsi="宋体" w:hint="eastAsia"/>
                <w:sz w:val="24"/>
              </w:rPr>
              <w:t>：</w:t>
            </w:r>
            <w:r>
              <w:rPr>
                <w:rFonts w:ascii="宋体" w:hAnsi="宋体" w:cs="宋体"/>
                <w:kern w:val="0"/>
                <w:sz w:val="24"/>
              </w:rPr>
              <w:t>截止时间</w:t>
            </w:r>
            <w:r>
              <w:rPr>
                <w:rFonts w:ascii="宋体" w:hAnsi="宋体" w:cs="宋体" w:hint="eastAsia"/>
                <w:kern w:val="0"/>
                <w:sz w:val="24"/>
              </w:rPr>
              <w:t>：</w:t>
            </w:r>
            <w:r>
              <w:rPr>
                <w:rFonts w:ascii="宋体" w:hAnsi="宋体" w:hint="eastAsia"/>
                <w:kern w:val="0"/>
                <w:sz w:val="24"/>
              </w:rPr>
              <w:t>2024</w:t>
            </w:r>
            <w:r>
              <w:rPr>
                <w:rFonts w:ascii="宋体" w:hAnsi="宋体" w:hint="eastAsia"/>
                <w:kern w:val="0"/>
                <w:sz w:val="24"/>
              </w:rPr>
              <w:t>年</w:t>
            </w:r>
            <w:r>
              <w:rPr>
                <w:rFonts w:ascii="宋体" w:hAnsi="宋体" w:hint="eastAsia"/>
                <w:kern w:val="0"/>
                <w:sz w:val="24"/>
              </w:rPr>
              <w:t>2</w:t>
            </w:r>
            <w:r>
              <w:rPr>
                <w:rFonts w:ascii="宋体" w:hAnsi="宋体" w:hint="eastAsia"/>
                <w:kern w:val="0"/>
                <w:sz w:val="24"/>
              </w:rPr>
              <w:t>月</w:t>
            </w:r>
            <w:r>
              <w:rPr>
                <w:rFonts w:ascii="宋体" w:hAnsi="宋体" w:hint="eastAsia"/>
                <w:kern w:val="0"/>
                <w:sz w:val="24"/>
              </w:rPr>
              <w:t>27</w:t>
            </w:r>
            <w:r>
              <w:rPr>
                <w:rFonts w:ascii="宋体" w:hAnsi="宋体" w:hint="eastAsia"/>
                <w:kern w:val="0"/>
                <w:sz w:val="24"/>
              </w:rPr>
              <w:t>日（周二）</w:t>
            </w:r>
            <w:r>
              <w:rPr>
                <w:rFonts w:ascii="宋体" w:hAnsi="宋体" w:hint="eastAsia"/>
                <w:sz w:val="24"/>
              </w:rPr>
              <w:t>13</w:t>
            </w:r>
            <w:r>
              <w:rPr>
                <w:rFonts w:ascii="宋体" w:hAnsi="宋体" w:hint="eastAsia"/>
                <w:kern w:val="0"/>
                <w:sz w:val="24"/>
              </w:rPr>
              <w:t>:</w:t>
            </w:r>
            <w:r>
              <w:rPr>
                <w:rFonts w:ascii="宋体" w:hAnsi="宋体" w:hint="eastAsia"/>
                <w:sz w:val="24"/>
              </w:rPr>
              <w:t>10</w:t>
            </w:r>
            <w:r>
              <w:rPr>
                <w:rFonts w:ascii="宋体" w:hAnsi="宋体" w:hint="eastAsia"/>
                <w:sz w:val="24"/>
              </w:rPr>
              <w:t>前</w:t>
            </w:r>
            <w:r>
              <w:rPr>
                <w:rFonts w:ascii="宋体" w:hAnsi="宋体" w:cs="宋体" w:hint="eastAsia"/>
                <w:kern w:val="0"/>
                <w:sz w:val="24"/>
              </w:rPr>
              <w:t>。</w:t>
            </w:r>
            <w:r>
              <w:rPr>
                <w:rFonts w:ascii="宋体" w:eastAsia="宋体" w:hAnsi="宋体" w:cs="宋体" w:hint="eastAsia"/>
                <w:sz w:val="24"/>
                <w:lang w:bidi="ar"/>
              </w:rPr>
              <w:t>截止期后的响应文件恕不接受</w:t>
            </w:r>
            <w:r>
              <w:rPr>
                <w:rFonts w:ascii="宋体" w:eastAsia="宋体" w:hAnsi="宋体" w:cs="宋体" w:hint="eastAsia"/>
                <w:bCs/>
                <w:kern w:val="0"/>
                <w:sz w:val="24"/>
                <w:lang w:bidi="ar"/>
              </w:rPr>
              <w:t>；</w:t>
            </w:r>
          </w:p>
          <w:p w:rsidR="00F67E0D" w:rsidRDefault="00E80B13">
            <w:pPr>
              <w:widowControl/>
              <w:spacing w:line="280" w:lineRule="exact"/>
              <w:rPr>
                <w:rFonts w:ascii="宋体" w:eastAsia="宋体" w:hAnsi="宋体" w:cs="宋体"/>
                <w:sz w:val="24"/>
                <w:lang w:bidi="ar"/>
              </w:rPr>
            </w:pPr>
            <w:r>
              <w:rPr>
                <w:rFonts w:ascii="宋体" w:eastAsia="宋体" w:hAnsi="宋体" w:cs="宋体" w:hint="eastAsia"/>
                <w:kern w:val="0"/>
                <w:sz w:val="24"/>
                <w:lang w:bidi="ar"/>
              </w:rPr>
              <w:t>响应文件接收地点：</w:t>
            </w:r>
            <w:r>
              <w:rPr>
                <w:rFonts w:ascii="宋体" w:eastAsia="宋体" w:hAnsi="宋体" w:cs="宋体" w:hint="eastAsia"/>
                <w:sz w:val="24"/>
                <w:lang w:bidi="ar"/>
              </w:rPr>
              <w:t>无锡市滨湖区观山路</w:t>
            </w:r>
            <w:r>
              <w:rPr>
                <w:rFonts w:ascii="宋体" w:eastAsia="宋体" w:hAnsi="宋体" w:cs="宋体" w:hint="eastAsia"/>
                <w:sz w:val="24"/>
                <w:lang w:bidi="ar"/>
              </w:rPr>
              <w:t>199</w:t>
            </w:r>
            <w:r>
              <w:rPr>
                <w:rFonts w:ascii="宋体" w:eastAsia="宋体" w:hAnsi="宋体" w:cs="宋体" w:hint="eastAsia"/>
                <w:sz w:val="24"/>
                <w:lang w:bidi="ar"/>
              </w:rPr>
              <w:t>号市民中心</w:t>
            </w:r>
            <w:r>
              <w:rPr>
                <w:rFonts w:ascii="宋体" w:eastAsia="宋体" w:hAnsi="宋体" w:cs="宋体" w:hint="eastAsia"/>
                <w:sz w:val="24"/>
                <w:lang w:bidi="ar"/>
              </w:rPr>
              <w:t>11</w:t>
            </w:r>
            <w:r>
              <w:rPr>
                <w:rFonts w:ascii="宋体" w:eastAsia="宋体" w:hAnsi="宋体" w:cs="宋体" w:hint="eastAsia"/>
                <w:sz w:val="24"/>
                <w:lang w:bidi="ar"/>
              </w:rPr>
              <w:t>号楼</w:t>
            </w:r>
            <w:r>
              <w:rPr>
                <w:rFonts w:ascii="宋体" w:eastAsia="宋体" w:hAnsi="宋体" w:cs="宋体" w:hint="eastAsia"/>
                <w:sz w:val="24"/>
                <w:lang w:bidi="ar"/>
              </w:rPr>
              <w:t>319</w:t>
            </w:r>
            <w:r>
              <w:rPr>
                <w:rFonts w:ascii="宋体" w:eastAsia="宋体" w:hAnsi="宋体" w:cs="宋体" w:hint="eastAsia"/>
                <w:sz w:val="24"/>
                <w:lang w:bidi="ar"/>
              </w:rPr>
              <w:t>室。</w:t>
            </w:r>
          </w:p>
          <w:p w:rsidR="00F67E0D" w:rsidRDefault="00E80B13">
            <w:pPr>
              <w:pStyle w:val="afb"/>
              <w:spacing w:line="280" w:lineRule="exact"/>
              <w:ind w:firstLineChars="0" w:firstLine="0"/>
              <w:rPr>
                <w:rFonts w:hint="default"/>
              </w:rPr>
            </w:pPr>
            <w:r>
              <w:rPr>
                <w:rFonts w:hAnsi="宋体" w:cs="宋体"/>
                <w:sz w:val="24"/>
                <w:szCs w:val="24"/>
                <w:lang w:bidi="ar"/>
              </w:rPr>
              <w:t>报价有效期：</w:t>
            </w:r>
            <w:r>
              <w:rPr>
                <w:rFonts w:ascii="Times New Roman"/>
                <w:kern w:val="2"/>
                <w:sz w:val="24"/>
                <w:szCs w:val="24"/>
                <w:lang w:bidi="ar"/>
              </w:rPr>
              <w:t>响应</w:t>
            </w:r>
            <w:r>
              <w:rPr>
                <w:rFonts w:ascii="Times New Roman"/>
                <w:bCs/>
                <w:kern w:val="2"/>
                <w:sz w:val="24"/>
                <w:szCs w:val="24"/>
                <w:lang w:bidi="ar"/>
              </w:rPr>
              <w:t>文件接收截止之日起</w:t>
            </w:r>
            <w:r>
              <w:rPr>
                <w:rFonts w:ascii="Times New Roman" w:hint="default"/>
                <w:bCs/>
                <w:kern w:val="2"/>
                <w:sz w:val="24"/>
                <w:szCs w:val="24"/>
                <w:lang w:bidi="ar"/>
              </w:rPr>
              <w:t>90</w:t>
            </w:r>
            <w:r>
              <w:rPr>
                <w:rFonts w:ascii="Times New Roman"/>
                <w:bCs/>
                <w:kern w:val="2"/>
                <w:sz w:val="24"/>
                <w:szCs w:val="24"/>
                <w:lang w:bidi="ar"/>
              </w:rPr>
              <w:t>天</w:t>
            </w:r>
          </w:p>
        </w:tc>
      </w:tr>
      <w:tr w:rsidR="00F67E0D">
        <w:trPr>
          <w:trHeight w:val="575"/>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widowControl/>
              <w:topLinePunct/>
              <w:spacing w:line="320" w:lineRule="exact"/>
              <w:jc w:val="center"/>
              <w:rPr>
                <w:rFonts w:ascii="宋体" w:eastAsia="宋体" w:hAnsi="宋体" w:cs="宋体"/>
              </w:rPr>
            </w:pPr>
            <w:r>
              <w:rPr>
                <w:rFonts w:ascii="宋体" w:eastAsia="宋体" w:hAnsi="宋体" w:cs="宋体" w:hint="eastAsia"/>
                <w:sz w:val="24"/>
                <w:lang w:bidi="ar"/>
              </w:rPr>
              <w:t>6</w:t>
            </w:r>
          </w:p>
        </w:tc>
        <w:tc>
          <w:tcPr>
            <w:tcW w:w="8343"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spacing w:line="320" w:lineRule="exact"/>
              <w:jc w:val="left"/>
              <w:rPr>
                <w:rFonts w:ascii="宋体" w:eastAsia="宋体" w:hAnsi="宋体" w:cs="宋体"/>
                <w:bCs/>
                <w:sz w:val="24"/>
              </w:rPr>
            </w:pPr>
            <w:r>
              <w:rPr>
                <w:rFonts w:ascii="宋体" w:eastAsia="宋体" w:hAnsi="宋体" w:cs="宋体" w:hint="eastAsia"/>
                <w:bCs/>
                <w:sz w:val="24"/>
                <w:lang w:bidi="ar"/>
              </w:rPr>
              <w:t>评审时间：</w:t>
            </w:r>
            <w:r>
              <w:rPr>
                <w:rFonts w:ascii="宋体" w:eastAsia="宋体" w:hAnsi="宋体" w:cs="宋体" w:hint="eastAsia"/>
                <w:bCs/>
                <w:sz w:val="24"/>
                <w:lang w:bidi="ar"/>
              </w:rPr>
              <w:t>2024</w:t>
            </w:r>
            <w:r>
              <w:rPr>
                <w:rFonts w:ascii="宋体" w:eastAsia="宋体" w:hAnsi="宋体" w:cs="宋体" w:hint="eastAsia"/>
                <w:bCs/>
                <w:sz w:val="24"/>
                <w:lang w:bidi="ar"/>
              </w:rPr>
              <w:t>年</w:t>
            </w:r>
            <w:r>
              <w:rPr>
                <w:rFonts w:ascii="宋体" w:eastAsia="宋体" w:hAnsi="宋体" w:cs="宋体" w:hint="eastAsia"/>
                <w:bCs/>
                <w:sz w:val="24"/>
                <w:lang w:bidi="ar"/>
              </w:rPr>
              <w:t xml:space="preserve"> 2</w:t>
            </w:r>
            <w:r>
              <w:rPr>
                <w:rFonts w:ascii="宋体" w:eastAsia="宋体" w:hAnsi="宋体" w:cs="宋体" w:hint="eastAsia"/>
                <w:bCs/>
                <w:sz w:val="24"/>
                <w:lang w:bidi="ar"/>
              </w:rPr>
              <w:t>月</w:t>
            </w:r>
            <w:r>
              <w:rPr>
                <w:rFonts w:ascii="宋体" w:eastAsia="宋体" w:hAnsi="宋体" w:cs="宋体" w:hint="eastAsia"/>
                <w:bCs/>
                <w:sz w:val="24"/>
                <w:lang w:bidi="ar"/>
              </w:rPr>
              <w:t>27</w:t>
            </w:r>
            <w:r>
              <w:rPr>
                <w:rFonts w:ascii="宋体" w:eastAsia="宋体" w:hAnsi="宋体" w:cs="宋体" w:hint="eastAsia"/>
                <w:bCs/>
                <w:sz w:val="24"/>
                <w:lang w:bidi="ar"/>
              </w:rPr>
              <w:t>日（周二</w:t>
            </w:r>
            <w:r>
              <w:rPr>
                <w:rFonts w:ascii="宋体" w:eastAsia="宋体" w:hAnsi="宋体" w:cs="宋体" w:hint="eastAsia"/>
                <w:bCs/>
                <w:sz w:val="24"/>
                <w:lang w:bidi="ar"/>
              </w:rPr>
              <w:t xml:space="preserve"> </w:t>
            </w:r>
            <w:r>
              <w:rPr>
                <w:rFonts w:ascii="宋体" w:eastAsia="宋体" w:hAnsi="宋体" w:cs="宋体" w:hint="eastAsia"/>
                <w:bCs/>
                <w:sz w:val="24"/>
                <w:lang w:bidi="ar"/>
              </w:rPr>
              <w:t>）</w:t>
            </w:r>
            <w:r>
              <w:rPr>
                <w:rFonts w:ascii="宋体" w:eastAsia="宋体" w:hAnsi="宋体" w:cs="宋体" w:hint="eastAsia"/>
                <w:bCs/>
                <w:sz w:val="24"/>
                <w:lang w:bidi="ar"/>
              </w:rPr>
              <w:t>13</w:t>
            </w:r>
            <w:r>
              <w:rPr>
                <w:rFonts w:ascii="宋体" w:eastAsia="宋体" w:hAnsi="宋体" w:cs="宋体" w:hint="eastAsia"/>
                <w:bCs/>
                <w:sz w:val="24"/>
                <w:lang w:bidi="ar"/>
              </w:rPr>
              <w:t>：</w:t>
            </w:r>
            <w:r>
              <w:rPr>
                <w:rFonts w:ascii="宋体" w:eastAsia="宋体" w:hAnsi="宋体" w:cs="宋体" w:hint="eastAsia"/>
                <w:bCs/>
                <w:sz w:val="24"/>
                <w:lang w:bidi="ar"/>
              </w:rPr>
              <w:t>30</w:t>
            </w:r>
          </w:p>
          <w:p w:rsidR="00F67E0D" w:rsidRDefault="00E80B13">
            <w:pPr>
              <w:widowControl/>
              <w:spacing w:line="320" w:lineRule="exact"/>
              <w:jc w:val="left"/>
              <w:rPr>
                <w:rFonts w:ascii="宋体" w:eastAsia="宋体" w:hAnsi="宋体" w:cs="宋体"/>
                <w:kern w:val="0"/>
              </w:rPr>
            </w:pPr>
            <w:r>
              <w:rPr>
                <w:rFonts w:ascii="宋体" w:eastAsia="宋体" w:hAnsi="宋体" w:cs="宋体" w:hint="eastAsia"/>
                <w:bCs/>
                <w:sz w:val="24"/>
                <w:lang w:bidi="ar"/>
              </w:rPr>
              <w:t>评审地点：无锡市滨湖区观山路</w:t>
            </w:r>
            <w:r>
              <w:rPr>
                <w:rFonts w:ascii="宋体" w:eastAsia="宋体" w:hAnsi="宋体" w:cs="宋体" w:hint="eastAsia"/>
                <w:bCs/>
                <w:sz w:val="24"/>
                <w:lang w:bidi="ar"/>
              </w:rPr>
              <w:t>199</w:t>
            </w:r>
            <w:r>
              <w:rPr>
                <w:rFonts w:ascii="宋体" w:eastAsia="宋体" w:hAnsi="宋体" w:cs="宋体" w:hint="eastAsia"/>
                <w:bCs/>
                <w:sz w:val="24"/>
                <w:lang w:bidi="ar"/>
              </w:rPr>
              <w:t>号市民中心</w:t>
            </w:r>
            <w:r>
              <w:rPr>
                <w:rFonts w:ascii="宋体" w:eastAsia="宋体" w:hAnsi="宋体" w:cs="宋体" w:hint="eastAsia"/>
                <w:bCs/>
                <w:sz w:val="24"/>
                <w:lang w:bidi="ar"/>
              </w:rPr>
              <w:t>11</w:t>
            </w:r>
            <w:r>
              <w:rPr>
                <w:rFonts w:ascii="宋体" w:eastAsia="宋体" w:hAnsi="宋体" w:cs="宋体" w:hint="eastAsia"/>
                <w:bCs/>
                <w:sz w:val="24"/>
                <w:lang w:bidi="ar"/>
              </w:rPr>
              <w:t>号楼</w:t>
            </w:r>
            <w:r>
              <w:rPr>
                <w:rFonts w:ascii="宋体" w:eastAsia="宋体" w:hAnsi="宋体" w:cs="宋体" w:hint="eastAsia"/>
                <w:bCs/>
                <w:sz w:val="24"/>
                <w:lang w:bidi="ar"/>
              </w:rPr>
              <w:t>311</w:t>
            </w:r>
            <w:r>
              <w:rPr>
                <w:rFonts w:ascii="宋体" w:eastAsia="宋体" w:hAnsi="宋体" w:cs="宋体" w:hint="eastAsia"/>
                <w:bCs/>
                <w:sz w:val="24"/>
                <w:lang w:bidi="ar"/>
              </w:rPr>
              <w:t>室</w:t>
            </w:r>
          </w:p>
        </w:tc>
      </w:tr>
      <w:tr w:rsidR="00F67E0D">
        <w:trPr>
          <w:trHeight w:val="688"/>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widowControl/>
              <w:topLinePunct/>
              <w:spacing w:line="320" w:lineRule="exact"/>
              <w:jc w:val="center"/>
              <w:rPr>
                <w:rFonts w:ascii="宋体" w:eastAsia="宋体" w:hAnsi="宋体" w:cs="宋体"/>
              </w:rPr>
            </w:pPr>
            <w:r>
              <w:rPr>
                <w:rFonts w:ascii="宋体" w:eastAsia="宋体" w:hAnsi="宋体" w:cs="宋体" w:hint="eastAsia"/>
                <w:sz w:val="24"/>
                <w:lang w:bidi="ar"/>
              </w:rPr>
              <w:t>7</w:t>
            </w:r>
          </w:p>
        </w:tc>
        <w:tc>
          <w:tcPr>
            <w:tcW w:w="8343"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spacing w:line="320" w:lineRule="exact"/>
              <w:jc w:val="left"/>
              <w:rPr>
                <w:rFonts w:ascii="宋体" w:eastAsia="宋体" w:hAnsi="宋体" w:cs="宋体"/>
                <w:bCs/>
                <w:sz w:val="24"/>
              </w:rPr>
            </w:pPr>
            <w:r>
              <w:rPr>
                <w:rFonts w:ascii="宋体" w:eastAsia="宋体" w:hAnsi="宋体" w:cs="宋体" w:hint="eastAsia"/>
                <w:bCs/>
                <w:sz w:val="24"/>
                <w:lang w:bidi="ar"/>
              </w:rPr>
              <w:t>确定成交时间：</w:t>
            </w:r>
            <w:r>
              <w:rPr>
                <w:rFonts w:ascii="宋体" w:eastAsia="宋体" w:hAnsi="宋体" w:cs="宋体" w:hint="eastAsia"/>
                <w:bCs/>
                <w:sz w:val="24"/>
                <w:lang w:bidi="ar"/>
              </w:rPr>
              <w:t>2024</w:t>
            </w:r>
            <w:r>
              <w:rPr>
                <w:rFonts w:ascii="宋体" w:eastAsia="宋体" w:hAnsi="宋体" w:cs="宋体" w:hint="eastAsia"/>
                <w:bCs/>
                <w:sz w:val="24"/>
                <w:lang w:bidi="ar"/>
              </w:rPr>
              <w:t>年</w:t>
            </w:r>
            <w:r>
              <w:rPr>
                <w:rFonts w:ascii="宋体" w:eastAsia="宋体" w:hAnsi="宋体" w:cs="宋体" w:hint="eastAsia"/>
                <w:bCs/>
                <w:sz w:val="24"/>
                <w:lang w:bidi="ar"/>
              </w:rPr>
              <w:t>2</w:t>
            </w:r>
            <w:r>
              <w:rPr>
                <w:rFonts w:ascii="宋体" w:eastAsia="宋体" w:hAnsi="宋体" w:cs="宋体" w:hint="eastAsia"/>
                <w:bCs/>
                <w:sz w:val="24"/>
                <w:lang w:bidi="ar"/>
              </w:rPr>
              <w:t>月</w:t>
            </w:r>
            <w:r>
              <w:rPr>
                <w:rFonts w:ascii="宋体" w:eastAsia="宋体" w:hAnsi="宋体" w:cs="宋体" w:hint="eastAsia"/>
                <w:bCs/>
                <w:sz w:val="24"/>
                <w:lang w:bidi="ar"/>
              </w:rPr>
              <w:t>27</w:t>
            </w:r>
            <w:r>
              <w:rPr>
                <w:rFonts w:ascii="宋体" w:eastAsia="宋体" w:hAnsi="宋体" w:cs="宋体" w:hint="eastAsia"/>
                <w:bCs/>
                <w:sz w:val="24"/>
                <w:lang w:bidi="ar"/>
              </w:rPr>
              <w:t>日（周二</w:t>
            </w:r>
            <w:r>
              <w:rPr>
                <w:rFonts w:ascii="宋体" w:eastAsia="宋体" w:hAnsi="宋体" w:cs="宋体" w:hint="eastAsia"/>
                <w:bCs/>
                <w:sz w:val="24"/>
                <w:lang w:bidi="ar"/>
              </w:rPr>
              <w:t xml:space="preserve"> </w:t>
            </w:r>
            <w:r>
              <w:rPr>
                <w:rFonts w:ascii="宋体" w:eastAsia="宋体" w:hAnsi="宋体" w:cs="宋体" w:hint="eastAsia"/>
                <w:bCs/>
                <w:sz w:val="24"/>
                <w:lang w:bidi="ar"/>
              </w:rPr>
              <w:t>）评审结束</w:t>
            </w:r>
          </w:p>
          <w:p w:rsidR="00F67E0D" w:rsidRDefault="00E80B13">
            <w:pPr>
              <w:widowControl/>
              <w:spacing w:line="320" w:lineRule="exact"/>
              <w:jc w:val="left"/>
              <w:rPr>
                <w:rFonts w:ascii="宋体" w:eastAsia="宋体" w:hAnsi="宋体" w:cs="宋体"/>
                <w:kern w:val="0"/>
              </w:rPr>
            </w:pPr>
            <w:r>
              <w:rPr>
                <w:rFonts w:ascii="宋体" w:eastAsia="宋体" w:hAnsi="宋体" w:cs="宋体" w:hint="eastAsia"/>
                <w:bCs/>
                <w:sz w:val="24"/>
                <w:lang w:bidi="ar"/>
              </w:rPr>
              <w:t>确定成交单位地点：无锡市滨湖区观山路</w:t>
            </w:r>
            <w:r>
              <w:rPr>
                <w:rFonts w:ascii="宋体" w:eastAsia="宋体" w:hAnsi="宋体" w:cs="宋体" w:hint="eastAsia"/>
                <w:bCs/>
                <w:sz w:val="24"/>
                <w:lang w:bidi="ar"/>
              </w:rPr>
              <w:t>199</w:t>
            </w:r>
            <w:r>
              <w:rPr>
                <w:rFonts w:ascii="宋体" w:eastAsia="宋体" w:hAnsi="宋体" w:cs="宋体" w:hint="eastAsia"/>
                <w:bCs/>
                <w:sz w:val="24"/>
                <w:lang w:bidi="ar"/>
              </w:rPr>
              <w:t>号市民中心</w:t>
            </w:r>
            <w:r>
              <w:rPr>
                <w:rFonts w:ascii="宋体" w:eastAsia="宋体" w:hAnsi="宋体" w:cs="宋体" w:hint="eastAsia"/>
                <w:bCs/>
                <w:sz w:val="24"/>
                <w:lang w:bidi="ar"/>
              </w:rPr>
              <w:t>11</w:t>
            </w:r>
            <w:r>
              <w:rPr>
                <w:rFonts w:ascii="宋体" w:eastAsia="宋体" w:hAnsi="宋体" w:cs="宋体" w:hint="eastAsia"/>
                <w:bCs/>
                <w:sz w:val="24"/>
                <w:lang w:bidi="ar"/>
              </w:rPr>
              <w:t>号楼</w:t>
            </w:r>
            <w:r>
              <w:rPr>
                <w:rFonts w:ascii="宋体" w:eastAsia="宋体" w:hAnsi="宋体" w:cs="宋体" w:hint="eastAsia"/>
                <w:bCs/>
                <w:sz w:val="24"/>
                <w:lang w:bidi="ar"/>
              </w:rPr>
              <w:t>311</w:t>
            </w:r>
            <w:r>
              <w:rPr>
                <w:rFonts w:ascii="宋体" w:eastAsia="宋体" w:hAnsi="宋体" w:cs="宋体" w:hint="eastAsia"/>
                <w:bCs/>
                <w:sz w:val="24"/>
                <w:lang w:bidi="ar"/>
              </w:rPr>
              <w:t>室</w:t>
            </w:r>
          </w:p>
        </w:tc>
      </w:tr>
      <w:tr w:rsidR="00F67E0D">
        <w:trPr>
          <w:trHeight w:val="64"/>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widowControl/>
              <w:topLinePunct/>
              <w:spacing w:line="320" w:lineRule="exact"/>
              <w:jc w:val="center"/>
              <w:rPr>
                <w:rFonts w:ascii="宋体" w:eastAsia="宋体" w:hAnsi="宋体" w:cs="宋体"/>
              </w:rPr>
            </w:pPr>
            <w:r>
              <w:rPr>
                <w:rFonts w:ascii="宋体" w:eastAsia="宋体" w:hAnsi="宋体" w:cs="宋体" w:hint="eastAsia"/>
                <w:sz w:val="24"/>
                <w:lang w:bidi="ar"/>
              </w:rPr>
              <w:lastRenderedPageBreak/>
              <w:t>8</w:t>
            </w:r>
          </w:p>
        </w:tc>
        <w:tc>
          <w:tcPr>
            <w:tcW w:w="8343"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spacing w:line="320" w:lineRule="exact"/>
              <w:jc w:val="left"/>
              <w:rPr>
                <w:rFonts w:ascii="宋体" w:eastAsia="宋体" w:hAnsi="宋体" w:cs="宋体"/>
                <w:bCs/>
                <w:sz w:val="24"/>
              </w:rPr>
            </w:pPr>
            <w:r>
              <w:rPr>
                <w:rFonts w:ascii="宋体" w:eastAsia="宋体" w:hAnsi="宋体" w:cs="宋体" w:hint="eastAsia"/>
                <w:bCs/>
                <w:sz w:val="24"/>
                <w:lang w:bidi="ar"/>
              </w:rPr>
              <w:t>响应文件正本份数：</w:t>
            </w:r>
            <w:r>
              <w:rPr>
                <w:rFonts w:ascii="宋体" w:eastAsia="宋体" w:hAnsi="宋体" w:cs="宋体" w:hint="eastAsia"/>
                <w:bCs/>
                <w:sz w:val="24"/>
                <w:lang w:bidi="ar"/>
              </w:rPr>
              <w:t>1</w:t>
            </w:r>
            <w:r>
              <w:rPr>
                <w:rFonts w:ascii="宋体" w:eastAsia="宋体" w:hAnsi="宋体" w:cs="宋体" w:hint="eastAsia"/>
                <w:bCs/>
                <w:sz w:val="24"/>
                <w:lang w:bidi="ar"/>
              </w:rPr>
              <w:t>份</w:t>
            </w:r>
          </w:p>
          <w:p w:rsidR="00F67E0D" w:rsidRDefault="00E80B13">
            <w:pPr>
              <w:tabs>
                <w:tab w:val="left" w:pos="3360"/>
              </w:tabs>
              <w:spacing w:line="320" w:lineRule="exact"/>
              <w:jc w:val="left"/>
              <w:rPr>
                <w:rFonts w:ascii="宋体" w:eastAsia="宋体" w:hAnsi="宋体" w:cs="宋体"/>
                <w:bCs/>
                <w:sz w:val="24"/>
              </w:rPr>
            </w:pPr>
            <w:r>
              <w:rPr>
                <w:rFonts w:ascii="宋体" w:eastAsia="宋体" w:hAnsi="宋体" w:cs="宋体" w:hint="eastAsia"/>
                <w:bCs/>
                <w:sz w:val="24"/>
                <w:lang w:bidi="ar"/>
              </w:rPr>
              <w:t>响应文件副本份数：</w:t>
            </w:r>
            <w:r>
              <w:rPr>
                <w:rFonts w:ascii="宋体" w:eastAsia="宋体" w:hAnsi="宋体" w:cs="宋体" w:hint="eastAsia"/>
                <w:bCs/>
                <w:sz w:val="24"/>
                <w:lang w:bidi="ar"/>
              </w:rPr>
              <w:t>2</w:t>
            </w:r>
            <w:r>
              <w:rPr>
                <w:rFonts w:ascii="宋体" w:eastAsia="宋体" w:hAnsi="宋体" w:cs="宋体" w:hint="eastAsia"/>
                <w:bCs/>
                <w:sz w:val="24"/>
                <w:lang w:bidi="ar"/>
              </w:rPr>
              <w:t>份</w:t>
            </w:r>
            <w:r>
              <w:rPr>
                <w:rFonts w:ascii="宋体" w:eastAsia="宋体" w:hAnsi="宋体" w:cs="宋体" w:hint="eastAsia"/>
                <w:sz w:val="24"/>
                <w:lang w:bidi="ar"/>
              </w:rPr>
              <w:t>（响应文件电子光盘或</w:t>
            </w:r>
            <w:r>
              <w:rPr>
                <w:rFonts w:ascii="宋体" w:eastAsia="宋体" w:hAnsi="宋体" w:cs="宋体" w:hint="eastAsia"/>
                <w:sz w:val="24"/>
                <w:lang w:bidi="ar"/>
              </w:rPr>
              <w:t>U</w:t>
            </w:r>
            <w:r>
              <w:rPr>
                <w:rFonts w:ascii="宋体" w:eastAsia="宋体" w:hAnsi="宋体" w:cs="宋体" w:hint="eastAsia"/>
                <w:sz w:val="24"/>
                <w:lang w:bidi="ar"/>
              </w:rPr>
              <w:t>盘一份）</w:t>
            </w:r>
          </w:p>
          <w:p w:rsidR="00F67E0D" w:rsidRDefault="00E80B13">
            <w:pPr>
              <w:widowControl/>
              <w:spacing w:line="320" w:lineRule="exact"/>
              <w:jc w:val="left"/>
              <w:rPr>
                <w:rFonts w:ascii="宋体" w:eastAsia="宋体" w:hAnsi="宋体" w:cs="宋体"/>
              </w:rPr>
            </w:pPr>
            <w:r>
              <w:rPr>
                <w:rFonts w:ascii="宋体" w:eastAsia="宋体" w:hAnsi="宋体" w:cs="宋体" w:hint="eastAsia"/>
                <w:bCs/>
                <w:sz w:val="24"/>
                <w:lang w:bidi="ar"/>
              </w:rPr>
              <w:t>备注：所有响应文件封袋的封口处应加盖供应商公章。</w:t>
            </w:r>
          </w:p>
        </w:tc>
      </w:tr>
      <w:tr w:rsidR="00F67E0D">
        <w:trPr>
          <w:trHeight w:val="64"/>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widowControl/>
              <w:topLinePunct/>
              <w:spacing w:line="320" w:lineRule="exact"/>
              <w:jc w:val="center"/>
              <w:rPr>
                <w:rFonts w:ascii="宋体" w:eastAsia="宋体" w:hAnsi="宋体" w:cs="宋体"/>
              </w:rPr>
            </w:pPr>
            <w:r>
              <w:rPr>
                <w:rFonts w:ascii="宋体" w:eastAsia="宋体" w:hAnsi="宋体" w:cs="宋体" w:hint="eastAsia"/>
                <w:sz w:val="24"/>
                <w:lang w:bidi="ar"/>
              </w:rPr>
              <w:t>9</w:t>
            </w:r>
          </w:p>
        </w:tc>
        <w:tc>
          <w:tcPr>
            <w:tcW w:w="8343"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jc w:val="left"/>
              <w:rPr>
                <w:rFonts w:ascii="宋体" w:eastAsia="宋体" w:hAnsi="宋体" w:cs="宋体"/>
                <w:bCs/>
                <w:sz w:val="24"/>
                <w:lang w:bidi="ar"/>
              </w:rPr>
            </w:pPr>
            <w:r>
              <w:rPr>
                <w:rFonts w:ascii="宋体" w:hAnsi="宋体" w:cs="宋体" w:hint="eastAsia"/>
                <w:sz w:val="24"/>
              </w:rPr>
              <w:t>对有关本次采购活动如有疑问</w:t>
            </w:r>
            <w:r>
              <w:rPr>
                <w:rFonts w:ascii="宋体" w:eastAsia="宋体" w:hAnsi="宋体" w:cs="宋体" w:hint="eastAsia"/>
                <w:bCs/>
                <w:sz w:val="24"/>
                <w:lang w:bidi="ar"/>
              </w:rPr>
              <w:t>,</w:t>
            </w:r>
            <w:r>
              <w:rPr>
                <w:rFonts w:ascii="宋体" w:eastAsia="宋体" w:hAnsi="宋体" w:cs="宋体" w:hint="eastAsia"/>
                <w:bCs/>
                <w:sz w:val="24"/>
                <w:lang w:bidi="ar"/>
              </w:rPr>
              <w:t>可来人、来函（传真）或电话联系。</w:t>
            </w:r>
          </w:p>
          <w:p w:rsidR="00F67E0D" w:rsidRDefault="00E80B13">
            <w:pPr>
              <w:jc w:val="left"/>
              <w:rPr>
                <w:rFonts w:ascii="宋体" w:eastAsia="宋体" w:hAnsi="宋体" w:cs="宋体"/>
                <w:bCs/>
                <w:sz w:val="24"/>
                <w:lang w:bidi="ar"/>
              </w:rPr>
            </w:pPr>
            <w:r>
              <w:rPr>
                <w:rFonts w:ascii="宋体" w:eastAsia="宋体" w:hAnsi="宋体" w:cs="宋体" w:hint="eastAsia"/>
                <w:bCs/>
                <w:sz w:val="24"/>
                <w:lang w:bidi="ar"/>
              </w:rPr>
              <w:t>联系地址：无锡市滨湖区观山路</w:t>
            </w:r>
            <w:r>
              <w:rPr>
                <w:rFonts w:ascii="宋体" w:eastAsia="宋体" w:hAnsi="宋体" w:cs="宋体" w:hint="eastAsia"/>
                <w:bCs/>
                <w:sz w:val="24"/>
                <w:lang w:bidi="ar"/>
              </w:rPr>
              <w:t>199</w:t>
            </w:r>
            <w:r>
              <w:rPr>
                <w:rFonts w:ascii="宋体" w:eastAsia="宋体" w:hAnsi="宋体" w:cs="宋体" w:hint="eastAsia"/>
                <w:bCs/>
                <w:sz w:val="24"/>
                <w:lang w:bidi="ar"/>
              </w:rPr>
              <w:t>号市民中心</w:t>
            </w:r>
            <w:r>
              <w:rPr>
                <w:rFonts w:ascii="宋体" w:eastAsia="宋体" w:hAnsi="宋体" w:cs="宋体" w:hint="eastAsia"/>
                <w:bCs/>
                <w:sz w:val="24"/>
                <w:lang w:bidi="ar"/>
              </w:rPr>
              <w:t>11</w:t>
            </w:r>
            <w:r>
              <w:rPr>
                <w:rFonts w:ascii="宋体" w:eastAsia="宋体" w:hAnsi="宋体" w:cs="宋体" w:hint="eastAsia"/>
                <w:bCs/>
                <w:sz w:val="24"/>
                <w:lang w:bidi="ar"/>
              </w:rPr>
              <w:t>号楼</w:t>
            </w:r>
            <w:r>
              <w:rPr>
                <w:rFonts w:ascii="宋体" w:eastAsia="宋体" w:hAnsi="宋体" w:cs="宋体" w:hint="eastAsia"/>
                <w:bCs/>
                <w:sz w:val="24"/>
                <w:lang w:bidi="ar"/>
              </w:rPr>
              <w:t>319</w:t>
            </w:r>
            <w:r>
              <w:rPr>
                <w:rFonts w:ascii="宋体" w:eastAsia="宋体" w:hAnsi="宋体" w:cs="宋体" w:hint="eastAsia"/>
                <w:bCs/>
                <w:sz w:val="24"/>
                <w:lang w:bidi="ar"/>
              </w:rPr>
              <w:t>室</w:t>
            </w:r>
          </w:p>
          <w:p w:rsidR="00F67E0D" w:rsidRDefault="00E80B13">
            <w:pPr>
              <w:spacing w:line="320" w:lineRule="exact"/>
              <w:rPr>
                <w:rFonts w:ascii="宋体" w:eastAsia="宋体" w:hAnsi="宋体" w:cs="宋体"/>
                <w:bCs/>
              </w:rPr>
            </w:pPr>
            <w:r>
              <w:rPr>
                <w:rFonts w:ascii="宋体" w:hAnsi="宋体" w:cs="宋体" w:hint="eastAsia"/>
                <w:sz w:val="24"/>
              </w:rPr>
              <w:t>联系人：罗波</w:t>
            </w:r>
            <w:r>
              <w:rPr>
                <w:rFonts w:ascii="宋体" w:hAnsi="宋体" w:cs="宋体" w:hint="eastAsia"/>
                <w:sz w:val="24"/>
              </w:rPr>
              <w:t xml:space="preserve">  </w:t>
            </w:r>
            <w:r>
              <w:rPr>
                <w:rFonts w:ascii="宋体" w:hAnsi="宋体" w:cs="宋体" w:hint="eastAsia"/>
                <w:sz w:val="24"/>
              </w:rPr>
              <w:t>联系电话：</w:t>
            </w:r>
            <w:r>
              <w:rPr>
                <w:rFonts w:ascii="宋体" w:hAnsi="宋体" w:cs="宋体" w:hint="eastAsia"/>
                <w:sz w:val="24"/>
              </w:rPr>
              <w:t xml:space="preserve">0510-81825496  </w:t>
            </w:r>
            <w:r>
              <w:rPr>
                <w:rFonts w:ascii="Times New Roman" w:eastAsia="宋体" w:hAnsi="Times New Roman" w:cs="Times New Roman" w:hint="eastAsia"/>
                <w:bCs/>
                <w:kern w:val="0"/>
                <w:sz w:val="24"/>
                <w:szCs w:val="20"/>
                <w:lang w:bidi="ar"/>
              </w:rPr>
              <w:t xml:space="preserve"> </w:t>
            </w:r>
            <w:r>
              <w:rPr>
                <w:rFonts w:ascii="Times New Roman" w:eastAsia="宋体" w:hAnsi="Times New Roman" w:cs="Times New Roman" w:hint="eastAsia"/>
                <w:bCs/>
                <w:kern w:val="0"/>
                <w:sz w:val="24"/>
                <w:szCs w:val="20"/>
                <w:lang w:bidi="ar"/>
              </w:rPr>
              <w:t>传真机号：</w:t>
            </w:r>
            <w:r>
              <w:rPr>
                <w:rFonts w:ascii="宋体" w:hAnsi="宋体" w:cs="宋体" w:hint="eastAsia"/>
                <w:sz w:val="24"/>
              </w:rPr>
              <w:t xml:space="preserve">0510-81823488 </w:t>
            </w:r>
          </w:p>
        </w:tc>
      </w:tr>
    </w:tbl>
    <w:p w:rsidR="00F67E0D" w:rsidRDefault="00E80B13">
      <w:pPr>
        <w:spacing w:line="320" w:lineRule="exact"/>
        <w:rPr>
          <w:rFonts w:ascii="宋体" w:eastAsia="宋体" w:hAnsi="宋体" w:cs="宋体"/>
        </w:rPr>
      </w:pPr>
      <w:r>
        <w:rPr>
          <w:rFonts w:ascii="宋体" w:eastAsia="宋体" w:hAnsi="宋体" w:cs="宋体" w:hint="eastAsia"/>
          <w:sz w:val="24"/>
          <w:lang w:bidi="ar"/>
        </w:rPr>
        <w:t xml:space="preserve"> </w:t>
      </w:r>
    </w:p>
    <w:p w:rsidR="00F67E0D" w:rsidRDefault="00F67E0D">
      <w:pPr>
        <w:pStyle w:val="a4"/>
        <w:spacing w:line="320" w:lineRule="exact"/>
        <w:ind w:firstLine="400"/>
        <w:rPr>
          <w:rFonts w:ascii="宋体" w:hAnsi="宋体" w:cs="宋体"/>
        </w:rPr>
      </w:pPr>
    </w:p>
    <w:p w:rsidR="00F67E0D" w:rsidRDefault="00F67E0D">
      <w:pPr>
        <w:pStyle w:val="a4"/>
        <w:spacing w:line="320" w:lineRule="exact"/>
        <w:ind w:firstLine="400"/>
        <w:rPr>
          <w:rFonts w:ascii="宋体" w:hAnsi="宋体" w:cs="宋体"/>
        </w:rPr>
      </w:pPr>
    </w:p>
    <w:p w:rsidR="00F67E0D" w:rsidRDefault="00F67E0D">
      <w:pPr>
        <w:pStyle w:val="a4"/>
        <w:ind w:firstLine="400"/>
        <w:rPr>
          <w:rFonts w:ascii="宋体" w:hAnsi="宋体" w:cs="宋体"/>
        </w:rPr>
      </w:pPr>
    </w:p>
    <w:p w:rsidR="00F67E0D" w:rsidRDefault="00F67E0D">
      <w:pPr>
        <w:pStyle w:val="1"/>
        <w:widowControl/>
        <w:numPr>
          <w:ilvl w:val="0"/>
          <w:numId w:val="0"/>
        </w:numPr>
        <w:rPr>
          <w:rFonts w:ascii="宋体" w:eastAsia="宋体" w:hAnsi="宋体" w:cs="宋体" w:hint="default"/>
        </w:rPr>
      </w:pPr>
    </w:p>
    <w:p w:rsidR="00F67E0D" w:rsidRDefault="00F67E0D">
      <w:pPr>
        <w:pStyle w:val="1"/>
        <w:widowControl/>
        <w:numPr>
          <w:ilvl w:val="0"/>
          <w:numId w:val="0"/>
        </w:numPr>
        <w:rPr>
          <w:rFonts w:ascii="宋体" w:eastAsia="宋体" w:hAnsi="宋体" w:cs="宋体" w:hint="default"/>
        </w:rPr>
      </w:pPr>
    </w:p>
    <w:p w:rsidR="00F67E0D" w:rsidRDefault="00F67E0D">
      <w:pPr>
        <w:pStyle w:val="1"/>
        <w:widowControl/>
        <w:numPr>
          <w:ilvl w:val="0"/>
          <w:numId w:val="0"/>
        </w:numPr>
        <w:jc w:val="both"/>
        <w:rPr>
          <w:rFonts w:ascii="宋体" w:eastAsia="宋体" w:hAnsi="宋体" w:cs="宋体" w:hint="default"/>
        </w:rPr>
      </w:pPr>
    </w:p>
    <w:p w:rsidR="00F67E0D" w:rsidRDefault="00F67E0D">
      <w:pPr>
        <w:ind w:firstLine="420"/>
        <w:rPr>
          <w:rFonts w:ascii="宋体" w:eastAsia="宋体" w:hAnsi="宋体" w:cs="宋体"/>
        </w:rPr>
      </w:pPr>
    </w:p>
    <w:p w:rsidR="00F67E0D" w:rsidRDefault="00F67E0D">
      <w:pPr>
        <w:ind w:firstLine="420"/>
        <w:rPr>
          <w:rFonts w:ascii="宋体" w:eastAsia="宋体" w:hAnsi="宋体" w:cs="宋体"/>
        </w:rPr>
      </w:pPr>
    </w:p>
    <w:p w:rsidR="00F67E0D" w:rsidRDefault="00F67E0D">
      <w:pPr>
        <w:spacing w:line="360" w:lineRule="auto"/>
        <w:ind w:firstLine="883"/>
        <w:jc w:val="center"/>
        <w:outlineLvl w:val="0"/>
        <w:rPr>
          <w:rFonts w:ascii="黑体" w:eastAsia="黑体" w:hAnsi="Calibri" w:cs="黑体"/>
          <w:b/>
          <w:sz w:val="44"/>
          <w:szCs w:val="44"/>
          <w:lang w:bidi="ar"/>
        </w:rPr>
      </w:pPr>
      <w:bookmarkStart w:id="0" w:name="_Toc1183"/>
    </w:p>
    <w:p w:rsidR="00F67E0D" w:rsidRDefault="00F67E0D">
      <w:pPr>
        <w:spacing w:line="360" w:lineRule="auto"/>
        <w:ind w:firstLine="883"/>
        <w:jc w:val="center"/>
        <w:outlineLvl w:val="0"/>
        <w:rPr>
          <w:rFonts w:ascii="黑体" w:eastAsia="黑体" w:hAnsi="Calibri" w:cs="黑体"/>
          <w:b/>
          <w:sz w:val="44"/>
          <w:szCs w:val="44"/>
          <w:lang w:bidi="ar"/>
        </w:rPr>
      </w:pPr>
    </w:p>
    <w:p w:rsidR="00F67E0D" w:rsidRDefault="00F67E0D">
      <w:pPr>
        <w:spacing w:line="360" w:lineRule="auto"/>
        <w:ind w:firstLine="883"/>
        <w:jc w:val="center"/>
        <w:outlineLvl w:val="0"/>
        <w:rPr>
          <w:rFonts w:ascii="黑体" w:eastAsia="黑体" w:hAnsi="Calibri" w:cs="黑体"/>
          <w:b/>
          <w:sz w:val="44"/>
          <w:szCs w:val="44"/>
          <w:lang w:bidi="ar"/>
        </w:rPr>
      </w:pPr>
    </w:p>
    <w:p w:rsidR="00F67E0D" w:rsidRDefault="00F67E0D">
      <w:pPr>
        <w:spacing w:line="360" w:lineRule="auto"/>
        <w:ind w:firstLine="883"/>
        <w:jc w:val="center"/>
        <w:outlineLvl w:val="0"/>
        <w:rPr>
          <w:rFonts w:ascii="黑体" w:eastAsia="黑体" w:hAnsi="Calibri" w:cs="黑体"/>
          <w:b/>
          <w:sz w:val="44"/>
          <w:szCs w:val="44"/>
          <w:lang w:bidi="ar"/>
        </w:rPr>
      </w:pPr>
    </w:p>
    <w:p w:rsidR="00F67E0D" w:rsidRDefault="00F67E0D">
      <w:pPr>
        <w:spacing w:line="360" w:lineRule="auto"/>
        <w:ind w:firstLine="883"/>
        <w:jc w:val="center"/>
        <w:outlineLvl w:val="0"/>
        <w:rPr>
          <w:rFonts w:ascii="黑体" w:eastAsia="黑体" w:hAnsi="Calibri" w:cs="黑体"/>
          <w:b/>
          <w:sz w:val="44"/>
          <w:szCs w:val="44"/>
          <w:lang w:bidi="ar"/>
        </w:rPr>
      </w:pPr>
    </w:p>
    <w:p w:rsidR="00F67E0D" w:rsidRDefault="00F67E0D">
      <w:pPr>
        <w:spacing w:line="360" w:lineRule="auto"/>
        <w:ind w:firstLine="883"/>
        <w:jc w:val="center"/>
        <w:outlineLvl w:val="0"/>
        <w:rPr>
          <w:rFonts w:ascii="黑体" w:eastAsia="黑体" w:hAnsi="Calibri" w:cs="黑体"/>
          <w:b/>
          <w:sz w:val="44"/>
          <w:szCs w:val="44"/>
          <w:lang w:bidi="ar"/>
        </w:rPr>
      </w:pPr>
    </w:p>
    <w:p w:rsidR="00F67E0D" w:rsidRDefault="00F67E0D">
      <w:pPr>
        <w:spacing w:line="360" w:lineRule="auto"/>
        <w:ind w:firstLine="883"/>
        <w:jc w:val="center"/>
        <w:outlineLvl w:val="0"/>
        <w:rPr>
          <w:rFonts w:ascii="黑体" w:eastAsia="黑体" w:hAnsi="Calibri" w:cs="黑体"/>
          <w:b/>
          <w:sz w:val="44"/>
          <w:szCs w:val="44"/>
          <w:lang w:bidi="ar"/>
        </w:rPr>
      </w:pPr>
    </w:p>
    <w:p w:rsidR="00F67E0D" w:rsidRDefault="00F67E0D">
      <w:pPr>
        <w:spacing w:line="360" w:lineRule="auto"/>
        <w:ind w:firstLine="883"/>
        <w:jc w:val="center"/>
        <w:outlineLvl w:val="0"/>
        <w:rPr>
          <w:rFonts w:ascii="黑体" w:eastAsia="黑体" w:hAnsi="Calibri" w:cs="黑体"/>
          <w:b/>
          <w:sz w:val="44"/>
          <w:szCs w:val="44"/>
          <w:lang w:bidi="ar"/>
        </w:rPr>
      </w:pPr>
    </w:p>
    <w:p w:rsidR="00F67E0D" w:rsidRDefault="00F67E0D">
      <w:pPr>
        <w:spacing w:line="360" w:lineRule="auto"/>
        <w:ind w:firstLine="883"/>
        <w:jc w:val="center"/>
        <w:outlineLvl w:val="0"/>
        <w:rPr>
          <w:rFonts w:ascii="黑体" w:eastAsia="黑体" w:hAnsi="Calibri" w:cs="黑体"/>
          <w:b/>
          <w:sz w:val="44"/>
          <w:szCs w:val="44"/>
          <w:lang w:bidi="ar"/>
        </w:rPr>
      </w:pPr>
    </w:p>
    <w:p w:rsidR="00D3181E" w:rsidRDefault="00D3181E">
      <w:pPr>
        <w:spacing w:line="360" w:lineRule="auto"/>
        <w:ind w:firstLine="883"/>
        <w:jc w:val="center"/>
        <w:outlineLvl w:val="0"/>
        <w:rPr>
          <w:rFonts w:ascii="黑体" w:eastAsia="黑体" w:hAnsi="Calibri" w:cs="黑体" w:hint="eastAsia"/>
          <w:b/>
          <w:sz w:val="44"/>
          <w:szCs w:val="44"/>
          <w:lang w:bidi="ar"/>
        </w:rPr>
      </w:pPr>
    </w:p>
    <w:p w:rsidR="00F67E0D" w:rsidRDefault="00E80B13">
      <w:pPr>
        <w:spacing w:line="360" w:lineRule="auto"/>
        <w:ind w:firstLineChars="600" w:firstLine="2650"/>
        <w:outlineLvl w:val="0"/>
        <w:rPr>
          <w:rFonts w:ascii="黑体" w:eastAsia="黑体" w:hAnsi="Calibri" w:cs="黑体"/>
          <w:b/>
          <w:sz w:val="44"/>
          <w:szCs w:val="44"/>
        </w:rPr>
      </w:pPr>
      <w:r>
        <w:rPr>
          <w:rFonts w:ascii="黑体" w:eastAsia="黑体" w:hAnsi="Calibri" w:cs="黑体" w:hint="eastAsia"/>
          <w:b/>
          <w:sz w:val="44"/>
          <w:szCs w:val="44"/>
          <w:lang w:bidi="ar"/>
        </w:rPr>
        <w:lastRenderedPageBreak/>
        <w:t>第二部分</w:t>
      </w:r>
      <w:r>
        <w:rPr>
          <w:rFonts w:ascii="黑体" w:eastAsia="黑体" w:hAnsi="Calibri" w:cs="黑体" w:hint="eastAsia"/>
          <w:b/>
          <w:sz w:val="44"/>
          <w:szCs w:val="44"/>
          <w:lang w:bidi="ar"/>
        </w:rPr>
        <w:t xml:space="preserve">. </w:t>
      </w:r>
      <w:r>
        <w:rPr>
          <w:rFonts w:ascii="黑体" w:eastAsia="黑体" w:hAnsi="Calibri" w:cs="黑体" w:hint="eastAsia"/>
          <w:b/>
          <w:sz w:val="44"/>
          <w:szCs w:val="44"/>
          <w:lang w:bidi="ar"/>
        </w:rPr>
        <w:t>供应商须知</w:t>
      </w:r>
      <w:bookmarkEnd w:id="0"/>
    </w:p>
    <w:p w:rsidR="00F67E0D" w:rsidRDefault="00E80B13">
      <w:pPr>
        <w:spacing w:line="360" w:lineRule="auto"/>
        <w:ind w:firstLineChars="100" w:firstLine="240"/>
        <w:outlineLvl w:val="0"/>
        <w:rPr>
          <w:rFonts w:ascii="黑体" w:eastAsia="黑体" w:hAnsi="宋体" w:cs="黑体"/>
          <w:sz w:val="24"/>
        </w:rPr>
      </w:pPr>
      <w:bookmarkStart w:id="1" w:name="_Toc24737"/>
      <w:r>
        <w:rPr>
          <w:rFonts w:ascii="黑体" w:eastAsia="黑体" w:hAnsi="宋体" w:cs="黑体" w:hint="eastAsia"/>
          <w:sz w:val="24"/>
          <w:lang w:bidi="ar"/>
        </w:rPr>
        <w:t>（一）遵循原则：</w:t>
      </w:r>
      <w:bookmarkEnd w:id="1"/>
    </w:p>
    <w:p w:rsidR="00F67E0D" w:rsidRDefault="00E80B13">
      <w:pPr>
        <w:spacing w:line="360" w:lineRule="auto"/>
        <w:ind w:firstLineChars="100" w:firstLine="240"/>
        <w:rPr>
          <w:rFonts w:ascii="宋体" w:eastAsia="宋体" w:hAnsi="宋体" w:cs="宋体"/>
          <w:sz w:val="24"/>
        </w:rPr>
      </w:pPr>
      <w:r>
        <w:rPr>
          <w:rFonts w:ascii="宋体" w:eastAsia="宋体" w:hAnsi="宋体" w:cs="宋体" w:hint="eastAsia"/>
          <w:sz w:val="24"/>
          <w:lang w:bidi="ar"/>
        </w:rPr>
        <w:t>公开透明原则、公平竞争原则、公正原则和诚实信用原则。</w:t>
      </w:r>
    </w:p>
    <w:p w:rsidR="00F67E0D" w:rsidRDefault="00E80B13">
      <w:pPr>
        <w:spacing w:line="360" w:lineRule="auto"/>
        <w:ind w:firstLineChars="100" w:firstLine="240"/>
        <w:outlineLvl w:val="0"/>
        <w:rPr>
          <w:rFonts w:ascii="黑体" w:eastAsia="黑体" w:hAnsi="宋体" w:cs="黑体"/>
          <w:sz w:val="24"/>
        </w:rPr>
      </w:pPr>
      <w:bookmarkStart w:id="2" w:name="_Toc23932"/>
      <w:r>
        <w:rPr>
          <w:rFonts w:ascii="黑体" w:eastAsia="黑体" w:hAnsi="宋体" w:cs="黑体" w:hint="eastAsia"/>
          <w:sz w:val="24"/>
          <w:lang w:bidi="ar"/>
        </w:rPr>
        <w:t>（二）采购文件：</w:t>
      </w:r>
      <w:bookmarkEnd w:id="2"/>
    </w:p>
    <w:p w:rsidR="00F67E0D" w:rsidRDefault="00E80B13">
      <w:pPr>
        <w:spacing w:line="360" w:lineRule="auto"/>
        <w:ind w:firstLineChars="150" w:firstLine="360"/>
        <w:rPr>
          <w:rFonts w:ascii="宋体" w:eastAsia="宋体" w:hAnsi="宋体" w:cs="宋体"/>
          <w:sz w:val="24"/>
        </w:rPr>
      </w:pPr>
      <w:r>
        <w:rPr>
          <w:rFonts w:ascii="宋体" w:eastAsia="宋体" w:hAnsi="宋体" w:cs="宋体" w:hint="eastAsia"/>
          <w:sz w:val="24"/>
          <w:lang w:bidi="ar"/>
        </w:rPr>
        <w:t>1</w:t>
      </w:r>
      <w:r>
        <w:rPr>
          <w:rFonts w:ascii="宋体" w:eastAsia="宋体" w:hAnsi="宋体" w:cs="宋体" w:hint="eastAsia"/>
          <w:sz w:val="24"/>
          <w:lang w:bidi="ar"/>
        </w:rPr>
        <w:t>．采购文件包括文件目录所列全部内容，供应商应仔细阅读，并在响应文件中充分反映采购文件的所有要求。</w:t>
      </w:r>
    </w:p>
    <w:p w:rsidR="00F67E0D" w:rsidRDefault="00E80B13">
      <w:pPr>
        <w:spacing w:line="360" w:lineRule="auto"/>
        <w:ind w:firstLineChars="150" w:firstLine="360"/>
        <w:rPr>
          <w:rFonts w:ascii="宋体" w:eastAsia="宋体" w:hAnsi="宋体" w:cs="宋体"/>
          <w:sz w:val="24"/>
        </w:rPr>
      </w:pPr>
      <w:r>
        <w:rPr>
          <w:rFonts w:ascii="宋体" w:eastAsia="宋体" w:hAnsi="宋体" w:cs="宋体" w:hint="eastAsia"/>
          <w:sz w:val="24"/>
          <w:lang w:bidi="ar"/>
        </w:rPr>
        <w:t>2</w:t>
      </w:r>
      <w:r>
        <w:rPr>
          <w:rFonts w:ascii="宋体" w:eastAsia="宋体" w:hAnsi="宋体" w:cs="宋体" w:hint="eastAsia"/>
          <w:sz w:val="24"/>
          <w:lang w:bidi="ar"/>
        </w:rPr>
        <w:t>．供应商应按采购文件要求提交全部资料并对采购文件各项内容做出实质性响应，否则响应无效。</w:t>
      </w:r>
    </w:p>
    <w:p w:rsidR="00F67E0D" w:rsidRDefault="00E80B13">
      <w:pPr>
        <w:spacing w:line="360" w:lineRule="auto"/>
        <w:ind w:firstLineChars="150" w:firstLine="360"/>
        <w:rPr>
          <w:rFonts w:ascii="宋体" w:eastAsia="宋体" w:hAnsi="宋体" w:cs="宋体"/>
          <w:sz w:val="24"/>
        </w:rPr>
      </w:pPr>
      <w:r>
        <w:rPr>
          <w:rFonts w:ascii="宋体" w:eastAsia="宋体" w:hAnsi="宋体" w:cs="宋体" w:hint="eastAsia"/>
          <w:sz w:val="24"/>
          <w:lang w:bidi="ar"/>
        </w:rPr>
        <w:t>3</w:t>
      </w:r>
      <w:r>
        <w:rPr>
          <w:rFonts w:ascii="宋体" w:eastAsia="宋体" w:hAnsi="宋体" w:cs="宋体" w:hint="eastAsia"/>
          <w:sz w:val="24"/>
          <w:lang w:bidi="ar"/>
        </w:rPr>
        <w:t>．供应商一旦参加本项目响应，即表明承诺接受了本采购文件中所有条件和规定。</w:t>
      </w:r>
    </w:p>
    <w:p w:rsidR="00F67E0D" w:rsidRDefault="00E80B13">
      <w:pPr>
        <w:spacing w:line="360" w:lineRule="auto"/>
        <w:ind w:firstLineChars="100" w:firstLine="240"/>
        <w:outlineLvl w:val="0"/>
        <w:rPr>
          <w:rFonts w:ascii="黑体" w:eastAsia="黑体" w:hAnsi="宋体" w:cs="黑体"/>
          <w:sz w:val="24"/>
        </w:rPr>
      </w:pPr>
      <w:bookmarkStart w:id="3" w:name="_Toc12086"/>
      <w:r>
        <w:rPr>
          <w:rFonts w:ascii="黑体" w:eastAsia="黑体" w:hAnsi="宋体" w:cs="黑体" w:hint="eastAsia"/>
          <w:sz w:val="24"/>
          <w:lang w:bidi="ar"/>
        </w:rPr>
        <w:t>（三）采购文件的解释：</w:t>
      </w:r>
      <w:bookmarkEnd w:id="3"/>
    </w:p>
    <w:p w:rsidR="00F67E0D" w:rsidRDefault="00E80B13">
      <w:pPr>
        <w:spacing w:line="360" w:lineRule="auto"/>
        <w:ind w:firstLineChars="200" w:firstLine="480"/>
        <w:rPr>
          <w:rFonts w:ascii="宋体" w:eastAsia="宋体" w:hAnsi="宋体" w:cs="宋体"/>
          <w:sz w:val="24"/>
        </w:rPr>
      </w:pPr>
      <w:r>
        <w:rPr>
          <w:rFonts w:ascii="宋体" w:eastAsia="宋体" w:hAnsi="宋体" w:cs="宋体" w:hint="eastAsia"/>
          <w:sz w:val="24"/>
          <w:lang w:bidi="ar"/>
        </w:rPr>
        <w:t>1</w:t>
      </w:r>
      <w:r>
        <w:rPr>
          <w:rFonts w:ascii="宋体" w:eastAsia="宋体" w:hAnsi="宋体" w:cs="宋体" w:hint="eastAsia"/>
          <w:sz w:val="24"/>
          <w:lang w:bidi="ar"/>
        </w:rPr>
        <w:t>．供应商如有需要对采购文件要求澄清的问题，请以书面方式提出，联系方式详见报价邀请函。</w:t>
      </w:r>
    </w:p>
    <w:p w:rsidR="00F67E0D" w:rsidRDefault="00E80B13">
      <w:pPr>
        <w:spacing w:line="360" w:lineRule="auto"/>
        <w:ind w:firstLineChars="200" w:firstLine="480"/>
        <w:rPr>
          <w:rFonts w:ascii="宋体" w:eastAsia="宋体" w:hAnsi="宋体" w:cs="宋体"/>
          <w:sz w:val="24"/>
        </w:rPr>
      </w:pPr>
      <w:r>
        <w:rPr>
          <w:rFonts w:ascii="宋体" w:eastAsia="宋体" w:hAnsi="宋体" w:cs="宋体" w:hint="eastAsia"/>
          <w:sz w:val="24"/>
          <w:lang w:bidi="ar"/>
        </w:rPr>
        <w:t>2</w:t>
      </w:r>
      <w:r>
        <w:rPr>
          <w:rFonts w:ascii="宋体" w:eastAsia="宋体" w:hAnsi="宋体" w:cs="宋体" w:hint="eastAsia"/>
          <w:sz w:val="24"/>
          <w:lang w:bidi="ar"/>
        </w:rPr>
        <w:t>．采购人将按“报价邀请函”规定的时间对供应商针对采购文件书面提出的要求澄清的问题进行书面答疑。</w:t>
      </w:r>
    </w:p>
    <w:p w:rsidR="00F67E0D" w:rsidRDefault="00E80B13">
      <w:pPr>
        <w:spacing w:line="360" w:lineRule="auto"/>
        <w:ind w:firstLineChars="200" w:firstLine="480"/>
        <w:rPr>
          <w:rFonts w:ascii="宋体" w:eastAsia="宋体" w:hAnsi="宋体" w:cs="宋体"/>
          <w:sz w:val="24"/>
          <w:lang w:bidi="ar"/>
        </w:rPr>
      </w:pPr>
      <w:r>
        <w:rPr>
          <w:rFonts w:ascii="宋体" w:eastAsia="宋体" w:hAnsi="宋体" w:cs="宋体" w:hint="eastAsia"/>
          <w:sz w:val="24"/>
          <w:lang w:bidi="ar"/>
        </w:rPr>
        <w:t>3</w:t>
      </w:r>
      <w:r>
        <w:rPr>
          <w:rFonts w:ascii="宋体" w:eastAsia="宋体" w:hAnsi="宋体" w:cs="宋体" w:hint="eastAsia"/>
          <w:sz w:val="24"/>
          <w:lang w:bidi="ar"/>
        </w:rPr>
        <w:t>．本文件的最终解释权归采购人。</w:t>
      </w:r>
    </w:p>
    <w:p w:rsidR="00F67E0D" w:rsidRDefault="00E80B13">
      <w:pPr>
        <w:spacing w:line="360" w:lineRule="auto"/>
        <w:ind w:firstLineChars="100" w:firstLine="240"/>
        <w:outlineLvl w:val="0"/>
        <w:rPr>
          <w:rFonts w:ascii="黑体" w:eastAsia="黑体" w:hAnsi="宋体" w:cs="黑体"/>
          <w:sz w:val="24"/>
          <w:lang w:bidi="ar"/>
        </w:rPr>
      </w:pPr>
      <w:r>
        <w:rPr>
          <w:rFonts w:ascii="黑体" w:eastAsia="黑体" w:hAnsi="宋体" w:cs="黑体" w:hint="eastAsia"/>
          <w:sz w:val="24"/>
          <w:lang w:bidi="ar"/>
        </w:rPr>
        <w:t>（四）采购文件的补充或修正：</w:t>
      </w:r>
    </w:p>
    <w:p w:rsidR="00F67E0D" w:rsidRDefault="00E80B13">
      <w:pPr>
        <w:spacing w:line="360" w:lineRule="auto"/>
        <w:ind w:firstLineChars="200" w:firstLine="480"/>
        <w:outlineLvl w:val="0"/>
        <w:rPr>
          <w:kern w:val="0"/>
        </w:rPr>
      </w:pPr>
      <w:r>
        <w:rPr>
          <w:rFonts w:ascii="Times New Roman" w:eastAsia="宋体" w:hAnsi="Times New Roman" w:cs="宋体" w:hint="eastAsia"/>
          <w:bCs/>
          <w:kern w:val="0"/>
          <w:sz w:val="24"/>
          <w:szCs w:val="20"/>
          <w:lang w:bidi="ar"/>
        </w:rPr>
        <w:t>如需对采购文件进行澄清或修正，将在无锡市生态环境局网站上发布更正公告，该澄清或修正的内容为采购文件的组成部分。供应商应在响应文件接收截止时间前关注原采购公告媒体上发布的相关更正公告。请采购文件的收受人下载此更正公告后，</w:t>
      </w:r>
      <w:r>
        <w:rPr>
          <w:rFonts w:ascii="宋体" w:hAnsi="宋体" w:hint="eastAsia"/>
          <w:bCs/>
          <w:sz w:val="24"/>
        </w:rPr>
        <w:t>于响应文件接收截止日前书面回函（</w:t>
      </w:r>
      <w:r>
        <w:rPr>
          <w:rFonts w:ascii="宋体" w:eastAsia="宋体" w:hAnsi="宋体" w:cs="宋体" w:hint="eastAsia"/>
          <w:sz w:val="24"/>
          <w:lang w:bidi="ar"/>
        </w:rPr>
        <w:t>传真件）</w:t>
      </w:r>
      <w:r>
        <w:rPr>
          <w:rFonts w:ascii="Times New Roman" w:eastAsia="宋体" w:hAnsi="Times New Roman" w:cs="宋体" w:hint="eastAsia"/>
          <w:bCs/>
          <w:kern w:val="0"/>
          <w:sz w:val="24"/>
          <w:szCs w:val="20"/>
          <w:lang w:bidi="ar"/>
        </w:rPr>
        <w:t>回函</w:t>
      </w:r>
      <w:r>
        <w:rPr>
          <w:rFonts w:ascii="Times New Roman" w:eastAsia="宋体" w:hAnsi="Times New Roman" w:cs="宋体" w:hint="eastAsia"/>
          <w:bCs/>
          <w:kern w:val="0"/>
          <w:sz w:val="24"/>
          <w:szCs w:val="20"/>
          <w:lang w:bidi="ar"/>
        </w:rPr>
        <w:t>采购人，逾期不回视同收到此公告。</w:t>
      </w:r>
    </w:p>
    <w:p w:rsidR="00F67E0D" w:rsidRDefault="00E80B13">
      <w:pPr>
        <w:spacing w:line="360" w:lineRule="auto"/>
        <w:ind w:firstLineChars="100" w:firstLine="240"/>
        <w:outlineLvl w:val="0"/>
        <w:rPr>
          <w:rFonts w:ascii="黑体" w:eastAsia="黑体" w:hAnsi="宋体" w:cs="黑体"/>
          <w:sz w:val="24"/>
        </w:rPr>
      </w:pPr>
      <w:bookmarkStart w:id="4" w:name="_Toc12377"/>
      <w:r>
        <w:rPr>
          <w:rFonts w:ascii="黑体" w:eastAsia="黑体" w:hAnsi="宋体" w:cs="黑体" w:hint="eastAsia"/>
          <w:sz w:val="24"/>
          <w:lang w:bidi="ar"/>
        </w:rPr>
        <w:t>（五）响应文件的组成：</w:t>
      </w:r>
      <w:bookmarkEnd w:id="4"/>
    </w:p>
    <w:p w:rsidR="00F67E0D" w:rsidRDefault="00E80B13">
      <w:pPr>
        <w:adjustRightInd w:val="0"/>
        <w:snapToGrid w:val="0"/>
        <w:spacing w:line="360" w:lineRule="auto"/>
        <w:ind w:firstLineChars="300" w:firstLine="723"/>
        <w:rPr>
          <w:rFonts w:ascii="宋体" w:eastAsia="宋体" w:hAnsi="宋体" w:cs="宋体"/>
          <w:b/>
          <w:sz w:val="24"/>
        </w:rPr>
      </w:pPr>
      <w:r>
        <w:rPr>
          <w:rFonts w:ascii="宋体" w:eastAsia="宋体" w:hAnsi="宋体" w:cs="宋体" w:hint="eastAsia"/>
          <w:b/>
          <w:sz w:val="24"/>
          <w:lang w:bidi="ar"/>
        </w:rPr>
        <w:t>响应文件由证明文件、响应函、报价文件、技术文件四部分组成，且必须合并装订成一册。</w:t>
      </w:r>
      <w:r>
        <w:rPr>
          <w:rFonts w:ascii="宋体" w:eastAsia="宋体" w:hAnsi="宋体" w:cs="宋体" w:hint="eastAsia"/>
          <w:b/>
          <w:bCs/>
          <w:sz w:val="24"/>
          <w:lang w:bidi="ar"/>
        </w:rPr>
        <w:t>另附电子光盘或</w:t>
      </w:r>
      <w:r>
        <w:rPr>
          <w:rFonts w:ascii="宋体" w:eastAsia="宋体" w:hAnsi="宋体" w:cs="宋体" w:hint="eastAsia"/>
          <w:b/>
          <w:bCs/>
          <w:sz w:val="24"/>
          <w:lang w:bidi="ar"/>
        </w:rPr>
        <w:t>U</w:t>
      </w:r>
      <w:r>
        <w:rPr>
          <w:rFonts w:ascii="宋体" w:eastAsia="宋体" w:hAnsi="宋体" w:cs="宋体" w:hint="eastAsia"/>
          <w:b/>
          <w:bCs/>
          <w:sz w:val="24"/>
          <w:lang w:bidi="ar"/>
        </w:rPr>
        <w:t>盘一份。</w:t>
      </w:r>
    </w:p>
    <w:p w:rsidR="00F67E0D" w:rsidRDefault="00E80B13">
      <w:pPr>
        <w:spacing w:line="440" w:lineRule="exact"/>
        <w:ind w:left="480"/>
        <w:outlineLvl w:val="0"/>
        <w:rPr>
          <w:rFonts w:ascii="宋体" w:eastAsia="宋体" w:hAnsi="宋体" w:cs="宋体"/>
          <w:sz w:val="24"/>
        </w:rPr>
      </w:pPr>
      <w:bookmarkStart w:id="5" w:name="_Toc7275"/>
      <w:bookmarkStart w:id="6" w:name="_Hlk1051095"/>
      <w:r>
        <w:rPr>
          <w:rFonts w:ascii="宋体" w:eastAsia="宋体" w:hAnsi="宋体" w:cs="宋体" w:hint="eastAsia"/>
          <w:sz w:val="24"/>
          <w:lang w:bidi="ar"/>
        </w:rPr>
        <w:t>第一部分</w:t>
      </w:r>
      <w:r>
        <w:rPr>
          <w:rFonts w:ascii="宋体" w:eastAsia="宋体" w:hAnsi="宋体" w:cs="宋体" w:hint="eastAsia"/>
          <w:sz w:val="24"/>
          <w:lang w:bidi="ar"/>
        </w:rPr>
        <w:t>.</w:t>
      </w:r>
      <w:r>
        <w:rPr>
          <w:rFonts w:ascii="宋体" w:eastAsia="宋体" w:hAnsi="宋体" w:cs="宋体" w:hint="eastAsia"/>
          <w:sz w:val="24"/>
          <w:lang w:bidi="ar"/>
        </w:rPr>
        <w:t>证明文件：</w:t>
      </w:r>
      <w:bookmarkEnd w:id="5"/>
    </w:p>
    <w:p w:rsidR="00F67E0D" w:rsidRDefault="00E80B13">
      <w:pPr>
        <w:spacing w:line="440" w:lineRule="exact"/>
        <w:ind w:left="480"/>
        <w:rPr>
          <w:rFonts w:ascii="宋体" w:eastAsia="宋体" w:hAnsi="宋体" w:cs="宋体"/>
          <w:bCs/>
          <w:sz w:val="24"/>
        </w:rPr>
      </w:pPr>
      <w:r>
        <w:rPr>
          <w:rFonts w:ascii="宋体" w:eastAsia="宋体" w:hAnsi="宋体" w:cs="宋体" w:hint="eastAsia"/>
          <w:sz w:val="24"/>
          <w:lang w:bidi="ar"/>
        </w:rPr>
        <w:t>1.1</w:t>
      </w:r>
      <w:r>
        <w:rPr>
          <w:rFonts w:ascii="宋体" w:eastAsia="宋体" w:hAnsi="宋体" w:cs="宋体" w:hint="eastAsia"/>
          <w:sz w:val="24"/>
          <w:lang w:bidi="ar"/>
        </w:rPr>
        <w:t>资格证明文件</w:t>
      </w:r>
    </w:p>
    <w:p w:rsidR="00F67E0D" w:rsidRDefault="00E80B13">
      <w:pPr>
        <w:spacing w:line="360" w:lineRule="auto"/>
        <w:ind w:firstLineChars="150" w:firstLine="360"/>
        <w:rPr>
          <w:rFonts w:ascii="Times New Roman" w:eastAsia="宋体" w:hAnsi="宋体" w:cs="Times New Roman"/>
          <w:sz w:val="24"/>
        </w:rPr>
      </w:pPr>
      <w:r>
        <w:rPr>
          <w:rFonts w:hAnsi="宋体" w:hint="eastAsia"/>
          <w:sz w:val="24"/>
        </w:rPr>
        <w:t>（</w:t>
      </w:r>
      <w:r>
        <w:rPr>
          <w:rFonts w:hAnsi="宋体"/>
          <w:sz w:val="24"/>
        </w:rPr>
        <w:t>1</w:t>
      </w:r>
      <w:r>
        <w:rPr>
          <w:rFonts w:hAnsi="宋体" w:hint="eastAsia"/>
          <w:sz w:val="24"/>
        </w:rPr>
        <w:t>）关于资格的声明函（格式见附件）；</w:t>
      </w:r>
    </w:p>
    <w:p w:rsidR="00F67E0D" w:rsidRDefault="00E80B13">
      <w:pPr>
        <w:spacing w:line="360" w:lineRule="auto"/>
        <w:ind w:firstLineChars="150" w:firstLine="36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）供应商法人营业执照副本复印件或法人登记证书副本复印件（加盖公章）；</w:t>
      </w:r>
    </w:p>
    <w:p w:rsidR="00F67E0D" w:rsidRDefault="00E80B13">
      <w:pPr>
        <w:spacing w:line="360" w:lineRule="auto"/>
        <w:ind w:firstLineChars="150" w:firstLine="36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）供应商法定代表人授权委托书（法定代表人亲自参与报价的除外，格式见附件）；</w:t>
      </w:r>
    </w:p>
    <w:p w:rsidR="00F67E0D" w:rsidRDefault="00E80B13">
      <w:pPr>
        <w:spacing w:line="360" w:lineRule="auto"/>
        <w:ind w:firstLineChars="150" w:firstLine="36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）供应商法定代表人身份证复印件（加盖公章）；</w:t>
      </w:r>
    </w:p>
    <w:p w:rsidR="00F67E0D" w:rsidRDefault="00E80B13">
      <w:pPr>
        <w:spacing w:line="360" w:lineRule="auto"/>
        <w:ind w:firstLineChars="150" w:firstLine="360"/>
        <w:rPr>
          <w:rFonts w:ascii="宋体" w:hAnsi="宋体" w:cs="宋体"/>
          <w:sz w:val="24"/>
        </w:rPr>
      </w:pPr>
      <w:r>
        <w:rPr>
          <w:rFonts w:ascii="宋体" w:hAnsi="宋体" w:cs="宋体" w:hint="eastAsia"/>
          <w:sz w:val="24"/>
        </w:rPr>
        <w:lastRenderedPageBreak/>
        <w:t>（</w:t>
      </w:r>
      <w:r>
        <w:rPr>
          <w:rFonts w:ascii="宋体" w:hAnsi="宋体" w:cs="宋体" w:hint="eastAsia"/>
          <w:sz w:val="24"/>
        </w:rPr>
        <w:t>5</w:t>
      </w:r>
      <w:r>
        <w:rPr>
          <w:rFonts w:ascii="宋体" w:hAnsi="宋体" w:cs="宋体" w:hint="eastAsia"/>
          <w:sz w:val="24"/>
        </w:rPr>
        <w:t>）供应商法定代表人授权代表身份证复印件（需提供原件）；</w:t>
      </w:r>
    </w:p>
    <w:p w:rsidR="00F67E0D" w:rsidRDefault="00E80B13">
      <w:pPr>
        <w:spacing w:line="360" w:lineRule="auto"/>
        <w:ind w:firstLineChars="150" w:firstLine="360"/>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）承诺书（格式见附件）；</w:t>
      </w:r>
      <w:r>
        <w:rPr>
          <w:rFonts w:ascii="宋体" w:hAnsi="宋体" w:cs="宋体" w:hint="eastAsia"/>
          <w:sz w:val="24"/>
        </w:rPr>
        <w:t xml:space="preserve"> </w:t>
      </w:r>
    </w:p>
    <w:p w:rsidR="00F67E0D" w:rsidRDefault="00E80B13">
      <w:pPr>
        <w:widowControl/>
        <w:tabs>
          <w:tab w:val="left" w:pos="-200"/>
        </w:tabs>
        <w:spacing w:line="360" w:lineRule="auto"/>
        <w:ind w:leftChars="-89" w:left="-187" w:firstLineChars="252" w:firstLine="605"/>
        <w:jc w:val="left"/>
        <w:rPr>
          <w:rFonts w:ascii="宋体" w:eastAsia="宋体" w:hAnsi="宋体" w:cs="宋体"/>
          <w:b/>
          <w:bCs/>
          <w:sz w:val="24"/>
          <w:lang w:bidi="ar"/>
        </w:rPr>
      </w:pPr>
      <w:r>
        <w:rPr>
          <w:rFonts w:ascii="宋体" w:hAnsi="宋体" w:cs="宋体" w:hint="eastAsia"/>
          <w:sz w:val="24"/>
        </w:rPr>
        <w:t>（</w:t>
      </w:r>
      <w:r>
        <w:rPr>
          <w:rFonts w:ascii="宋体" w:hAnsi="宋体" w:cs="宋体" w:hint="eastAsia"/>
          <w:sz w:val="24"/>
        </w:rPr>
        <w:t>7</w:t>
      </w:r>
      <w:r>
        <w:rPr>
          <w:rFonts w:ascii="宋体" w:hAnsi="宋体" w:cs="宋体" w:hint="eastAsia"/>
          <w:sz w:val="24"/>
        </w:rPr>
        <w:t>）其他补充的文件</w:t>
      </w:r>
    </w:p>
    <w:p w:rsidR="00F67E0D" w:rsidRDefault="00E80B13">
      <w:pPr>
        <w:widowControl/>
        <w:tabs>
          <w:tab w:val="left" w:pos="0"/>
        </w:tabs>
        <w:spacing w:line="360" w:lineRule="auto"/>
        <w:jc w:val="left"/>
        <w:rPr>
          <w:rFonts w:ascii="宋体" w:eastAsia="宋体" w:hAnsi="宋体" w:cs="宋体"/>
          <w:kern w:val="0"/>
        </w:rPr>
      </w:pPr>
      <w:r>
        <w:rPr>
          <w:rFonts w:hint="eastAsia"/>
        </w:rPr>
        <w:t xml:space="preserve">     </w:t>
      </w:r>
      <w:r>
        <w:rPr>
          <w:rFonts w:ascii="宋体" w:eastAsia="宋体" w:hAnsi="宋体" w:cs="宋体" w:hint="eastAsia"/>
          <w:sz w:val="24"/>
          <w:lang w:bidi="ar"/>
        </w:rPr>
        <w:t>第二部分：</w:t>
      </w:r>
      <w:r>
        <w:rPr>
          <w:rFonts w:ascii="宋体" w:eastAsia="宋体" w:hAnsi="宋体" w:cs="宋体" w:hint="eastAsia"/>
          <w:kern w:val="0"/>
          <w:sz w:val="24"/>
          <w:lang w:bidi="ar"/>
        </w:rPr>
        <w:t>补充性文件：</w:t>
      </w:r>
    </w:p>
    <w:p w:rsidR="00F67E0D" w:rsidRDefault="00E80B13">
      <w:pPr>
        <w:spacing w:line="500" w:lineRule="exact"/>
        <w:ind w:firstLineChars="200" w:firstLine="480"/>
        <w:rPr>
          <w:rFonts w:ascii="宋体" w:eastAsia="宋体" w:hAnsi="宋体" w:cs="宋体"/>
        </w:rPr>
      </w:pPr>
      <w:r>
        <w:rPr>
          <w:rFonts w:ascii="宋体" w:eastAsia="宋体" w:hAnsi="宋体" w:cs="宋体" w:hint="eastAsia"/>
          <w:sz w:val="24"/>
          <w:lang w:bidi="ar"/>
        </w:rPr>
        <w:t>（</w:t>
      </w:r>
      <w:r>
        <w:rPr>
          <w:rFonts w:ascii="宋体" w:eastAsia="宋体" w:hAnsi="宋体" w:cs="宋体" w:hint="eastAsia"/>
          <w:sz w:val="24"/>
          <w:lang w:bidi="ar"/>
        </w:rPr>
        <w:t>1</w:t>
      </w:r>
      <w:r>
        <w:rPr>
          <w:rFonts w:ascii="宋体" w:eastAsia="宋体" w:hAnsi="宋体" w:cs="宋体" w:hint="eastAsia"/>
          <w:sz w:val="24"/>
          <w:lang w:bidi="ar"/>
        </w:rPr>
        <w:t>）供应商简介和经营情况说明（格式见附件）；</w:t>
      </w:r>
    </w:p>
    <w:p w:rsidR="00F67E0D" w:rsidRDefault="00E80B13">
      <w:pPr>
        <w:spacing w:line="360" w:lineRule="auto"/>
        <w:ind w:firstLineChars="200" w:firstLine="480"/>
        <w:rPr>
          <w:rFonts w:ascii="宋体" w:eastAsia="宋体" w:hAnsi="宋体" w:cs="宋体"/>
          <w:b/>
          <w:bCs/>
        </w:rPr>
      </w:pPr>
      <w:r>
        <w:rPr>
          <w:rFonts w:ascii="宋体" w:eastAsia="宋体" w:hAnsi="宋体" w:cs="宋体" w:hint="eastAsia"/>
          <w:sz w:val="24"/>
          <w:lang w:bidi="ar"/>
        </w:rPr>
        <w:t>（</w:t>
      </w:r>
      <w:r>
        <w:rPr>
          <w:rFonts w:ascii="宋体" w:eastAsia="宋体" w:hAnsi="宋体" w:cs="宋体" w:hint="eastAsia"/>
          <w:sz w:val="24"/>
          <w:lang w:bidi="ar"/>
        </w:rPr>
        <w:t>2</w:t>
      </w:r>
      <w:r>
        <w:rPr>
          <w:rFonts w:ascii="宋体" w:eastAsia="宋体" w:hAnsi="宋体" w:cs="宋体" w:hint="eastAsia"/>
          <w:sz w:val="24"/>
          <w:lang w:bidi="ar"/>
        </w:rPr>
        <w:t>）供应商认为有必要提供的承诺、声明和资料</w:t>
      </w:r>
      <w:r>
        <w:rPr>
          <w:rFonts w:ascii="宋体" w:eastAsia="宋体" w:hAnsi="宋体" w:cs="宋体" w:hint="eastAsia"/>
          <w:b/>
          <w:bCs/>
          <w:sz w:val="24"/>
          <w:lang w:bidi="ar"/>
        </w:rPr>
        <w:t>（如有自行添加）；</w:t>
      </w:r>
    </w:p>
    <w:p w:rsidR="00F67E0D" w:rsidRDefault="00E80B13">
      <w:pPr>
        <w:tabs>
          <w:tab w:val="left" w:pos="210"/>
          <w:tab w:val="left" w:pos="945"/>
          <w:tab w:val="left" w:pos="1365"/>
        </w:tabs>
        <w:spacing w:line="360" w:lineRule="auto"/>
        <w:ind w:firstLineChars="200" w:firstLine="480"/>
        <w:rPr>
          <w:rFonts w:ascii="宋体" w:eastAsia="宋体" w:hAnsi="宋体" w:cs="宋体"/>
          <w:bCs/>
        </w:rPr>
      </w:pPr>
      <w:r>
        <w:rPr>
          <w:rFonts w:ascii="宋体" w:eastAsia="宋体" w:hAnsi="宋体" w:cs="宋体" w:hint="eastAsia"/>
          <w:bCs/>
          <w:sz w:val="24"/>
          <w:lang w:bidi="ar"/>
        </w:rPr>
        <w:t>（</w:t>
      </w:r>
      <w:r>
        <w:rPr>
          <w:rFonts w:ascii="宋体" w:eastAsia="宋体" w:hAnsi="宋体" w:cs="宋体" w:hint="eastAsia"/>
          <w:bCs/>
          <w:sz w:val="24"/>
          <w:lang w:bidi="ar"/>
        </w:rPr>
        <w:t>3</w:t>
      </w:r>
      <w:r>
        <w:rPr>
          <w:rFonts w:ascii="宋体" w:eastAsia="宋体" w:hAnsi="宋体" w:cs="宋体" w:hint="eastAsia"/>
          <w:bCs/>
          <w:sz w:val="24"/>
          <w:lang w:bidi="ar"/>
        </w:rPr>
        <w:t>）评分标准中对应的其它所需证明材料（</w:t>
      </w:r>
      <w:r>
        <w:rPr>
          <w:rFonts w:ascii="宋体" w:eastAsia="宋体" w:hAnsi="宋体" w:cs="宋体" w:hint="eastAsia"/>
          <w:b/>
          <w:bCs/>
          <w:sz w:val="24"/>
          <w:lang w:bidi="ar"/>
        </w:rPr>
        <w:t>如有自行添加</w:t>
      </w:r>
      <w:r>
        <w:rPr>
          <w:rFonts w:ascii="宋体" w:eastAsia="宋体" w:hAnsi="宋体" w:cs="宋体" w:hint="eastAsia"/>
          <w:bCs/>
          <w:sz w:val="24"/>
          <w:lang w:bidi="ar"/>
        </w:rPr>
        <w:t>）；</w:t>
      </w:r>
    </w:p>
    <w:p w:rsidR="00F67E0D" w:rsidRDefault="00E80B13">
      <w:pPr>
        <w:tabs>
          <w:tab w:val="left" w:pos="525"/>
          <w:tab w:val="left" w:pos="945"/>
        </w:tabs>
        <w:spacing w:line="360" w:lineRule="auto"/>
        <w:ind w:firstLineChars="200" w:firstLine="482"/>
        <w:rPr>
          <w:rFonts w:ascii="宋体" w:eastAsia="宋体" w:hAnsi="宋体" w:cs="宋体"/>
          <w:b/>
          <w:bCs/>
        </w:rPr>
      </w:pPr>
      <w:r>
        <w:rPr>
          <w:rFonts w:ascii="宋体" w:eastAsia="宋体" w:hAnsi="宋体" w:cs="宋体" w:hint="eastAsia"/>
          <w:b/>
          <w:kern w:val="0"/>
          <w:sz w:val="24"/>
          <w:lang w:bidi="ar"/>
        </w:rPr>
        <w:t>2.</w:t>
      </w:r>
      <w:r>
        <w:rPr>
          <w:rFonts w:ascii="宋体" w:eastAsia="宋体" w:hAnsi="宋体" w:cs="宋体" w:hint="eastAsia"/>
          <w:b/>
          <w:kern w:val="0"/>
          <w:sz w:val="24"/>
          <w:lang w:bidi="ar"/>
        </w:rPr>
        <w:t>响应</w:t>
      </w:r>
      <w:r>
        <w:rPr>
          <w:rFonts w:ascii="宋体" w:eastAsia="宋体" w:hAnsi="宋体" w:cs="宋体" w:hint="eastAsia"/>
          <w:b/>
          <w:bCs/>
          <w:sz w:val="24"/>
          <w:lang w:bidi="ar"/>
        </w:rPr>
        <w:t>函部分：</w:t>
      </w:r>
    </w:p>
    <w:p w:rsidR="00F67E0D" w:rsidRDefault="00E80B13">
      <w:pPr>
        <w:tabs>
          <w:tab w:val="left" w:pos="525"/>
          <w:tab w:val="left" w:pos="945"/>
        </w:tabs>
        <w:spacing w:line="360" w:lineRule="auto"/>
        <w:ind w:firstLineChars="200" w:firstLine="480"/>
        <w:rPr>
          <w:rFonts w:ascii="宋体" w:eastAsia="宋体" w:hAnsi="宋体" w:cs="宋体"/>
          <w:bCs/>
        </w:rPr>
      </w:pPr>
      <w:r>
        <w:rPr>
          <w:rFonts w:ascii="宋体" w:eastAsia="宋体" w:hAnsi="宋体" w:cs="宋体" w:hint="eastAsia"/>
          <w:bCs/>
          <w:sz w:val="24"/>
          <w:lang w:bidi="ar"/>
        </w:rPr>
        <w:t>（</w:t>
      </w:r>
      <w:r>
        <w:rPr>
          <w:rFonts w:ascii="宋体" w:eastAsia="宋体" w:hAnsi="宋体" w:cs="宋体" w:hint="eastAsia"/>
          <w:bCs/>
          <w:sz w:val="24"/>
          <w:lang w:bidi="ar"/>
        </w:rPr>
        <w:t>1</w:t>
      </w:r>
      <w:r>
        <w:rPr>
          <w:rFonts w:ascii="宋体" w:eastAsia="宋体" w:hAnsi="宋体" w:cs="宋体" w:hint="eastAsia"/>
          <w:bCs/>
          <w:sz w:val="24"/>
          <w:lang w:bidi="ar"/>
        </w:rPr>
        <w:t>）响应函</w:t>
      </w:r>
      <w:r>
        <w:rPr>
          <w:rFonts w:ascii="宋体" w:eastAsia="宋体" w:hAnsi="宋体" w:cs="宋体" w:hint="eastAsia"/>
          <w:b/>
          <w:bCs/>
          <w:sz w:val="24"/>
          <w:lang w:bidi="ar"/>
        </w:rPr>
        <w:t>（格式见附件）；</w:t>
      </w:r>
    </w:p>
    <w:p w:rsidR="00F67E0D" w:rsidRDefault="00E80B13">
      <w:pPr>
        <w:tabs>
          <w:tab w:val="left" w:pos="525"/>
          <w:tab w:val="left" w:pos="945"/>
        </w:tabs>
        <w:spacing w:line="360" w:lineRule="auto"/>
        <w:ind w:firstLineChars="200" w:firstLine="480"/>
        <w:rPr>
          <w:rFonts w:ascii="宋体" w:eastAsia="宋体" w:hAnsi="宋体" w:cs="宋体"/>
          <w:bCs/>
        </w:rPr>
      </w:pPr>
      <w:r>
        <w:rPr>
          <w:rFonts w:ascii="宋体" w:eastAsia="宋体" w:hAnsi="宋体" w:cs="宋体" w:hint="eastAsia"/>
          <w:bCs/>
          <w:sz w:val="24"/>
          <w:lang w:bidi="ar"/>
        </w:rPr>
        <w:t>（</w:t>
      </w:r>
      <w:r>
        <w:rPr>
          <w:rFonts w:ascii="宋体" w:eastAsia="宋体" w:hAnsi="宋体" w:cs="宋体" w:hint="eastAsia"/>
          <w:bCs/>
          <w:sz w:val="24"/>
          <w:lang w:bidi="ar"/>
        </w:rPr>
        <w:t>2</w:t>
      </w:r>
      <w:r>
        <w:rPr>
          <w:rFonts w:ascii="宋体" w:eastAsia="宋体" w:hAnsi="宋体" w:cs="宋体" w:hint="eastAsia"/>
          <w:bCs/>
          <w:sz w:val="24"/>
          <w:lang w:bidi="ar"/>
        </w:rPr>
        <w:t>）项目团队人员配置表</w:t>
      </w:r>
      <w:r>
        <w:rPr>
          <w:rFonts w:ascii="宋体" w:eastAsia="宋体" w:hAnsi="宋体" w:cs="宋体" w:hint="eastAsia"/>
          <w:b/>
          <w:bCs/>
          <w:sz w:val="24"/>
          <w:lang w:bidi="ar"/>
        </w:rPr>
        <w:t>（格式见附件）；</w:t>
      </w:r>
    </w:p>
    <w:p w:rsidR="00F67E0D" w:rsidRDefault="00E80B13">
      <w:pPr>
        <w:tabs>
          <w:tab w:val="left" w:pos="525"/>
          <w:tab w:val="left" w:pos="945"/>
        </w:tabs>
        <w:spacing w:line="360" w:lineRule="auto"/>
        <w:ind w:firstLineChars="200" w:firstLine="480"/>
        <w:rPr>
          <w:rFonts w:ascii="宋体" w:eastAsia="宋体" w:hAnsi="宋体" w:cs="宋体"/>
          <w:bCs/>
        </w:rPr>
      </w:pPr>
      <w:r>
        <w:rPr>
          <w:rFonts w:ascii="宋体" w:eastAsia="宋体" w:hAnsi="宋体" w:cs="宋体" w:hint="eastAsia"/>
          <w:bCs/>
          <w:sz w:val="24"/>
          <w:lang w:bidi="ar"/>
        </w:rPr>
        <w:t>（</w:t>
      </w:r>
      <w:r>
        <w:rPr>
          <w:rFonts w:ascii="宋体" w:eastAsia="宋体" w:hAnsi="宋体" w:cs="宋体" w:hint="eastAsia"/>
          <w:bCs/>
          <w:sz w:val="24"/>
          <w:lang w:bidi="ar"/>
        </w:rPr>
        <w:t>3</w:t>
      </w:r>
      <w:r>
        <w:rPr>
          <w:rFonts w:ascii="宋体" w:eastAsia="宋体" w:hAnsi="宋体" w:cs="宋体" w:hint="eastAsia"/>
          <w:bCs/>
          <w:sz w:val="24"/>
          <w:lang w:bidi="ar"/>
        </w:rPr>
        <w:t>）谈判偏离表</w:t>
      </w:r>
      <w:r>
        <w:rPr>
          <w:rFonts w:ascii="宋体" w:eastAsia="宋体" w:hAnsi="宋体" w:cs="宋体" w:hint="eastAsia"/>
          <w:b/>
          <w:bCs/>
          <w:sz w:val="24"/>
          <w:lang w:bidi="ar"/>
        </w:rPr>
        <w:t>（格式见附件）；</w:t>
      </w:r>
    </w:p>
    <w:p w:rsidR="00F67E0D" w:rsidRDefault="00E80B13">
      <w:pPr>
        <w:spacing w:line="360" w:lineRule="auto"/>
        <w:ind w:firstLineChars="200" w:firstLine="482"/>
        <w:rPr>
          <w:rFonts w:ascii="宋体" w:eastAsia="宋体" w:hAnsi="宋体" w:cs="宋体"/>
        </w:rPr>
      </w:pPr>
      <w:r>
        <w:rPr>
          <w:rFonts w:ascii="宋体" w:eastAsia="宋体" w:hAnsi="宋体" w:cs="宋体" w:hint="eastAsia"/>
          <w:b/>
          <w:sz w:val="24"/>
          <w:lang w:bidi="ar"/>
        </w:rPr>
        <w:t>3.</w:t>
      </w:r>
      <w:r>
        <w:rPr>
          <w:rFonts w:ascii="宋体" w:eastAsia="宋体" w:hAnsi="宋体" w:cs="宋体" w:hint="eastAsia"/>
          <w:b/>
          <w:sz w:val="24"/>
          <w:lang w:bidi="ar"/>
        </w:rPr>
        <w:t>报价部分（格式见附件）</w:t>
      </w:r>
      <w:r>
        <w:rPr>
          <w:rFonts w:ascii="宋体" w:eastAsia="宋体" w:hAnsi="宋体" w:cs="宋体" w:hint="eastAsia"/>
          <w:b/>
          <w:bCs/>
          <w:sz w:val="24"/>
          <w:lang w:bidi="ar"/>
        </w:rPr>
        <w:t>：</w:t>
      </w:r>
    </w:p>
    <w:p w:rsidR="00F67E0D" w:rsidRDefault="00E80B13">
      <w:pPr>
        <w:tabs>
          <w:tab w:val="left" w:pos="525"/>
          <w:tab w:val="left" w:pos="945"/>
        </w:tabs>
        <w:spacing w:line="360" w:lineRule="auto"/>
        <w:ind w:firstLineChars="200" w:firstLine="480"/>
        <w:rPr>
          <w:rFonts w:ascii="宋体" w:eastAsia="宋体" w:hAnsi="宋体" w:cs="宋体"/>
          <w:b/>
          <w:bCs/>
        </w:rPr>
      </w:pPr>
      <w:r>
        <w:rPr>
          <w:rFonts w:ascii="宋体" w:eastAsia="宋体" w:hAnsi="宋体" w:cs="宋体" w:hint="eastAsia"/>
          <w:sz w:val="24"/>
          <w:lang w:bidi="ar"/>
        </w:rPr>
        <w:t>（</w:t>
      </w:r>
      <w:r>
        <w:rPr>
          <w:rFonts w:ascii="宋体" w:eastAsia="宋体" w:hAnsi="宋体" w:cs="宋体" w:hint="eastAsia"/>
          <w:sz w:val="24"/>
          <w:lang w:bidi="ar"/>
        </w:rPr>
        <w:t>1</w:t>
      </w:r>
      <w:r>
        <w:rPr>
          <w:rFonts w:ascii="宋体" w:eastAsia="宋体" w:hAnsi="宋体" w:cs="宋体" w:hint="eastAsia"/>
          <w:sz w:val="24"/>
          <w:lang w:bidi="ar"/>
        </w:rPr>
        <w:t>）</w:t>
      </w:r>
      <w:r>
        <w:rPr>
          <w:rFonts w:ascii="宋体" w:eastAsia="宋体" w:hAnsi="宋体" w:cs="宋体" w:hint="eastAsia"/>
          <w:bCs/>
          <w:sz w:val="24"/>
          <w:lang w:bidi="ar"/>
        </w:rPr>
        <w:t>报价一览表</w:t>
      </w:r>
      <w:r>
        <w:rPr>
          <w:rFonts w:ascii="宋体" w:eastAsia="宋体" w:hAnsi="宋体" w:cs="宋体" w:hint="eastAsia"/>
          <w:b/>
          <w:bCs/>
          <w:sz w:val="24"/>
          <w:lang w:bidi="ar"/>
        </w:rPr>
        <w:t>（格式见附件）</w:t>
      </w:r>
    </w:p>
    <w:p w:rsidR="00F67E0D" w:rsidRDefault="00E80B13">
      <w:pPr>
        <w:spacing w:line="360" w:lineRule="auto"/>
        <w:ind w:firstLineChars="200" w:firstLine="482"/>
        <w:rPr>
          <w:rFonts w:ascii="宋体" w:eastAsia="宋体" w:hAnsi="宋体" w:cs="宋体"/>
          <w:b/>
        </w:rPr>
      </w:pPr>
      <w:r>
        <w:rPr>
          <w:rFonts w:ascii="宋体" w:eastAsia="宋体" w:hAnsi="宋体" w:cs="宋体" w:hint="eastAsia"/>
          <w:b/>
          <w:sz w:val="24"/>
          <w:lang w:bidi="ar"/>
        </w:rPr>
        <w:t>4.</w:t>
      </w:r>
      <w:r>
        <w:rPr>
          <w:rFonts w:ascii="宋体" w:eastAsia="宋体" w:hAnsi="宋体" w:cs="宋体" w:hint="eastAsia"/>
          <w:b/>
          <w:sz w:val="24"/>
          <w:lang w:bidi="ar"/>
        </w:rPr>
        <w:t>技术文件</w:t>
      </w:r>
    </w:p>
    <w:p w:rsidR="00F67E0D" w:rsidRDefault="00E80B13">
      <w:pPr>
        <w:widowControl/>
        <w:adjustRightInd w:val="0"/>
        <w:snapToGrid w:val="0"/>
        <w:spacing w:line="360" w:lineRule="auto"/>
        <w:ind w:firstLineChars="200" w:firstLine="480"/>
        <w:rPr>
          <w:rFonts w:ascii="宋体" w:eastAsia="宋体" w:hAnsi="宋体" w:cs="宋体"/>
        </w:rPr>
      </w:pPr>
      <w:r>
        <w:rPr>
          <w:rFonts w:ascii="宋体" w:eastAsia="宋体" w:hAnsi="宋体" w:cs="宋体" w:hint="eastAsia"/>
          <w:sz w:val="24"/>
          <w:lang w:bidi="ar"/>
        </w:rPr>
        <w:t>技术方案应根据本项目的特定环境和要求，编制方案设计和详细论述性能保证措施，技术方案应对本项目的特点，重点环节进行编写，避免空洞地论述。</w:t>
      </w:r>
    </w:p>
    <w:p w:rsidR="00F67E0D" w:rsidRDefault="00E80B13">
      <w:pPr>
        <w:widowControl/>
        <w:adjustRightInd w:val="0"/>
        <w:snapToGrid w:val="0"/>
        <w:spacing w:line="360" w:lineRule="auto"/>
        <w:ind w:firstLineChars="200" w:firstLine="480"/>
        <w:rPr>
          <w:rFonts w:ascii="宋体" w:eastAsia="宋体" w:hAnsi="宋体" w:cs="宋体"/>
        </w:rPr>
      </w:pPr>
      <w:r>
        <w:rPr>
          <w:rFonts w:ascii="宋体" w:eastAsia="宋体" w:hAnsi="宋体" w:cs="宋体" w:hint="eastAsia"/>
          <w:sz w:val="24"/>
          <w:lang w:bidi="ar"/>
        </w:rPr>
        <w:t>（</w:t>
      </w:r>
      <w:r>
        <w:rPr>
          <w:rFonts w:ascii="宋体" w:eastAsia="宋体" w:hAnsi="宋体" w:cs="宋体" w:hint="eastAsia"/>
          <w:sz w:val="24"/>
          <w:lang w:bidi="ar"/>
        </w:rPr>
        <w:t>1</w:t>
      </w:r>
      <w:r>
        <w:rPr>
          <w:rFonts w:ascii="宋体" w:eastAsia="宋体" w:hAnsi="宋体" w:cs="宋体" w:hint="eastAsia"/>
          <w:sz w:val="24"/>
          <w:lang w:bidi="ar"/>
        </w:rPr>
        <w:t>）对本项目的理解及实施必要性分析；</w:t>
      </w:r>
    </w:p>
    <w:p w:rsidR="00F67E0D" w:rsidRDefault="00E80B13">
      <w:pPr>
        <w:widowControl/>
        <w:adjustRightInd w:val="0"/>
        <w:snapToGrid w:val="0"/>
        <w:spacing w:line="360" w:lineRule="auto"/>
        <w:ind w:firstLineChars="200" w:firstLine="480"/>
        <w:rPr>
          <w:rFonts w:ascii="宋体" w:eastAsia="宋体" w:hAnsi="宋体" w:cs="宋体"/>
        </w:rPr>
      </w:pPr>
      <w:r>
        <w:rPr>
          <w:rFonts w:ascii="宋体" w:eastAsia="宋体" w:hAnsi="宋体" w:cs="宋体" w:hint="eastAsia"/>
          <w:sz w:val="24"/>
          <w:lang w:bidi="ar"/>
        </w:rPr>
        <w:t>（</w:t>
      </w:r>
      <w:r>
        <w:rPr>
          <w:rFonts w:ascii="宋体" w:eastAsia="宋体" w:hAnsi="宋体" w:cs="宋体" w:hint="eastAsia"/>
          <w:sz w:val="24"/>
          <w:lang w:bidi="ar"/>
        </w:rPr>
        <w:t>2</w:t>
      </w:r>
      <w:r>
        <w:rPr>
          <w:rFonts w:ascii="宋体" w:eastAsia="宋体" w:hAnsi="宋体" w:cs="宋体" w:hint="eastAsia"/>
          <w:sz w:val="24"/>
          <w:lang w:bidi="ar"/>
        </w:rPr>
        <w:t>）计划投入的主要设备；</w:t>
      </w:r>
    </w:p>
    <w:p w:rsidR="00F67E0D" w:rsidRDefault="00E80B13">
      <w:pPr>
        <w:widowControl/>
        <w:adjustRightInd w:val="0"/>
        <w:snapToGrid w:val="0"/>
        <w:spacing w:line="360" w:lineRule="auto"/>
        <w:ind w:firstLineChars="200" w:firstLine="480"/>
        <w:rPr>
          <w:rFonts w:ascii="宋体" w:eastAsia="宋体" w:hAnsi="宋体" w:cs="宋体"/>
        </w:rPr>
      </w:pPr>
      <w:r>
        <w:rPr>
          <w:rFonts w:ascii="宋体" w:eastAsia="宋体" w:hAnsi="宋体" w:cs="宋体" w:hint="eastAsia"/>
          <w:sz w:val="24"/>
          <w:lang w:bidi="ar"/>
        </w:rPr>
        <w:t>（</w:t>
      </w:r>
      <w:r>
        <w:rPr>
          <w:rFonts w:ascii="宋体" w:eastAsia="宋体" w:hAnsi="宋体" w:cs="宋体" w:hint="eastAsia"/>
          <w:sz w:val="24"/>
          <w:lang w:bidi="ar"/>
        </w:rPr>
        <w:t>3</w:t>
      </w:r>
      <w:r>
        <w:rPr>
          <w:rFonts w:ascii="宋体" w:eastAsia="宋体" w:hAnsi="宋体" w:cs="宋体" w:hint="eastAsia"/>
          <w:sz w:val="24"/>
          <w:lang w:bidi="ar"/>
        </w:rPr>
        <w:t>）项目服务方案；</w:t>
      </w:r>
    </w:p>
    <w:p w:rsidR="00F67E0D" w:rsidRDefault="00E80B13">
      <w:pPr>
        <w:widowControl/>
        <w:adjustRightInd w:val="0"/>
        <w:snapToGrid w:val="0"/>
        <w:spacing w:line="360" w:lineRule="auto"/>
        <w:ind w:firstLineChars="200" w:firstLine="480"/>
        <w:rPr>
          <w:rFonts w:ascii="宋体" w:eastAsia="宋体" w:hAnsi="宋体" w:cs="宋体"/>
        </w:rPr>
      </w:pPr>
      <w:r>
        <w:rPr>
          <w:rFonts w:ascii="宋体" w:eastAsia="宋体" w:hAnsi="宋体" w:cs="宋体" w:hint="eastAsia"/>
          <w:sz w:val="24"/>
          <w:lang w:bidi="ar"/>
        </w:rPr>
        <w:t>（</w:t>
      </w:r>
      <w:r>
        <w:rPr>
          <w:rFonts w:ascii="宋体" w:eastAsia="宋体" w:hAnsi="宋体" w:cs="宋体" w:hint="eastAsia"/>
          <w:sz w:val="24"/>
          <w:lang w:bidi="ar"/>
        </w:rPr>
        <w:t>4</w:t>
      </w:r>
      <w:r>
        <w:rPr>
          <w:rFonts w:ascii="宋体" w:eastAsia="宋体" w:hAnsi="宋体" w:cs="宋体" w:hint="eastAsia"/>
          <w:sz w:val="24"/>
          <w:lang w:bidi="ar"/>
        </w:rPr>
        <w:t>）服务计划进度；</w:t>
      </w:r>
    </w:p>
    <w:p w:rsidR="00F67E0D" w:rsidRDefault="00E80B13">
      <w:pPr>
        <w:widowControl/>
        <w:adjustRightInd w:val="0"/>
        <w:snapToGrid w:val="0"/>
        <w:spacing w:line="360" w:lineRule="auto"/>
        <w:ind w:firstLineChars="200" w:firstLine="480"/>
        <w:rPr>
          <w:rFonts w:ascii="宋体" w:eastAsia="宋体" w:hAnsi="宋体" w:cs="宋体"/>
        </w:rPr>
      </w:pPr>
      <w:r>
        <w:rPr>
          <w:rFonts w:ascii="宋体" w:eastAsia="宋体" w:hAnsi="宋体" w:cs="宋体" w:hint="eastAsia"/>
          <w:sz w:val="24"/>
          <w:lang w:bidi="ar"/>
        </w:rPr>
        <w:t>（</w:t>
      </w:r>
      <w:r>
        <w:rPr>
          <w:rFonts w:ascii="宋体" w:eastAsia="宋体" w:hAnsi="宋体" w:cs="宋体" w:hint="eastAsia"/>
          <w:sz w:val="24"/>
          <w:lang w:bidi="ar"/>
        </w:rPr>
        <w:t>5</w:t>
      </w:r>
      <w:r>
        <w:rPr>
          <w:rFonts w:ascii="宋体" w:eastAsia="宋体" w:hAnsi="宋体" w:cs="宋体" w:hint="eastAsia"/>
          <w:sz w:val="24"/>
          <w:lang w:bidi="ar"/>
        </w:rPr>
        <w:t>）服务质量保证措施；</w:t>
      </w:r>
    </w:p>
    <w:p w:rsidR="00F67E0D" w:rsidRDefault="00E80B13">
      <w:pPr>
        <w:widowControl/>
        <w:adjustRightInd w:val="0"/>
        <w:snapToGrid w:val="0"/>
        <w:spacing w:line="360" w:lineRule="auto"/>
        <w:ind w:firstLineChars="200" w:firstLine="480"/>
        <w:rPr>
          <w:rFonts w:ascii="宋体" w:eastAsia="宋体" w:hAnsi="宋体" w:cs="宋体"/>
        </w:rPr>
      </w:pPr>
      <w:r>
        <w:rPr>
          <w:rFonts w:ascii="宋体" w:eastAsia="宋体" w:hAnsi="宋体" w:cs="宋体" w:hint="eastAsia"/>
          <w:sz w:val="24"/>
          <w:lang w:bidi="ar"/>
        </w:rPr>
        <w:t>（</w:t>
      </w:r>
      <w:r>
        <w:rPr>
          <w:rFonts w:ascii="宋体" w:eastAsia="宋体" w:hAnsi="宋体" w:cs="宋体" w:hint="eastAsia"/>
          <w:sz w:val="24"/>
          <w:lang w:bidi="ar"/>
        </w:rPr>
        <w:t>6</w:t>
      </w:r>
      <w:r>
        <w:rPr>
          <w:rFonts w:ascii="宋体" w:eastAsia="宋体" w:hAnsi="宋体" w:cs="宋体" w:hint="eastAsia"/>
          <w:sz w:val="24"/>
          <w:lang w:bidi="ar"/>
        </w:rPr>
        <w:t>）应急响应的配套工作方案；</w:t>
      </w:r>
    </w:p>
    <w:p w:rsidR="00F67E0D" w:rsidRDefault="00E80B13">
      <w:pPr>
        <w:spacing w:line="360" w:lineRule="auto"/>
        <w:ind w:firstLineChars="200" w:firstLine="480"/>
        <w:rPr>
          <w:rFonts w:ascii="黑体" w:eastAsia="黑体" w:hAnsi="宋体" w:cs="黑体"/>
          <w:sz w:val="24"/>
        </w:rPr>
      </w:pPr>
      <w:r>
        <w:rPr>
          <w:rFonts w:ascii="宋体" w:eastAsia="宋体" w:hAnsi="宋体" w:cs="宋体" w:hint="eastAsia"/>
          <w:bCs/>
          <w:sz w:val="24"/>
          <w:lang w:bidi="ar"/>
        </w:rPr>
        <w:t xml:space="preserve"> </w:t>
      </w:r>
      <w:bookmarkEnd w:id="6"/>
      <w:r>
        <w:rPr>
          <w:rFonts w:ascii="黑体" w:eastAsia="黑体" w:hAnsi="宋体" w:cs="黑体" w:hint="eastAsia"/>
          <w:sz w:val="24"/>
          <w:lang w:bidi="ar"/>
        </w:rPr>
        <w:t>（五）报价说明：</w:t>
      </w:r>
    </w:p>
    <w:p w:rsidR="00F67E0D" w:rsidRDefault="00E80B13">
      <w:pPr>
        <w:spacing w:line="440" w:lineRule="exact"/>
        <w:ind w:firstLineChars="200" w:firstLine="480"/>
        <w:rPr>
          <w:rFonts w:ascii="宋体" w:eastAsia="宋体" w:hAnsi="宋体" w:cs="宋体"/>
          <w:sz w:val="24"/>
        </w:rPr>
      </w:pPr>
      <w:bookmarkStart w:id="7" w:name="_Toc16484"/>
      <w:r>
        <w:rPr>
          <w:rFonts w:ascii="宋体" w:eastAsia="宋体" w:hAnsi="宋体" w:cs="宋体" w:hint="eastAsia"/>
          <w:sz w:val="24"/>
          <w:lang w:bidi="ar"/>
        </w:rPr>
        <w:t>1.</w:t>
      </w:r>
      <w:r>
        <w:rPr>
          <w:rFonts w:ascii="宋体" w:eastAsia="宋体" w:hAnsi="宋体" w:cs="宋体" w:hint="eastAsia"/>
          <w:sz w:val="24"/>
          <w:lang w:bidi="ar"/>
        </w:rPr>
        <w:t>本项目报价形式为固定总价，谈判报价包含完成本项目的全部费用，即报价中已包括但不限于满足本项目要求的所有提供服务相关的全部设备使用费（含车辆、船只的租借费用、巡查车辆船只使用及保养等相关费用、无人机直播设备、水质检测设备等使用费）、人工（含餐饮费）、机械、差旅、保险、各种税费、配合、劳保、专利技术、利润、税金等一切为实现本项目及后续服务而产生的所有费用。在充分考虑相关工作成本动态因素和自身管理水平的基础上，进行自主报价。</w:t>
      </w:r>
      <w:r>
        <w:rPr>
          <w:rFonts w:cs="宋体"/>
          <w:lang w:bidi="ar"/>
        </w:rPr>
        <w:t xml:space="preserve"> </w:t>
      </w:r>
      <w:r>
        <w:rPr>
          <w:rFonts w:cs="宋体"/>
          <w:sz w:val="24"/>
          <w:lang w:bidi="ar"/>
        </w:rPr>
        <w:t>报价范围包含完成采购项目内容的发生和涉及的全部费用，报价在合同实施期间不因人工和材料</w:t>
      </w:r>
      <w:r>
        <w:rPr>
          <w:rFonts w:cs="宋体"/>
          <w:sz w:val="24"/>
          <w:lang w:bidi="ar"/>
        </w:rPr>
        <w:t>、设备的市场因素变化</w:t>
      </w:r>
      <w:r>
        <w:rPr>
          <w:rFonts w:cs="宋体"/>
          <w:sz w:val="24"/>
          <w:lang w:bidi="ar"/>
        </w:rPr>
        <w:lastRenderedPageBreak/>
        <w:t>而变动。</w:t>
      </w:r>
    </w:p>
    <w:p w:rsidR="00F67E0D" w:rsidRDefault="00E80B13">
      <w:pPr>
        <w:tabs>
          <w:tab w:val="left" w:pos="0"/>
        </w:tabs>
        <w:spacing w:line="440" w:lineRule="exact"/>
        <w:ind w:firstLineChars="200" w:firstLine="480"/>
        <w:rPr>
          <w:rFonts w:ascii="宋体" w:eastAsia="宋体" w:hAnsi="宋体" w:cs="宋体"/>
          <w:sz w:val="24"/>
          <w:lang w:bidi="ar"/>
        </w:rPr>
      </w:pPr>
      <w:r>
        <w:rPr>
          <w:rFonts w:ascii="宋体" w:eastAsia="宋体" w:hAnsi="宋体" w:cs="宋体" w:hint="eastAsia"/>
          <w:sz w:val="24"/>
          <w:lang w:bidi="ar"/>
        </w:rPr>
        <w:t>2.</w:t>
      </w:r>
      <w:r>
        <w:rPr>
          <w:rFonts w:ascii="宋体" w:eastAsia="宋体" w:hAnsi="宋体" w:cs="宋体" w:hint="eastAsia"/>
          <w:sz w:val="24"/>
          <w:lang w:bidi="ar"/>
        </w:rPr>
        <w:t>供应商应结合本企业的技术水平，管理水平和拟定的方案自主报价。</w:t>
      </w:r>
    </w:p>
    <w:p w:rsidR="00F67E0D" w:rsidRDefault="00E80B13">
      <w:pPr>
        <w:spacing w:line="360" w:lineRule="auto"/>
        <w:ind w:firstLineChars="100" w:firstLine="240"/>
        <w:outlineLvl w:val="0"/>
        <w:rPr>
          <w:rFonts w:ascii="黑体" w:eastAsia="黑体" w:hAnsi="宋体" w:cs="黑体"/>
          <w:sz w:val="24"/>
        </w:rPr>
      </w:pPr>
      <w:r>
        <w:rPr>
          <w:rFonts w:ascii="黑体" w:eastAsia="黑体" w:hAnsi="宋体" w:cs="黑体" w:hint="eastAsia"/>
          <w:sz w:val="24"/>
          <w:lang w:bidi="ar"/>
        </w:rPr>
        <w:t>（六）响应文件的要求：</w:t>
      </w:r>
      <w:bookmarkEnd w:id="7"/>
    </w:p>
    <w:p w:rsidR="00F67E0D" w:rsidRDefault="00E80B13">
      <w:pPr>
        <w:numPr>
          <w:ilvl w:val="255"/>
          <w:numId w:val="0"/>
        </w:numPr>
        <w:tabs>
          <w:tab w:val="left" w:pos="0"/>
          <w:tab w:val="left" w:pos="704"/>
        </w:tabs>
        <w:spacing w:line="440" w:lineRule="exact"/>
        <w:ind w:left="480"/>
        <w:rPr>
          <w:rFonts w:ascii="宋体" w:eastAsia="宋体" w:hAnsi="宋体" w:cs="宋体"/>
          <w:sz w:val="24"/>
        </w:rPr>
      </w:pPr>
      <w:r>
        <w:rPr>
          <w:rFonts w:ascii="宋体" w:eastAsia="宋体" w:hAnsi="宋体" w:cs="宋体" w:hint="eastAsia"/>
          <w:sz w:val="24"/>
          <w:lang w:bidi="ar"/>
        </w:rPr>
        <w:t>1.</w:t>
      </w:r>
      <w:r>
        <w:rPr>
          <w:rFonts w:ascii="宋体" w:eastAsia="宋体" w:hAnsi="宋体" w:cs="宋体" w:hint="eastAsia"/>
          <w:sz w:val="24"/>
          <w:lang w:bidi="ar"/>
        </w:rPr>
        <w:t>所有文件、往来函件均应使用简体中文（规格、型号辅助符号除外）。</w:t>
      </w:r>
    </w:p>
    <w:p w:rsidR="00F67E0D" w:rsidRDefault="00E80B13">
      <w:pPr>
        <w:numPr>
          <w:ilvl w:val="255"/>
          <w:numId w:val="0"/>
        </w:numPr>
        <w:tabs>
          <w:tab w:val="left" w:pos="0"/>
          <w:tab w:val="left" w:pos="704"/>
        </w:tabs>
        <w:spacing w:line="440" w:lineRule="exact"/>
        <w:ind w:left="480"/>
        <w:rPr>
          <w:rFonts w:ascii="宋体" w:eastAsia="宋体" w:hAnsi="宋体" w:cs="宋体"/>
          <w:sz w:val="24"/>
        </w:rPr>
      </w:pPr>
      <w:r>
        <w:rPr>
          <w:rFonts w:ascii="宋体" w:eastAsia="宋体" w:hAnsi="宋体" w:cs="宋体" w:hint="eastAsia"/>
          <w:sz w:val="24"/>
          <w:lang w:bidi="ar"/>
        </w:rPr>
        <w:t>2.</w:t>
      </w:r>
      <w:r>
        <w:rPr>
          <w:rFonts w:ascii="宋体" w:eastAsia="宋体" w:hAnsi="宋体" w:cs="宋体" w:hint="eastAsia"/>
          <w:sz w:val="24"/>
          <w:lang w:bidi="ar"/>
        </w:rPr>
        <w:t>响应文件由供应商按给定格式如实填写（编写），须有法人（盖章）、法定代表人或法定代表人授权代表签字或盖章，方为有效，未尽事宜可自行补充。</w:t>
      </w:r>
    </w:p>
    <w:p w:rsidR="00F67E0D" w:rsidRDefault="00E80B13">
      <w:pPr>
        <w:numPr>
          <w:ilvl w:val="255"/>
          <w:numId w:val="0"/>
        </w:numPr>
        <w:tabs>
          <w:tab w:val="left" w:pos="0"/>
          <w:tab w:val="left" w:pos="704"/>
        </w:tabs>
        <w:spacing w:line="440" w:lineRule="exact"/>
        <w:ind w:left="480"/>
        <w:rPr>
          <w:rFonts w:ascii="宋体" w:eastAsia="宋体" w:hAnsi="宋体" w:cs="宋体"/>
          <w:sz w:val="24"/>
        </w:rPr>
      </w:pPr>
      <w:r>
        <w:rPr>
          <w:rFonts w:ascii="宋体" w:eastAsia="宋体" w:hAnsi="宋体" w:cs="宋体" w:hint="eastAsia"/>
          <w:sz w:val="24"/>
          <w:lang w:bidi="ar"/>
        </w:rPr>
        <w:t>3.</w:t>
      </w:r>
      <w:r>
        <w:rPr>
          <w:rFonts w:ascii="宋体" w:eastAsia="宋体" w:hAnsi="宋体" w:cs="宋体" w:hint="eastAsia"/>
          <w:sz w:val="24"/>
          <w:lang w:bidi="ar"/>
        </w:rPr>
        <w:t>供应商报价一律以人民币为报价结算货币，结算单位为“元”。</w:t>
      </w:r>
    </w:p>
    <w:p w:rsidR="00F67E0D" w:rsidRDefault="00E80B13">
      <w:pPr>
        <w:numPr>
          <w:ilvl w:val="255"/>
          <w:numId w:val="0"/>
        </w:numPr>
        <w:tabs>
          <w:tab w:val="left" w:pos="0"/>
          <w:tab w:val="left" w:pos="704"/>
        </w:tabs>
        <w:spacing w:line="440" w:lineRule="exact"/>
        <w:ind w:left="480"/>
        <w:rPr>
          <w:rFonts w:ascii="宋体" w:eastAsia="宋体" w:hAnsi="宋体" w:cs="宋体"/>
          <w:sz w:val="24"/>
        </w:rPr>
      </w:pPr>
      <w:r>
        <w:rPr>
          <w:rFonts w:ascii="宋体" w:eastAsia="宋体" w:hAnsi="宋体" w:cs="宋体" w:hint="eastAsia"/>
          <w:sz w:val="24"/>
          <w:lang w:bidi="ar"/>
        </w:rPr>
        <w:t>4.</w:t>
      </w:r>
      <w:r>
        <w:rPr>
          <w:rFonts w:ascii="宋体" w:eastAsia="宋体" w:hAnsi="宋体" w:cs="宋体" w:hint="eastAsia"/>
          <w:sz w:val="24"/>
          <w:lang w:bidi="ar"/>
        </w:rPr>
        <w:t>响应文件格式部分，应由供应商按给定格式提供，不得更改。</w:t>
      </w:r>
    </w:p>
    <w:p w:rsidR="00F67E0D" w:rsidRDefault="00E80B13">
      <w:pPr>
        <w:numPr>
          <w:ilvl w:val="255"/>
          <w:numId w:val="0"/>
        </w:numPr>
        <w:tabs>
          <w:tab w:val="left" w:pos="0"/>
          <w:tab w:val="left" w:pos="704"/>
        </w:tabs>
        <w:spacing w:line="440" w:lineRule="exact"/>
        <w:ind w:left="480"/>
        <w:rPr>
          <w:rFonts w:ascii="宋体" w:eastAsia="宋体" w:hAnsi="宋体" w:cs="宋体"/>
          <w:sz w:val="24"/>
        </w:rPr>
      </w:pPr>
      <w:r>
        <w:rPr>
          <w:rFonts w:ascii="宋体" w:eastAsia="宋体" w:hAnsi="宋体" w:cs="宋体" w:hint="eastAsia"/>
          <w:sz w:val="24"/>
          <w:lang w:bidi="ar"/>
        </w:rPr>
        <w:t>5.</w:t>
      </w:r>
      <w:r>
        <w:rPr>
          <w:rFonts w:ascii="宋体" w:eastAsia="宋体" w:hAnsi="宋体" w:cs="宋体" w:hint="eastAsia"/>
          <w:sz w:val="24"/>
          <w:lang w:bidi="ar"/>
        </w:rPr>
        <w:t>响应文件应用不褪色的黑色墨水书写或打印。</w:t>
      </w:r>
    </w:p>
    <w:p w:rsidR="00F67E0D" w:rsidRDefault="00E80B13">
      <w:pPr>
        <w:numPr>
          <w:ilvl w:val="255"/>
          <w:numId w:val="0"/>
        </w:numPr>
        <w:tabs>
          <w:tab w:val="left" w:pos="0"/>
          <w:tab w:val="left" w:pos="704"/>
        </w:tabs>
        <w:spacing w:line="440" w:lineRule="exact"/>
        <w:ind w:left="480"/>
        <w:rPr>
          <w:rFonts w:ascii="宋体" w:eastAsia="宋体" w:hAnsi="宋体" w:cs="宋体"/>
          <w:sz w:val="24"/>
        </w:rPr>
      </w:pPr>
      <w:r>
        <w:rPr>
          <w:rFonts w:ascii="宋体" w:eastAsia="宋体" w:hAnsi="宋体" w:cs="宋体" w:hint="eastAsia"/>
          <w:sz w:val="24"/>
          <w:lang w:bidi="ar"/>
        </w:rPr>
        <w:t>6.</w:t>
      </w:r>
      <w:r>
        <w:rPr>
          <w:rFonts w:ascii="宋体" w:eastAsia="宋体" w:hAnsi="宋体" w:cs="宋体" w:hint="eastAsia"/>
          <w:sz w:val="24"/>
          <w:lang w:bidi="ar"/>
        </w:rPr>
        <w:t>响应文件统一</w:t>
      </w:r>
      <w:r>
        <w:rPr>
          <w:rFonts w:ascii="宋体" w:eastAsia="宋体" w:hAnsi="宋体" w:cs="宋体" w:hint="eastAsia"/>
          <w:sz w:val="24"/>
          <w:lang w:bidi="ar"/>
        </w:rPr>
        <w:t>采用</w:t>
      </w:r>
      <w:r>
        <w:rPr>
          <w:rFonts w:ascii="宋体" w:eastAsia="宋体" w:hAnsi="宋体" w:cs="宋体" w:hint="eastAsia"/>
          <w:sz w:val="24"/>
          <w:lang w:bidi="ar"/>
        </w:rPr>
        <w:t>A4</w:t>
      </w:r>
      <w:r>
        <w:rPr>
          <w:rFonts w:ascii="宋体" w:eastAsia="宋体" w:hAnsi="宋体" w:cs="宋体" w:hint="eastAsia"/>
          <w:sz w:val="24"/>
          <w:lang w:bidi="ar"/>
        </w:rPr>
        <w:t>纸，按照响应函格式中的顺序制作，并装订成一册，并请编制目录及页码。</w:t>
      </w:r>
    </w:p>
    <w:p w:rsidR="00F67E0D" w:rsidRDefault="00E80B13">
      <w:pPr>
        <w:numPr>
          <w:ilvl w:val="255"/>
          <w:numId w:val="0"/>
        </w:numPr>
        <w:tabs>
          <w:tab w:val="left" w:pos="0"/>
          <w:tab w:val="left" w:pos="704"/>
        </w:tabs>
        <w:spacing w:line="440" w:lineRule="exact"/>
        <w:ind w:left="480"/>
        <w:rPr>
          <w:rFonts w:ascii="宋体" w:eastAsia="宋体" w:hAnsi="宋体" w:cs="宋体"/>
          <w:sz w:val="24"/>
        </w:rPr>
      </w:pPr>
      <w:r>
        <w:rPr>
          <w:rFonts w:ascii="宋体" w:eastAsia="宋体" w:hAnsi="宋体" w:cs="宋体" w:hint="eastAsia"/>
          <w:sz w:val="24"/>
          <w:szCs w:val="28"/>
          <w:lang w:bidi="ar"/>
        </w:rPr>
        <w:t>7.</w:t>
      </w:r>
      <w:r>
        <w:rPr>
          <w:rFonts w:ascii="宋体" w:eastAsia="宋体" w:hAnsi="宋体" w:cs="宋体" w:hint="eastAsia"/>
          <w:sz w:val="24"/>
          <w:szCs w:val="28"/>
          <w:lang w:bidi="ar"/>
        </w:rPr>
        <w:t>响应文件份数一正贰副，供应商应将</w:t>
      </w:r>
      <w:r>
        <w:rPr>
          <w:rFonts w:ascii="宋体" w:eastAsia="宋体" w:hAnsi="宋体" w:cs="宋体" w:hint="eastAsia"/>
          <w:sz w:val="24"/>
          <w:lang w:bidi="ar"/>
        </w:rPr>
        <w:t>响应文件正本</w:t>
      </w:r>
      <w:r>
        <w:rPr>
          <w:rFonts w:ascii="宋体" w:eastAsia="宋体" w:hAnsi="宋体" w:cs="宋体" w:hint="eastAsia"/>
          <w:sz w:val="24"/>
          <w:szCs w:val="28"/>
          <w:lang w:bidi="ar"/>
        </w:rPr>
        <w:t>及电子光盘</w:t>
      </w:r>
      <w:r>
        <w:rPr>
          <w:rFonts w:ascii="宋体" w:eastAsia="宋体" w:hAnsi="宋体" w:cs="宋体" w:hint="eastAsia"/>
          <w:sz w:val="24"/>
          <w:lang w:bidi="ar"/>
        </w:rPr>
        <w:t>密封在一个封袋中并在封袋上清楚地表明“正本”，将响应文件所有副本密封在另一个封袋中并在密封袋上清楚地标明“副本”。所有响应文件封袋的封口处应加盖供应商印章。密封袋上还均应注明项目名称、供应商名称。响应文件份数为正本一份，副本贰份。</w:t>
      </w:r>
    </w:p>
    <w:p w:rsidR="00F67E0D" w:rsidRDefault="00E80B13">
      <w:pPr>
        <w:numPr>
          <w:ilvl w:val="255"/>
          <w:numId w:val="0"/>
        </w:numPr>
        <w:tabs>
          <w:tab w:val="left" w:pos="0"/>
          <w:tab w:val="left" w:pos="704"/>
        </w:tabs>
        <w:spacing w:line="440" w:lineRule="exact"/>
        <w:ind w:left="480"/>
        <w:rPr>
          <w:rFonts w:ascii="宋体" w:eastAsia="宋体" w:hAnsi="宋体" w:cs="宋体"/>
          <w:sz w:val="24"/>
        </w:rPr>
      </w:pPr>
      <w:r>
        <w:rPr>
          <w:rFonts w:ascii="宋体" w:eastAsia="宋体" w:hAnsi="宋体" w:cs="宋体" w:hint="eastAsia"/>
          <w:sz w:val="24"/>
          <w:lang w:bidi="ar"/>
        </w:rPr>
        <w:t>8.</w:t>
      </w:r>
      <w:r>
        <w:rPr>
          <w:rFonts w:ascii="宋体" w:eastAsia="宋体" w:hAnsi="宋体" w:cs="宋体" w:hint="eastAsia"/>
          <w:sz w:val="24"/>
          <w:lang w:bidi="ar"/>
        </w:rPr>
        <w:t>采购文件中所需提供的原件资料装袋要求：需单独装在一个档案袋中，并在档案袋上清楚地标明“原件资料”，还应注明项目名称、供应商名称。（身份证可随身</w:t>
      </w:r>
      <w:r>
        <w:rPr>
          <w:rFonts w:ascii="宋体" w:eastAsia="宋体" w:hAnsi="宋体" w:cs="宋体" w:hint="eastAsia"/>
          <w:sz w:val="24"/>
          <w:lang w:bidi="ar"/>
        </w:rPr>
        <w:t>携带）</w:t>
      </w:r>
    </w:p>
    <w:p w:rsidR="00F67E0D" w:rsidRDefault="00E80B13">
      <w:pPr>
        <w:numPr>
          <w:ilvl w:val="255"/>
          <w:numId w:val="0"/>
        </w:numPr>
        <w:tabs>
          <w:tab w:val="left" w:pos="0"/>
          <w:tab w:val="left" w:pos="704"/>
        </w:tabs>
        <w:spacing w:line="440" w:lineRule="exact"/>
        <w:ind w:left="480"/>
        <w:rPr>
          <w:rFonts w:ascii="宋体" w:eastAsia="宋体" w:hAnsi="宋体" w:cs="宋体"/>
          <w:sz w:val="24"/>
        </w:rPr>
      </w:pPr>
      <w:r>
        <w:rPr>
          <w:rFonts w:ascii="宋体" w:eastAsia="宋体" w:hAnsi="宋体" w:cs="宋体" w:hint="eastAsia"/>
          <w:sz w:val="24"/>
          <w:lang w:bidi="ar"/>
        </w:rPr>
        <w:t>9.</w:t>
      </w:r>
      <w:r>
        <w:rPr>
          <w:rFonts w:ascii="宋体" w:eastAsia="宋体" w:hAnsi="宋体" w:cs="宋体" w:hint="eastAsia"/>
          <w:sz w:val="24"/>
          <w:lang w:bidi="ar"/>
        </w:rPr>
        <w:t>响应文件不应有涂改、增删和潦草之处，如有必须修改时，修改处必须有法人、法定代表人或法定代表人授权代表的签章。</w:t>
      </w:r>
    </w:p>
    <w:p w:rsidR="00F67E0D" w:rsidRDefault="00E80B13">
      <w:pPr>
        <w:pStyle w:val="a6"/>
        <w:ind w:firstLineChars="200" w:firstLine="480"/>
        <w:rPr>
          <w:rFonts w:ascii="宋体" w:hAnsi="宋体" w:cs="宋体"/>
          <w:sz w:val="24"/>
        </w:rPr>
      </w:pPr>
      <w:r>
        <w:rPr>
          <w:rFonts w:ascii="宋体" w:hAnsi="宋体" w:cs="宋体" w:hint="eastAsia"/>
          <w:sz w:val="24"/>
          <w:lang w:bidi="ar"/>
        </w:rPr>
        <w:t>10.</w:t>
      </w:r>
      <w:r>
        <w:rPr>
          <w:rFonts w:ascii="宋体" w:hAnsi="宋体" w:cs="宋体" w:hint="eastAsia"/>
          <w:sz w:val="24"/>
          <w:lang w:bidi="ar"/>
        </w:rPr>
        <w:t>响应及参与谈判费用自理。</w:t>
      </w:r>
    </w:p>
    <w:p w:rsidR="00F67E0D" w:rsidRDefault="00E80B13">
      <w:pPr>
        <w:spacing w:line="360" w:lineRule="auto"/>
        <w:ind w:firstLineChars="100" w:firstLine="241"/>
        <w:outlineLvl w:val="0"/>
        <w:rPr>
          <w:b/>
          <w:sz w:val="24"/>
        </w:rPr>
      </w:pPr>
      <w:bookmarkStart w:id="8" w:name="_Toc2132"/>
      <w:r>
        <w:rPr>
          <w:rFonts w:ascii="宋体" w:eastAsia="宋体" w:hAnsi="宋体" w:cs="宋体" w:hint="eastAsia"/>
          <w:b/>
          <w:sz w:val="24"/>
          <w:lang w:bidi="ar"/>
        </w:rPr>
        <w:t>（七）无效响应文件的确认：</w:t>
      </w:r>
      <w:bookmarkEnd w:id="8"/>
    </w:p>
    <w:p w:rsidR="00F67E0D" w:rsidRDefault="00E80B13">
      <w:pPr>
        <w:spacing w:line="360" w:lineRule="auto"/>
        <w:ind w:firstLineChars="200" w:firstLine="480"/>
        <w:rPr>
          <w:sz w:val="24"/>
        </w:rPr>
      </w:pPr>
      <w:r>
        <w:rPr>
          <w:rFonts w:ascii="宋体" w:eastAsia="宋体" w:hAnsi="宋体" w:cs="宋体" w:hint="eastAsia"/>
          <w:sz w:val="24"/>
          <w:lang w:bidi="ar"/>
        </w:rPr>
        <w:t>供应商有下列情况之一者，其响应文件无效：</w:t>
      </w:r>
    </w:p>
    <w:p w:rsidR="00F67E0D" w:rsidRDefault="00E80B13">
      <w:pPr>
        <w:numPr>
          <w:ilvl w:val="1"/>
          <w:numId w:val="3"/>
        </w:numPr>
        <w:tabs>
          <w:tab w:val="left" w:pos="420"/>
          <w:tab w:val="left" w:pos="525"/>
          <w:tab w:val="left" w:pos="1050"/>
          <w:tab w:val="left" w:pos="1146"/>
          <w:tab w:val="left" w:pos="1254"/>
          <w:tab w:val="left" w:pos="1770"/>
        </w:tabs>
        <w:spacing w:line="360" w:lineRule="auto"/>
        <w:ind w:left="1" w:firstLineChars="262" w:firstLine="629"/>
        <w:rPr>
          <w:rFonts w:ascii="宋体" w:eastAsia="宋体" w:hAnsi="宋体" w:cs="宋体"/>
          <w:sz w:val="24"/>
          <w:szCs w:val="20"/>
        </w:rPr>
      </w:pPr>
      <w:r>
        <w:rPr>
          <w:rFonts w:ascii="宋体" w:eastAsia="宋体" w:hAnsi="宋体" w:cs="宋体" w:hint="eastAsia"/>
          <w:sz w:val="24"/>
          <w:szCs w:val="20"/>
          <w:lang w:bidi="ar"/>
        </w:rPr>
        <w:t>响应文件未按规定的期限、地点送达的；</w:t>
      </w:r>
    </w:p>
    <w:p w:rsidR="00F67E0D" w:rsidRDefault="00E80B13">
      <w:pPr>
        <w:numPr>
          <w:ilvl w:val="1"/>
          <w:numId w:val="3"/>
        </w:numPr>
        <w:tabs>
          <w:tab w:val="left" w:pos="420"/>
          <w:tab w:val="left" w:pos="525"/>
          <w:tab w:val="left" w:pos="1050"/>
          <w:tab w:val="left" w:pos="1146"/>
          <w:tab w:val="left" w:pos="1254"/>
          <w:tab w:val="left" w:pos="1770"/>
        </w:tabs>
        <w:spacing w:line="360" w:lineRule="auto"/>
        <w:ind w:left="1" w:firstLineChars="262" w:firstLine="629"/>
        <w:rPr>
          <w:rFonts w:ascii="宋体" w:eastAsia="宋体" w:hAnsi="宋体" w:cs="宋体"/>
          <w:sz w:val="24"/>
          <w:szCs w:val="20"/>
        </w:rPr>
      </w:pPr>
      <w:r>
        <w:rPr>
          <w:rFonts w:ascii="宋体" w:eastAsia="宋体" w:hAnsi="宋体" w:cs="宋体" w:hint="eastAsia"/>
          <w:sz w:val="24"/>
          <w:szCs w:val="20"/>
          <w:lang w:bidi="ar"/>
        </w:rPr>
        <w:t>响应文件未按采购文件要求签署、盖章的；</w:t>
      </w:r>
    </w:p>
    <w:p w:rsidR="00F67E0D" w:rsidRDefault="00E80B13">
      <w:pPr>
        <w:numPr>
          <w:ilvl w:val="1"/>
          <w:numId w:val="3"/>
        </w:numPr>
        <w:tabs>
          <w:tab w:val="left" w:pos="420"/>
          <w:tab w:val="left" w:pos="525"/>
          <w:tab w:val="left" w:pos="1050"/>
          <w:tab w:val="left" w:pos="1146"/>
          <w:tab w:val="left" w:pos="1254"/>
          <w:tab w:val="left" w:pos="1770"/>
        </w:tabs>
        <w:spacing w:line="360" w:lineRule="auto"/>
        <w:ind w:left="1" w:firstLineChars="262" w:firstLine="629"/>
        <w:rPr>
          <w:rFonts w:ascii="宋体" w:eastAsia="宋体" w:hAnsi="宋体" w:cs="宋体"/>
          <w:sz w:val="24"/>
          <w:szCs w:val="20"/>
        </w:rPr>
      </w:pPr>
      <w:r>
        <w:rPr>
          <w:rFonts w:ascii="宋体" w:eastAsia="宋体" w:hAnsi="宋体" w:cs="宋体" w:hint="eastAsia"/>
          <w:sz w:val="24"/>
          <w:szCs w:val="20"/>
          <w:lang w:bidi="ar"/>
        </w:rPr>
        <w:t>供应商的法定代表人或法定代表人授权代表，未准时参加谈判会议的；</w:t>
      </w:r>
    </w:p>
    <w:p w:rsidR="00F67E0D" w:rsidRDefault="00E80B13">
      <w:pPr>
        <w:numPr>
          <w:ilvl w:val="1"/>
          <w:numId w:val="3"/>
        </w:numPr>
        <w:tabs>
          <w:tab w:val="left" w:pos="420"/>
          <w:tab w:val="left" w:pos="525"/>
          <w:tab w:val="left" w:pos="1050"/>
          <w:tab w:val="left" w:pos="1146"/>
          <w:tab w:val="left" w:pos="1254"/>
          <w:tab w:val="left" w:pos="1770"/>
        </w:tabs>
        <w:spacing w:line="360" w:lineRule="auto"/>
        <w:ind w:left="1" w:firstLineChars="262" w:firstLine="629"/>
        <w:rPr>
          <w:rFonts w:ascii="宋体" w:eastAsia="宋体" w:hAnsi="宋体" w:cs="宋体"/>
          <w:sz w:val="24"/>
          <w:szCs w:val="20"/>
        </w:rPr>
      </w:pPr>
      <w:r>
        <w:rPr>
          <w:rFonts w:ascii="宋体" w:eastAsia="宋体" w:hAnsi="宋体" w:cs="宋体" w:hint="eastAsia"/>
          <w:sz w:val="24"/>
          <w:szCs w:val="20"/>
          <w:lang w:bidi="ar"/>
        </w:rPr>
        <w:t>供应商的法定代表人授权代表无法定代表人授权委托书的；</w:t>
      </w:r>
    </w:p>
    <w:p w:rsidR="00F67E0D" w:rsidRDefault="00E80B13">
      <w:pPr>
        <w:numPr>
          <w:ilvl w:val="1"/>
          <w:numId w:val="3"/>
        </w:numPr>
        <w:tabs>
          <w:tab w:val="left" w:pos="420"/>
          <w:tab w:val="left" w:pos="525"/>
          <w:tab w:val="left" w:pos="1050"/>
          <w:tab w:val="left" w:pos="1146"/>
          <w:tab w:val="left" w:pos="1254"/>
          <w:tab w:val="left" w:pos="1770"/>
        </w:tabs>
        <w:spacing w:line="360" w:lineRule="auto"/>
        <w:ind w:left="1" w:firstLineChars="262" w:firstLine="629"/>
        <w:rPr>
          <w:rFonts w:ascii="宋体" w:eastAsia="宋体" w:hAnsi="宋体" w:cs="宋体"/>
          <w:sz w:val="24"/>
          <w:szCs w:val="20"/>
        </w:rPr>
      </w:pPr>
      <w:r>
        <w:rPr>
          <w:rFonts w:ascii="宋体" w:eastAsia="宋体" w:hAnsi="宋体" w:cs="宋体" w:hint="eastAsia"/>
          <w:sz w:val="24"/>
          <w:szCs w:val="20"/>
          <w:lang w:bidi="ar"/>
        </w:rPr>
        <w:t>不具备采购文件中规定的资格要求的；</w:t>
      </w:r>
    </w:p>
    <w:p w:rsidR="00F67E0D" w:rsidRDefault="00E80B13">
      <w:pPr>
        <w:numPr>
          <w:ilvl w:val="1"/>
          <w:numId w:val="3"/>
        </w:numPr>
        <w:tabs>
          <w:tab w:val="left" w:pos="420"/>
          <w:tab w:val="left" w:pos="525"/>
          <w:tab w:val="left" w:pos="1050"/>
          <w:tab w:val="left" w:pos="1146"/>
          <w:tab w:val="left" w:pos="1254"/>
          <w:tab w:val="left" w:pos="1770"/>
        </w:tabs>
        <w:spacing w:line="360" w:lineRule="auto"/>
        <w:ind w:left="1" w:firstLineChars="262" w:firstLine="629"/>
        <w:rPr>
          <w:rFonts w:ascii="宋体" w:eastAsia="宋体" w:hAnsi="宋体" w:cs="宋体"/>
          <w:sz w:val="24"/>
          <w:szCs w:val="20"/>
        </w:rPr>
      </w:pPr>
      <w:r>
        <w:rPr>
          <w:rFonts w:ascii="宋体" w:eastAsia="宋体" w:hAnsi="宋体" w:cs="宋体" w:hint="eastAsia"/>
          <w:sz w:val="24"/>
          <w:szCs w:val="20"/>
          <w:lang w:bidi="ar"/>
        </w:rPr>
        <w:t>响应文件未按采购文件规定的格式、内容和要求填写、制作的；</w:t>
      </w:r>
    </w:p>
    <w:p w:rsidR="00F67E0D" w:rsidRDefault="00E80B13">
      <w:pPr>
        <w:numPr>
          <w:ilvl w:val="1"/>
          <w:numId w:val="3"/>
        </w:numPr>
        <w:tabs>
          <w:tab w:val="left" w:pos="420"/>
          <w:tab w:val="left" w:pos="525"/>
          <w:tab w:val="left" w:pos="1050"/>
          <w:tab w:val="left" w:pos="1146"/>
          <w:tab w:val="left" w:pos="1254"/>
          <w:tab w:val="left" w:pos="1770"/>
        </w:tabs>
        <w:spacing w:line="360" w:lineRule="auto"/>
        <w:ind w:left="1" w:firstLineChars="262" w:firstLine="629"/>
        <w:rPr>
          <w:rFonts w:ascii="宋体" w:eastAsia="宋体" w:hAnsi="宋体" w:cs="宋体"/>
          <w:sz w:val="24"/>
          <w:szCs w:val="20"/>
        </w:rPr>
      </w:pPr>
      <w:r>
        <w:rPr>
          <w:rFonts w:ascii="宋体" w:eastAsia="宋体" w:hAnsi="宋体" w:cs="宋体" w:hint="eastAsia"/>
          <w:sz w:val="24"/>
          <w:szCs w:val="20"/>
          <w:lang w:bidi="ar"/>
        </w:rPr>
        <w:t>响应文件书写潦草、字迹模糊不清、无法辨认的；</w:t>
      </w:r>
    </w:p>
    <w:p w:rsidR="00F67E0D" w:rsidRDefault="00E80B13">
      <w:pPr>
        <w:numPr>
          <w:ilvl w:val="1"/>
          <w:numId w:val="3"/>
        </w:numPr>
        <w:tabs>
          <w:tab w:val="left" w:pos="420"/>
          <w:tab w:val="left" w:pos="525"/>
          <w:tab w:val="left" w:pos="1050"/>
          <w:tab w:val="left" w:pos="1146"/>
          <w:tab w:val="left" w:pos="1254"/>
          <w:tab w:val="left" w:pos="1770"/>
        </w:tabs>
        <w:spacing w:line="360" w:lineRule="auto"/>
        <w:ind w:left="1" w:firstLineChars="262" w:firstLine="629"/>
        <w:rPr>
          <w:rFonts w:ascii="宋体" w:eastAsia="宋体" w:hAnsi="宋体" w:cs="宋体"/>
          <w:sz w:val="24"/>
          <w:szCs w:val="20"/>
        </w:rPr>
      </w:pPr>
      <w:r>
        <w:rPr>
          <w:rFonts w:ascii="宋体" w:eastAsia="宋体" w:hAnsi="宋体" w:cs="宋体" w:hint="eastAsia"/>
          <w:sz w:val="24"/>
          <w:szCs w:val="20"/>
          <w:lang w:bidi="ar"/>
        </w:rPr>
        <w:t>响应文件中有采购文件未允许提供的选择性内容的；</w:t>
      </w:r>
    </w:p>
    <w:p w:rsidR="00F67E0D" w:rsidRDefault="00E80B13">
      <w:pPr>
        <w:numPr>
          <w:ilvl w:val="1"/>
          <w:numId w:val="3"/>
        </w:numPr>
        <w:tabs>
          <w:tab w:val="left" w:pos="420"/>
          <w:tab w:val="left" w:pos="525"/>
          <w:tab w:val="left" w:pos="1050"/>
          <w:tab w:val="left" w:pos="1146"/>
          <w:tab w:val="left" w:pos="1254"/>
          <w:tab w:val="left" w:pos="1770"/>
        </w:tabs>
        <w:spacing w:line="360" w:lineRule="auto"/>
        <w:ind w:left="1" w:firstLineChars="262" w:firstLine="629"/>
        <w:rPr>
          <w:rFonts w:ascii="宋体" w:eastAsia="宋体" w:hAnsi="宋体" w:cs="宋体"/>
          <w:sz w:val="24"/>
          <w:szCs w:val="20"/>
        </w:rPr>
      </w:pPr>
      <w:r>
        <w:rPr>
          <w:rFonts w:ascii="宋体" w:eastAsia="宋体" w:hAnsi="宋体" w:cs="宋体" w:hint="eastAsia"/>
          <w:sz w:val="24"/>
          <w:szCs w:val="20"/>
          <w:lang w:bidi="ar"/>
        </w:rPr>
        <w:lastRenderedPageBreak/>
        <w:t>恶意串通其他供应商，故意哄抬价格或压价的；</w:t>
      </w:r>
    </w:p>
    <w:p w:rsidR="00F67E0D" w:rsidRDefault="00E80B13">
      <w:pPr>
        <w:numPr>
          <w:ilvl w:val="1"/>
          <w:numId w:val="3"/>
        </w:numPr>
        <w:tabs>
          <w:tab w:val="left" w:pos="420"/>
          <w:tab w:val="left" w:pos="525"/>
          <w:tab w:val="left" w:pos="1050"/>
          <w:tab w:val="left" w:pos="1146"/>
          <w:tab w:val="left" w:pos="1254"/>
          <w:tab w:val="left" w:pos="1770"/>
        </w:tabs>
        <w:spacing w:line="360" w:lineRule="auto"/>
        <w:ind w:left="1" w:firstLineChars="262" w:firstLine="629"/>
        <w:rPr>
          <w:rFonts w:ascii="宋体" w:eastAsia="宋体" w:hAnsi="宋体" w:cs="宋体"/>
          <w:sz w:val="24"/>
          <w:szCs w:val="20"/>
        </w:rPr>
      </w:pPr>
      <w:r>
        <w:rPr>
          <w:rFonts w:ascii="宋体" w:eastAsia="宋体" w:hAnsi="宋体" w:cs="宋体" w:hint="eastAsia"/>
          <w:sz w:val="24"/>
          <w:szCs w:val="20"/>
          <w:lang w:bidi="ar"/>
        </w:rPr>
        <w:t>提供虚假材料的（包括工商营业执照、财务报表、资格证明文件等）；</w:t>
      </w:r>
    </w:p>
    <w:p w:rsidR="00F67E0D" w:rsidRDefault="00E80B13">
      <w:pPr>
        <w:numPr>
          <w:ilvl w:val="1"/>
          <w:numId w:val="3"/>
        </w:numPr>
        <w:tabs>
          <w:tab w:val="left" w:pos="420"/>
          <w:tab w:val="left" w:pos="525"/>
          <w:tab w:val="left" w:pos="1050"/>
          <w:tab w:val="left" w:pos="1146"/>
          <w:tab w:val="left" w:pos="1254"/>
          <w:tab w:val="left" w:pos="1770"/>
        </w:tabs>
        <w:spacing w:line="360" w:lineRule="auto"/>
        <w:ind w:left="1" w:firstLineChars="262" w:firstLine="629"/>
        <w:rPr>
          <w:rFonts w:ascii="宋体" w:eastAsia="宋体" w:hAnsi="宋体" w:cs="宋体"/>
          <w:sz w:val="24"/>
          <w:szCs w:val="20"/>
        </w:rPr>
      </w:pPr>
      <w:r>
        <w:rPr>
          <w:rFonts w:ascii="宋体" w:eastAsia="宋体" w:hAnsi="宋体" w:cs="宋体" w:hint="eastAsia"/>
          <w:sz w:val="24"/>
          <w:szCs w:val="20"/>
          <w:lang w:bidi="ar"/>
        </w:rPr>
        <w:t>响应文件未加盖供应商公章及法定代表人或授权代表签字和盖章的；</w:t>
      </w:r>
    </w:p>
    <w:p w:rsidR="00F67E0D" w:rsidRDefault="00E80B13">
      <w:pPr>
        <w:numPr>
          <w:ilvl w:val="1"/>
          <w:numId w:val="3"/>
        </w:numPr>
        <w:tabs>
          <w:tab w:val="left" w:pos="420"/>
          <w:tab w:val="left" w:pos="525"/>
          <w:tab w:val="left" w:pos="1050"/>
          <w:tab w:val="left" w:pos="1146"/>
          <w:tab w:val="left" w:pos="1254"/>
          <w:tab w:val="left" w:pos="1770"/>
        </w:tabs>
        <w:spacing w:line="360" w:lineRule="auto"/>
        <w:ind w:left="1" w:firstLineChars="262" w:firstLine="629"/>
        <w:rPr>
          <w:rFonts w:ascii="宋体" w:eastAsia="宋体" w:hAnsi="宋体" w:cs="宋体"/>
          <w:sz w:val="24"/>
          <w:szCs w:val="20"/>
        </w:rPr>
      </w:pPr>
      <w:r>
        <w:rPr>
          <w:rFonts w:ascii="宋体" w:eastAsia="宋体" w:hAnsi="宋体" w:cs="宋体" w:hint="eastAsia"/>
          <w:sz w:val="24"/>
          <w:szCs w:val="20"/>
          <w:lang w:bidi="ar"/>
        </w:rPr>
        <w:t>不同供应商响应文件相互混装的；</w:t>
      </w:r>
    </w:p>
    <w:p w:rsidR="00F67E0D" w:rsidRDefault="00E80B13">
      <w:pPr>
        <w:numPr>
          <w:ilvl w:val="1"/>
          <w:numId w:val="3"/>
        </w:numPr>
        <w:tabs>
          <w:tab w:val="left" w:pos="420"/>
          <w:tab w:val="left" w:pos="525"/>
          <w:tab w:val="left" w:pos="1050"/>
          <w:tab w:val="left" w:pos="1146"/>
          <w:tab w:val="left" w:pos="1254"/>
          <w:tab w:val="left" w:pos="1770"/>
        </w:tabs>
        <w:spacing w:line="360" w:lineRule="auto"/>
        <w:ind w:left="1" w:firstLineChars="262" w:firstLine="629"/>
        <w:rPr>
          <w:rFonts w:ascii="宋体" w:eastAsia="宋体" w:hAnsi="宋体" w:cs="宋体"/>
          <w:sz w:val="24"/>
          <w:szCs w:val="20"/>
        </w:rPr>
      </w:pPr>
      <w:r>
        <w:rPr>
          <w:rFonts w:ascii="宋体" w:eastAsia="宋体" w:hAnsi="宋体" w:cs="宋体" w:hint="eastAsia"/>
          <w:sz w:val="24"/>
          <w:szCs w:val="20"/>
          <w:lang w:bidi="ar"/>
        </w:rPr>
        <w:t>不同供应商委托同一单位或者个人办理谈判事宜；</w:t>
      </w:r>
    </w:p>
    <w:p w:rsidR="00F67E0D" w:rsidRDefault="00E80B13">
      <w:pPr>
        <w:numPr>
          <w:ilvl w:val="1"/>
          <w:numId w:val="3"/>
        </w:numPr>
        <w:tabs>
          <w:tab w:val="left" w:pos="420"/>
          <w:tab w:val="left" w:pos="525"/>
          <w:tab w:val="left" w:pos="1050"/>
          <w:tab w:val="left" w:pos="1146"/>
          <w:tab w:val="left" w:pos="1254"/>
          <w:tab w:val="left" w:pos="1770"/>
        </w:tabs>
        <w:spacing w:line="360" w:lineRule="auto"/>
        <w:ind w:left="1" w:firstLineChars="262" w:firstLine="629"/>
        <w:rPr>
          <w:rFonts w:ascii="宋体" w:eastAsia="宋体" w:hAnsi="宋体" w:cs="宋体"/>
          <w:sz w:val="24"/>
          <w:szCs w:val="20"/>
        </w:rPr>
      </w:pPr>
      <w:r>
        <w:rPr>
          <w:rFonts w:ascii="宋体" w:eastAsia="宋体" w:hAnsi="宋体" w:cs="宋体" w:hint="eastAsia"/>
          <w:sz w:val="24"/>
          <w:szCs w:val="20"/>
          <w:lang w:bidi="ar"/>
        </w:rPr>
        <w:t>不同供应商的响应文件载明的项目管理成员或者联系人为同一人的；</w:t>
      </w:r>
    </w:p>
    <w:p w:rsidR="00F67E0D" w:rsidRDefault="00E80B13">
      <w:pPr>
        <w:numPr>
          <w:ilvl w:val="1"/>
          <w:numId w:val="3"/>
        </w:numPr>
        <w:tabs>
          <w:tab w:val="left" w:pos="420"/>
          <w:tab w:val="left" w:pos="525"/>
          <w:tab w:val="left" w:pos="1050"/>
          <w:tab w:val="left" w:pos="1146"/>
          <w:tab w:val="left" w:pos="1254"/>
          <w:tab w:val="left" w:pos="1770"/>
        </w:tabs>
        <w:spacing w:line="360" w:lineRule="auto"/>
        <w:ind w:left="1" w:firstLineChars="262" w:firstLine="629"/>
        <w:rPr>
          <w:rFonts w:ascii="宋体" w:eastAsia="宋体" w:hAnsi="宋体" w:cs="宋体"/>
          <w:sz w:val="24"/>
          <w:szCs w:val="20"/>
        </w:rPr>
      </w:pPr>
      <w:r>
        <w:rPr>
          <w:rFonts w:ascii="宋体" w:eastAsia="宋体" w:hAnsi="宋体" w:cs="宋体" w:hint="eastAsia"/>
          <w:sz w:val="24"/>
          <w:szCs w:val="20"/>
          <w:lang w:bidi="ar"/>
        </w:rPr>
        <w:t>不同供应商的响应文件异常一致或者谈判报价呈规律性差异；</w:t>
      </w:r>
    </w:p>
    <w:p w:rsidR="00F67E0D" w:rsidRDefault="00E80B13">
      <w:pPr>
        <w:numPr>
          <w:ilvl w:val="1"/>
          <w:numId w:val="3"/>
        </w:numPr>
        <w:tabs>
          <w:tab w:val="left" w:pos="420"/>
          <w:tab w:val="left" w:pos="525"/>
          <w:tab w:val="left" w:pos="1050"/>
          <w:tab w:val="left" w:pos="1146"/>
          <w:tab w:val="left" w:pos="1254"/>
          <w:tab w:val="left" w:pos="1770"/>
        </w:tabs>
        <w:spacing w:line="360" w:lineRule="auto"/>
        <w:ind w:left="1" w:firstLineChars="262" w:firstLine="629"/>
        <w:rPr>
          <w:rFonts w:ascii="宋体" w:eastAsia="宋体" w:hAnsi="宋体" w:cs="宋体"/>
          <w:sz w:val="24"/>
          <w:szCs w:val="20"/>
        </w:rPr>
      </w:pPr>
      <w:r>
        <w:rPr>
          <w:rFonts w:ascii="宋体" w:eastAsia="宋体" w:hAnsi="宋体" w:cs="宋体" w:hint="eastAsia"/>
          <w:sz w:val="24"/>
          <w:szCs w:val="20"/>
          <w:lang w:bidi="ar"/>
        </w:rPr>
        <w:t>不同供应商的单位负责人为同一人或者存在直接控股、管</w:t>
      </w:r>
      <w:r>
        <w:rPr>
          <w:rFonts w:ascii="宋体" w:eastAsia="宋体" w:hAnsi="宋体" w:cs="宋体" w:hint="eastAsia"/>
          <w:sz w:val="24"/>
          <w:szCs w:val="20"/>
          <w:lang w:bidi="ar"/>
        </w:rPr>
        <w:t>理关系的；</w:t>
      </w:r>
    </w:p>
    <w:p w:rsidR="00F67E0D" w:rsidRDefault="00E80B13">
      <w:pPr>
        <w:numPr>
          <w:ilvl w:val="1"/>
          <w:numId w:val="3"/>
        </w:numPr>
        <w:tabs>
          <w:tab w:val="left" w:pos="420"/>
          <w:tab w:val="left" w:pos="525"/>
          <w:tab w:val="left" w:pos="1050"/>
          <w:tab w:val="left" w:pos="1146"/>
          <w:tab w:val="left" w:pos="1254"/>
          <w:tab w:val="left" w:pos="1770"/>
        </w:tabs>
        <w:spacing w:line="360" w:lineRule="auto"/>
        <w:ind w:left="1" w:firstLineChars="262" w:firstLine="629"/>
        <w:rPr>
          <w:rFonts w:ascii="宋体" w:eastAsia="宋体" w:hAnsi="宋体" w:cs="宋体"/>
          <w:sz w:val="24"/>
          <w:szCs w:val="20"/>
        </w:rPr>
      </w:pPr>
      <w:r>
        <w:rPr>
          <w:rFonts w:ascii="宋体" w:eastAsia="宋体" w:hAnsi="宋体" w:cs="宋体" w:hint="eastAsia"/>
          <w:sz w:val="24"/>
          <w:szCs w:val="20"/>
          <w:lang w:bidi="ar"/>
        </w:rPr>
        <w:t>不同供应商的委托代理人、项目负责人以及其他相关人员有在同一个单位缴纳社会保险的；</w:t>
      </w:r>
    </w:p>
    <w:p w:rsidR="00F67E0D" w:rsidRDefault="00E80B13">
      <w:pPr>
        <w:numPr>
          <w:ilvl w:val="1"/>
          <w:numId w:val="3"/>
        </w:numPr>
        <w:tabs>
          <w:tab w:val="left" w:pos="420"/>
          <w:tab w:val="left" w:pos="525"/>
          <w:tab w:val="left" w:pos="1050"/>
          <w:tab w:val="left" w:pos="1146"/>
          <w:tab w:val="left" w:pos="1254"/>
          <w:tab w:val="left" w:pos="1770"/>
        </w:tabs>
        <w:spacing w:line="360" w:lineRule="auto"/>
        <w:ind w:left="1" w:firstLineChars="262" w:firstLine="629"/>
        <w:rPr>
          <w:rFonts w:ascii="宋体" w:eastAsia="宋体" w:hAnsi="宋体" w:cs="宋体"/>
          <w:sz w:val="24"/>
          <w:szCs w:val="20"/>
        </w:rPr>
      </w:pPr>
      <w:r>
        <w:rPr>
          <w:rFonts w:ascii="宋体" w:eastAsia="宋体" w:hAnsi="宋体" w:cs="宋体" w:hint="eastAsia"/>
          <w:sz w:val="24"/>
          <w:szCs w:val="20"/>
          <w:lang w:bidi="ar"/>
        </w:rPr>
        <w:t>响应文件中含有采购人不能接受的附加条件的；</w:t>
      </w:r>
    </w:p>
    <w:p w:rsidR="00F67E0D" w:rsidRDefault="00E80B13">
      <w:pPr>
        <w:numPr>
          <w:ilvl w:val="1"/>
          <w:numId w:val="3"/>
        </w:numPr>
        <w:tabs>
          <w:tab w:val="left" w:pos="420"/>
          <w:tab w:val="left" w:pos="525"/>
          <w:tab w:val="left" w:pos="1050"/>
          <w:tab w:val="left" w:pos="1146"/>
          <w:tab w:val="left" w:pos="1254"/>
          <w:tab w:val="left" w:pos="1770"/>
        </w:tabs>
        <w:spacing w:line="360" w:lineRule="auto"/>
        <w:ind w:left="1" w:firstLineChars="262" w:firstLine="629"/>
        <w:rPr>
          <w:rFonts w:ascii="宋体" w:eastAsia="宋体" w:hAnsi="宋体" w:cs="宋体"/>
          <w:sz w:val="24"/>
          <w:szCs w:val="20"/>
        </w:rPr>
      </w:pPr>
      <w:r>
        <w:rPr>
          <w:rFonts w:ascii="宋体" w:eastAsia="宋体" w:hAnsi="宋体" w:cs="宋体" w:hint="eastAsia"/>
          <w:sz w:val="24"/>
          <w:szCs w:val="20"/>
          <w:lang w:bidi="ar"/>
        </w:rPr>
        <w:t>同一响应文件中单位名称落款与公章不是同一单位的；</w:t>
      </w:r>
    </w:p>
    <w:p w:rsidR="00F67E0D" w:rsidRDefault="00E80B13">
      <w:pPr>
        <w:numPr>
          <w:ilvl w:val="1"/>
          <w:numId w:val="3"/>
        </w:numPr>
        <w:tabs>
          <w:tab w:val="left" w:pos="420"/>
          <w:tab w:val="left" w:pos="525"/>
          <w:tab w:val="left" w:pos="1050"/>
          <w:tab w:val="left" w:pos="1146"/>
          <w:tab w:val="left" w:pos="1254"/>
          <w:tab w:val="left" w:pos="1770"/>
        </w:tabs>
        <w:spacing w:line="360" w:lineRule="auto"/>
        <w:ind w:left="1" w:firstLineChars="262" w:firstLine="629"/>
        <w:rPr>
          <w:rFonts w:ascii="宋体" w:eastAsia="宋体" w:hAnsi="宋体" w:cs="宋体"/>
          <w:sz w:val="24"/>
          <w:szCs w:val="20"/>
        </w:rPr>
      </w:pPr>
      <w:r>
        <w:rPr>
          <w:rFonts w:ascii="宋体" w:eastAsia="宋体" w:hAnsi="宋体" w:cs="宋体" w:hint="eastAsia"/>
          <w:sz w:val="24"/>
          <w:szCs w:val="20"/>
          <w:lang w:bidi="ar"/>
        </w:rPr>
        <w:t>响应文件中同一方案有选择性报价且未声明以哪一个为准的；</w:t>
      </w:r>
    </w:p>
    <w:p w:rsidR="00F67E0D" w:rsidRDefault="00E80B13">
      <w:pPr>
        <w:numPr>
          <w:ilvl w:val="1"/>
          <w:numId w:val="3"/>
        </w:numPr>
        <w:tabs>
          <w:tab w:val="left" w:pos="420"/>
          <w:tab w:val="left" w:pos="525"/>
          <w:tab w:val="left" w:pos="1050"/>
          <w:tab w:val="left" w:pos="1146"/>
          <w:tab w:val="left" w:pos="1254"/>
          <w:tab w:val="left" w:pos="1770"/>
        </w:tabs>
        <w:spacing w:line="360" w:lineRule="auto"/>
        <w:ind w:left="1" w:firstLineChars="262" w:firstLine="629"/>
        <w:rPr>
          <w:rFonts w:ascii="宋体" w:eastAsia="宋体" w:hAnsi="宋体" w:cs="宋体"/>
          <w:sz w:val="24"/>
          <w:szCs w:val="20"/>
        </w:rPr>
      </w:pPr>
      <w:r>
        <w:rPr>
          <w:rFonts w:ascii="宋体" w:eastAsia="宋体" w:hAnsi="宋体" w:cs="宋体" w:hint="eastAsia"/>
          <w:sz w:val="24"/>
          <w:szCs w:val="20"/>
          <w:lang w:bidi="ar"/>
        </w:rPr>
        <w:t>未按要求提供技术文件的；</w:t>
      </w:r>
    </w:p>
    <w:p w:rsidR="00F67E0D" w:rsidRDefault="00E80B13">
      <w:pPr>
        <w:numPr>
          <w:ilvl w:val="1"/>
          <w:numId w:val="3"/>
        </w:numPr>
        <w:tabs>
          <w:tab w:val="left" w:pos="420"/>
          <w:tab w:val="left" w:pos="525"/>
          <w:tab w:val="left" w:pos="1050"/>
          <w:tab w:val="left" w:pos="1146"/>
          <w:tab w:val="left" w:pos="1254"/>
          <w:tab w:val="left" w:pos="1770"/>
        </w:tabs>
        <w:spacing w:line="360" w:lineRule="auto"/>
        <w:ind w:left="1" w:firstLineChars="262" w:firstLine="629"/>
        <w:rPr>
          <w:rFonts w:ascii="宋体" w:eastAsia="宋体" w:hAnsi="宋体" w:cs="宋体"/>
          <w:sz w:val="24"/>
          <w:szCs w:val="20"/>
        </w:rPr>
      </w:pPr>
      <w:r>
        <w:rPr>
          <w:rFonts w:ascii="宋体" w:eastAsia="宋体" w:hAnsi="宋体" w:cs="宋体" w:hint="eastAsia"/>
          <w:sz w:val="24"/>
          <w:szCs w:val="20"/>
          <w:lang w:bidi="ar"/>
        </w:rPr>
        <w:t>报价超过采购文件规定的预算金额或者最高限价的；</w:t>
      </w:r>
    </w:p>
    <w:p w:rsidR="00F67E0D" w:rsidRDefault="00E80B13">
      <w:pPr>
        <w:numPr>
          <w:ilvl w:val="1"/>
          <w:numId w:val="3"/>
        </w:numPr>
        <w:tabs>
          <w:tab w:val="left" w:pos="420"/>
          <w:tab w:val="left" w:pos="525"/>
          <w:tab w:val="left" w:pos="1050"/>
          <w:tab w:val="left" w:pos="1146"/>
          <w:tab w:val="left" w:pos="1254"/>
          <w:tab w:val="left" w:pos="1770"/>
        </w:tabs>
        <w:spacing w:line="360" w:lineRule="auto"/>
        <w:ind w:left="1" w:firstLineChars="262" w:firstLine="629"/>
        <w:rPr>
          <w:rFonts w:ascii="宋体" w:eastAsia="宋体" w:hAnsi="宋体" w:cs="宋体"/>
          <w:sz w:val="24"/>
          <w:szCs w:val="20"/>
        </w:rPr>
      </w:pPr>
      <w:r>
        <w:rPr>
          <w:rFonts w:ascii="宋体" w:eastAsia="宋体" w:hAnsi="宋体" w:cs="宋体" w:hint="eastAsia"/>
          <w:sz w:val="24"/>
          <w:szCs w:val="20"/>
          <w:lang w:bidi="ar"/>
        </w:rPr>
        <w:t>未通过响应文件资格性检查、响应文件符合性检查的；</w:t>
      </w:r>
    </w:p>
    <w:p w:rsidR="00F67E0D" w:rsidRDefault="00E80B13">
      <w:pPr>
        <w:numPr>
          <w:ilvl w:val="1"/>
          <w:numId w:val="3"/>
        </w:numPr>
        <w:tabs>
          <w:tab w:val="left" w:pos="420"/>
          <w:tab w:val="left" w:pos="525"/>
          <w:tab w:val="left" w:pos="1050"/>
          <w:tab w:val="left" w:pos="1146"/>
          <w:tab w:val="left" w:pos="1254"/>
          <w:tab w:val="left" w:pos="1770"/>
        </w:tabs>
        <w:spacing w:line="360" w:lineRule="auto"/>
        <w:ind w:left="1" w:firstLineChars="262" w:firstLine="629"/>
        <w:rPr>
          <w:rFonts w:ascii="宋体" w:eastAsia="宋体" w:hAnsi="宋体" w:cs="宋体"/>
          <w:sz w:val="24"/>
          <w:szCs w:val="20"/>
        </w:rPr>
      </w:pPr>
      <w:r>
        <w:rPr>
          <w:rFonts w:ascii="宋体" w:eastAsia="宋体" w:hAnsi="宋体" w:cs="宋体" w:hint="eastAsia"/>
          <w:sz w:val="24"/>
          <w:szCs w:val="20"/>
          <w:lang w:bidi="ar"/>
        </w:rPr>
        <w:t>列入失信被执行人、重大税收违法案件当事人名单、政府采购严重违法失信行为记录名单及其他不符合《中华人民共和国政府采购法》第二十二条规定条件的；</w:t>
      </w:r>
    </w:p>
    <w:p w:rsidR="00F67E0D" w:rsidRDefault="00E80B13">
      <w:pPr>
        <w:numPr>
          <w:ilvl w:val="1"/>
          <w:numId w:val="3"/>
        </w:numPr>
        <w:tabs>
          <w:tab w:val="left" w:pos="420"/>
          <w:tab w:val="left" w:pos="525"/>
          <w:tab w:val="left" w:pos="1050"/>
          <w:tab w:val="left" w:pos="1146"/>
          <w:tab w:val="left" w:pos="1254"/>
          <w:tab w:val="left" w:pos="1770"/>
        </w:tabs>
        <w:spacing w:line="360" w:lineRule="auto"/>
        <w:ind w:left="1" w:firstLineChars="262" w:firstLine="629"/>
        <w:rPr>
          <w:rFonts w:ascii="宋体" w:eastAsia="宋体" w:hAnsi="宋体" w:cs="宋体"/>
          <w:sz w:val="24"/>
          <w:szCs w:val="20"/>
        </w:rPr>
      </w:pPr>
      <w:r>
        <w:rPr>
          <w:rFonts w:ascii="宋体" w:eastAsia="宋体" w:hAnsi="宋体" w:cs="宋体" w:hint="eastAsia"/>
          <w:sz w:val="24"/>
          <w:szCs w:val="20"/>
          <w:lang w:bidi="ar"/>
        </w:rPr>
        <w:t>技术文件编制粗糙，缺漏项较多的；</w:t>
      </w:r>
    </w:p>
    <w:p w:rsidR="00F67E0D" w:rsidRDefault="00E80B13">
      <w:pPr>
        <w:numPr>
          <w:ilvl w:val="1"/>
          <w:numId w:val="3"/>
        </w:numPr>
        <w:tabs>
          <w:tab w:val="left" w:pos="420"/>
          <w:tab w:val="left" w:pos="525"/>
          <w:tab w:val="left" w:pos="1050"/>
          <w:tab w:val="left" w:pos="1146"/>
          <w:tab w:val="left" w:pos="1254"/>
          <w:tab w:val="left" w:pos="1770"/>
        </w:tabs>
        <w:spacing w:line="360" w:lineRule="auto"/>
        <w:ind w:left="1" w:firstLineChars="262" w:firstLine="629"/>
        <w:rPr>
          <w:rFonts w:ascii="宋体" w:eastAsia="宋体" w:hAnsi="宋体" w:cs="宋体"/>
          <w:sz w:val="24"/>
          <w:szCs w:val="20"/>
        </w:rPr>
      </w:pPr>
      <w:r>
        <w:rPr>
          <w:rFonts w:ascii="宋体" w:eastAsia="宋体" w:hAnsi="宋体" w:cs="宋体" w:hint="eastAsia"/>
          <w:sz w:val="24"/>
          <w:szCs w:val="20"/>
          <w:lang w:bidi="ar"/>
        </w:rPr>
        <w:t>供应商的报价畸高或畸低，总报价与各分项报价不能相互对应，在响应时没有合理的解释或者不能提供计算依据和报价依据的；</w:t>
      </w:r>
    </w:p>
    <w:p w:rsidR="00F67E0D" w:rsidRDefault="00E80B13">
      <w:pPr>
        <w:numPr>
          <w:ilvl w:val="1"/>
          <w:numId w:val="3"/>
        </w:numPr>
        <w:tabs>
          <w:tab w:val="left" w:pos="420"/>
          <w:tab w:val="left" w:pos="525"/>
          <w:tab w:val="left" w:pos="1050"/>
          <w:tab w:val="left" w:pos="1146"/>
          <w:tab w:val="left" w:pos="1254"/>
          <w:tab w:val="left" w:pos="1770"/>
        </w:tabs>
        <w:spacing w:line="360" w:lineRule="auto"/>
        <w:ind w:left="1" w:firstLineChars="262" w:firstLine="629"/>
        <w:rPr>
          <w:rFonts w:ascii="宋体" w:eastAsia="宋体" w:hAnsi="宋体" w:cs="宋体"/>
          <w:sz w:val="24"/>
          <w:szCs w:val="20"/>
        </w:rPr>
      </w:pPr>
      <w:r>
        <w:rPr>
          <w:rFonts w:ascii="宋体" w:eastAsia="宋体" w:hAnsi="宋体" w:cs="宋体" w:hint="eastAsia"/>
          <w:sz w:val="24"/>
          <w:szCs w:val="20"/>
          <w:lang w:bidi="ar"/>
        </w:rPr>
        <w:t>响应文件内容不全或不符合法律法规和采购文件中规定的其他实质性要求的。</w:t>
      </w:r>
    </w:p>
    <w:p w:rsidR="00F67E0D" w:rsidRDefault="00E80B13">
      <w:pPr>
        <w:spacing w:line="360" w:lineRule="auto"/>
        <w:ind w:firstLineChars="100" w:firstLine="241"/>
        <w:outlineLvl w:val="0"/>
        <w:rPr>
          <w:rFonts w:ascii="黑体" w:eastAsia="黑体" w:hAnsi="宋体" w:cs="黑体"/>
          <w:sz w:val="24"/>
        </w:rPr>
      </w:pPr>
      <w:bookmarkStart w:id="9" w:name="_Toc508"/>
      <w:r>
        <w:rPr>
          <w:rFonts w:ascii="宋体" w:eastAsia="宋体" w:hAnsi="宋体" w:cs="宋体" w:hint="eastAsia"/>
          <w:b/>
          <w:sz w:val="24"/>
          <w:lang w:bidi="ar"/>
        </w:rPr>
        <w:t>（八）</w:t>
      </w:r>
      <w:r>
        <w:rPr>
          <w:rFonts w:ascii="宋体" w:eastAsia="宋体" w:hAnsi="宋体" w:cs="宋体" w:hint="eastAsia"/>
          <w:b/>
          <w:sz w:val="24"/>
          <w:lang w:bidi="ar"/>
        </w:rPr>
        <w:t xml:space="preserve"> </w:t>
      </w:r>
      <w:bookmarkStart w:id="10" w:name="_Hlk536701766"/>
      <w:r>
        <w:rPr>
          <w:rFonts w:ascii="黑体" w:eastAsia="黑体" w:hAnsi="宋体" w:cs="黑体" w:hint="eastAsia"/>
          <w:sz w:val="24"/>
          <w:lang w:bidi="ar"/>
        </w:rPr>
        <w:t>评审程序、方法和标准：</w:t>
      </w:r>
      <w:bookmarkEnd w:id="9"/>
    </w:p>
    <w:bookmarkEnd w:id="10"/>
    <w:p w:rsidR="00F67E0D" w:rsidRDefault="00E80B13">
      <w:pPr>
        <w:numPr>
          <w:ilvl w:val="1"/>
          <w:numId w:val="4"/>
        </w:numPr>
        <w:tabs>
          <w:tab w:val="left" w:pos="525"/>
          <w:tab w:val="left" w:pos="1050"/>
          <w:tab w:val="left" w:pos="1146"/>
          <w:tab w:val="left" w:pos="1770"/>
        </w:tabs>
        <w:spacing w:line="360" w:lineRule="auto"/>
        <w:ind w:left="1" w:firstLineChars="262" w:firstLine="629"/>
        <w:rPr>
          <w:rFonts w:ascii="宋体" w:eastAsia="宋体" w:hAnsi="宋体" w:cs="宋体"/>
          <w:sz w:val="24"/>
          <w:szCs w:val="28"/>
        </w:rPr>
      </w:pPr>
      <w:r>
        <w:rPr>
          <w:rFonts w:ascii="宋体" w:eastAsia="宋体" w:hAnsi="宋体" w:cs="宋体" w:hint="eastAsia"/>
          <w:sz w:val="24"/>
          <w:szCs w:val="28"/>
          <w:lang w:bidi="ar"/>
        </w:rPr>
        <w:t>由采购人组织成立本项目谈判小组，并实行回避制度。</w:t>
      </w:r>
    </w:p>
    <w:p w:rsidR="00F67E0D" w:rsidRDefault="00E80B13">
      <w:pPr>
        <w:numPr>
          <w:ilvl w:val="1"/>
          <w:numId w:val="4"/>
        </w:numPr>
        <w:tabs>
          <w:tab w:val="left" w:pos="525"/>
          <w:tab w:val="left" w:pos="1050"/>
          <w:tab w:val="left" w:pos="1146"/>
          <w:tab w:val="left" w:pos="1770"/>
        </w:tabs>
        <w:spacing w:line="360" w:lineRule="auto"/>
        <w:ind w:left="1" w:firstLineChars="262" w:firstLine="629"/>
        <w:rPr>
          <w:rFonts w:ascii="宋体" w:eastAsia="宋体" w:hAnsi="宋体" w:cs="宋体"/>
          <w:sz w:val="24"/>
          <w:szCs w:val="28"/>
        </w:rPr>
      </w:pPr>
      <w:r>
        <w:rPr>
          <w:rFonts w:ascii="宋体" w:eastAsia="宋体" w:hAnsi="宋体" w:cs="宋体" w:hint="eastAsia"/>
          <w:sz w:val="24"/>
          <w:szCs w:val="28"/>
          <w:lang w:bidi="ar"/>
        </w:rPr>
        <w:t>响应文件有关内容表述不一致时的评判标准：</w:t>
      </w:r>
    </w:p>
    <w:p w:rsidR="00F67E0D" w:rsidRDefault="00E80B13">
      <w:pPr>
        <w:tabs>
          <w:tab w:val="left" w:pos="525"/>
          <w:tab w:val="left" w:pos="1050"/>
          <w:tab w:val="left" w:pos="1146"/>
          <w:tab w:val="left" w:pos="1770"/>
        </w:tabs>
        <w:spacing w:line="360" w:lineRule="auto"/>
        <w:ind w:firstLineChars="200" w:firstLine="480"/>
        <w:rPr>
          <w:rFonts w:ascii="宋体" w:eastAsia="宋体" w:hAnsi="宋体" w:cs="宋体"/>
          <w:sz w:val="24"/>
          <w:szCs w:val="28"/>
        </w:rPr>
      </w:pPr>
      <w:r>
        <w:rPr>
          <w:rFonts w:ascii="宋体" w:eastAsia="宋体" w:hAnsi="宋体" w:cs="宋体" w:hint="eastAsia"/>
          <w:sz w:val="24"/>
          <w:szCs w:val="28"/>
          <w:lang w:bidi="ar"/>
        </w:rPr>
        <w:t>2.1</w:t>
      </w:r>
      <w:r>
        <w:rPr>
          <w:rFonts w:ascii="宋体" w:eastAsia="宋体" w:hAnsi="宋体" w:cs="宋体" w:hint="eastAsia"/>
          <w:sz w:val="24"/>
          <w:szCs w:val="28"/>
          <w:lang w:bidi="ar"/>
        </w:rPr>
        <w:t>报价表内容与响应文件内容不一致的，以报价表为准。</w:t>
      </w:r>
    </w:p>
    <w:p w:rsidR="00F67E0D" w:rsidRDefault="00E80B13">
      <w:pPr>
        <w:tabs>
          <w:tab w:val="left" w:pos="0"/>
          <w:tab w:val="left" w:pos="525"/>
        </w:tabs>
        <w:spacing w:line="360" w:lineRule="auto"/>
        <w:ind w:firstLineChars="200" w:firstLine="480"/>
        <w:rPr>
          <w:rFonts w:ascii="宋体" w:eastAsia="宋体" w:hAnsi="宋体" w:cs="宋体"/>
          <w:sz w:val="24"/>
          <w:szCs w:val="28"/>
        </w:rPr>
      </w:pPr>
      <w:r>
        <w:rPr>
          <w:rFonts w:ascii="宋体" w:eastAsia="宋体" w:hAnsi="宋体" w:cs="宋体" w:hint="eastAsia"/>
          <w:sz w:val="24"/>
          <w:szCs w:val="28"/>
          <w:lang w:bidi="ar"/>
        </w:rPr>
        <w:t>2.2</w:t>
      </w:r>
      <w:r>
        <w:rPr>
          <w:rFonts w:ascii="宋体" w:eastAsia="宋体" w:hAnsi="宋体" w:cs="宋体" w:hint="eastAsia"/>
          <w:sz w:val="24"/>
          <w:szCs w:val="28"/>
          <w:lang w:bidi="ar"/>
        </w:rPr>
        <w:t>总价金额与按单价汇总金额不一致的，以单价金额计算结果为准。单价金额小数点有明显错位的，应以总价为准，并修改单价。</w:t>
      </w:r>
    </w:p>
    <w:p w:rsidR="00F67E0D" w:rsidRDefault="00E80B13">
      <w:pPr>
        <w:tabs>
          <w:tab w:val="left" w:pos="0"/>
          <w:tab w:val="left" w:pos="525"/>
        </w:tabs>
        <w:spacing w:line="360" w:lineRule="auto"/>
        <w:ind w:firstLine="480"/>
        <w:rPr>
          <w:rFonts w:ascii="宋体" w:eastAsia="宋体" w:hAnsi="宋体" w:cs="宋体"/>
          <w:sz w:val="24"/>
          <w:szCs w:val="28"/>
        </w:rPr>
      </w:pPr>
      <w:r>
        <w:rPr>
          <w:rFonts w:ascii="宋体" w:eastAsia="宋体" w:hAnsi="宋体" w:cs="宋体" w:hint="eastAsia"/>
          <w:sz w:val="24"/>
          <w:szCs w:val="28"/>
          <w:lang w:bidi="ar"/>
        </w:rPr>
        <w:t>2.3</w:t>
      </w:r>
      <w:r>
        <w:rPr>
          <w:rFonts w:ascii="宋体" w:eastAsia="宋体" w:hAnsi="宋体" w:cs="宋体" w:hint="eastAsia"/>
          <w:sz w:val="24"/>
          <w:szCs w:val="28"/>
          <w:lang w:bidi="ar"/>
        </w:rPr>
        <w:t>大写金额与小写金额不一致的，以大写金额为准。</w:t>
      </w:r>
    </w:p>
    <w:p w:rsidR="00F67E0D" w:rsidRDefault="00E80B13">
      <w:pPr>
        <w:tabs>
          <w:tab w:val="left" w:pos="0"/>
          <w:tab w:val="left" w:pos="525"/>
        </w:tabs>
        <w:spacing w:line="360" w:lineRule="auto"/>
        <w:ind w:firstLine="480"/>
        <w:rPr>
          <w:rFonts w:ascii="宋体" w:eastAsia="宋体" w:hAnsi="宋体" w:cs="宋体"/>
          <w:sz w:val="24"/>
          <w:szCs w:val="28"/>
        </w:rPr>
      </w:pPr>
      <w:r>
        <w:rPr>
          <w:rFonts w:ascii="宋体" w:eastAsia="宋体" w:hAnsi="宋体" w:cs="宋体" w:hint="eastAsia"/>
          <w:sz w:val="24"/>
          <w:szCs w:val="28"/>
          <w:lang w:bidi="ar"/>
        </w:rPr>
        <w:lastRenderedPageBreak/>
        <w:t>2.4</w:t>
      </w:r>
      <w:r>
        <w:rPr>
          <w:rFonts w:ascii="宋体" w:eastAsia="宋体" w:hAnsi="宋体" w:cs="宋体" w:hint="eastAsia"/>
          <w:sz w:val="24"/>
          <w:szCs w:val="28"/>
          <w:lang w:bidi="ar"/>
        </w:rPr>
        <w:t>正本与副本不符，以正本为准。</w:t>
      </w:r>
    </w:p>
    <w:p w:rsidR="00F67E0D" w:rsidRDefault="00E80B13">
      <w:pPr>
        <w:numPr>
          <w:ilvl w:val="1"/>
          <w:numId w:val="4"/>
        </w:numPr>
        <w:tabs>
          <w:tab w:val="left" w:pos="525"/>
          <w:tab w:val="left" w:pos="840"/>
          <w:tab w:val="left" w:pos="1050"/>
          <w:tab w:val="left" w:pos="1146"/>
          <w:tab w:val="left" w:pos="1770"/>
        </w:tabs>
        <w:spacing w:line="360" w:lineRule="auto"/>
        <w:ind w:left="1" w:firstLineChars="262" w:firstLine="629"/>
        <w:rPr>
          <w:rFonts w:ascii="宋体" w:eastAsia="宋体" w:hAnsi="宋体" w:cs="宋体"/>
          <w:sz w:val="24"/>
          <w:szCs w:val="28"/>
        </w:rPr>
      </w:pPr>
      <w:r>
        <w:rPr>
          <w:rFonts w:ascii="宋体" w:eastAsia="宋体" w:hAnsi="宋体" w:cs="宋体" w:hint="eastAsia"/>
          <w:sz w:val="24"/>
          <w:szCs w:val="28"/>
          <w:lang w:bidi="ar"/>
        </w:rPr>
        <w:t>采购开始工作程序</w:t>
      </w:r>
    </w:p>
    <w:p w:rsidR="00F67E0D" w:rsidRDefault="00E80B13">
      <w:pPr>
        <w:tabs>
          <w:tab w:val="left" w:pos="840"/>
          <w:tab w:val="left" w:pos="1050"/>
        </w:tabs>
        <w:spacing w:line="360" w:lineRule="auto"/>
        <w:ind w:firstLineChars="262" w:firstLine="629"/>
        <w:rPr>
          <w:rFonts w:ascii="宋体" w:eastAsia="宋体" w:hAnsi="宋体" w:cs="宋体"/>
          <w:sz w:val="24"/>
          <w:szCs w:val="28"/>
        </w:rPr>
      </w:pPr>
      <w:r>
        <w:rPr>
          <w:rFonts w:ascii="宋体" w:eastAsia="宋体" w:hAnsi="宋体" w:cs="宋体" w:hint="eastAsia"/>
          <w:sz w:val="24"/>
          <w:szCs w:val="28"/>
          <w:lang w:bidi="ar"/>
        </w:rPr>
        <w:t xml:space="preserve">3.1 </w:t>
      </w:r>
      <w:r>
        <w:rPr>
          <w:rFonts w:ascii="宋体" w:eastAsia="宋体" w:hAnsi="宋体" w:cs="宋体" w:hint="eastAsia"/>
          <w:sz w:val="24"/>
          <w:szCs w:val="28"/>
          <w:lang w:bidi="ar"/>
        </w:rPr>
        <w:t>密封性审查：</w:t>
      </w:r>
    </w:p>
    <w:p w:rsidR="00F67E0D" w:rsidRDefault="00E80B13">
      <w:pPr>
        <w:tabs>
          <w:tab w:val="left" w:pos="840"/>
          <w:tab w:val="left" w:pos="1050"/>
        </w:tabs>
        <w:spacing w:line="360" w:lineRule="auto"/>
        <w:ind w:firstLineChars="262" w:firstLine="629"/>
        <w:rPr>
          <w:rFonts w:ascii="宋体" w:eastAsia="宋体" w:hAnsi="宋体" w:cs="宋体"/>
          <w:sz w:val="24"/>
          <w:szCs w:val="28"/>
        </w:rPr>
      </w:pPr>
      <w:r>
        <w:rPr>
          <w:rFonts w:ascii="宋体" w:eastAsia="宋体" w:hAnsi="宋体" w:cs="宋体" w:hint="eastAsia"/>
          <w:sz w:val="24"/>
          <w:szCs w:val="28"/>
          <w:lang w:bidi="ar"/>
        </w:rPr>
        <w:t>由供应商或其推选的代表检查响应文件的密封、签署、盖章情况；</w:t>
      </w:r>
    </w:p>
    <w:p w:rsidR="00F67E0D" w:rsidRDefault="00E80B13">
      <w:pPr>
        <w:tabs>
          <w:tab w:val="left" w:pos="840"/>
          <w:tab w:val="left" w:pos="1050"/>
        </w:tabs>
        <w:spacing w:line="360" w:lineRule="auto"/>
        <w:ind w:firstLineChars="262" w:firstLine="629"/>
        <w:rPr>
          <w:rFonts w:ascii="宋体" w:eastAsia="宋体" w:hAnsi="宋体" w:cs="宋体"/>
          <w:sz w:val="24"/>
          <w:szCs w:val="28"/>
        </w:rPr>
      </w:pPr>
      <w:r>
        <w:rPr>
          <w:rFonts w:ascii="宋体" w:eastAsia="宋体" w:hAnsi="宋体" w:cs="宋体" w:hint="eastAsia"/>
          <w:sz w:val="24"/>
          <w:szCs w:val="28"/>
          <w:lang w:bidi="ar"/>
        </w:rPr>
        <w:t>3.2</w:t>
      </w:r>
      <w:r>
        <w:rPr>
          <w:rFonts w:ascii="宋体" w:eastAsia="宋体" w:hAnsi="宋体" w:cs="宋体" w:hint="eastAsia"/>
          <w:sz w:val="24"/>
          <w:szCs w:val="28"/>
          <w:lang w:bidi="ar"/>
        </w:rPr>
        <w:t>初步资格性审查：</w:t>
      </w:r>
    </w:p>
    <w:p w:rsidR="00F67E0D" w:rsidRDefault="00E80B13">
      <w:pPr>
        <w:tabs>
          <w:tab w:val="left" w:pos="840"/>
          <w:tab w:val="left" w:pos="1050"/>
        </w:tabs>
        <w:spacing w:line="360" w:lineRule="auto"/>
        <w:ind w:firstLineChars="262" w:firstLine="629"/>
        <w:rPr>
          <w:rFonts w:ascii="宋体" w:eastAsia="宋体" w:hAnsi="宋体" w:cs="宋体"/>
          <w:sz w:val="24"/>
          <w:szCs w:val="28"/>
        </w:rPr>
      </w:pPr>
      <w:r>
        <w:rPr>
          <w:rFonts w:ascii="宋体" w:eastAsia="宋体" w:hAnsi="宋体" w:cs="宋体" w:hint="eastAsia"/>
          <w:sz w:val="24"/>
          <w:szCs w:val="28"/>
          <w:lang w:bidi="ar"/>
        </w:rPr>
        <w:t>由工作人员在监督下，按照供应商签到时间顺序进行。审查内容有：</w:t>
      </w:r>
    </w:p>
    <w:p w:rsidR="00F67E0D" w:rsidRDefault="00E80B13">
      <w:pPr>
        <w:tabs>
          <w:tab w:val="left" w:pos="840"/>
          <w:tab w:val="left" w:pos="1050"/>
        </w:tabs>
        <w:spacing w:line="360" w:lineRule="auto"/>
        <w:ind w:firstLineChars="262" w:firstLine="629"/>
        <w:rPr>
          <w:rFonts w:ascii="宋体" w:eastAsia="宋体" w:hAnsi="宋体" w:cs="宋体"/>
          <w:sz w:val="24"/>
          <w:szCs w:val="28"/>
        </w:rPr>
      </w:pPr>
      <w:r>
        <w:rPr>
          <w:rFonts w:ascii="宋体" w:eastAsia="宋体" w:hAnsi="宋体" w:cs="宋体" w:hint="eastAsia"/>
          <w:sz w:val="24"/>
          <w:szCs w:val="28"/>
          <w:lang w:bidi="ar"/>
        </w:rPr>
        <w:t xml:space="preserve">3.2.1 </w:t>
      </w:r>
      <w:r>
        <w:rPr>
          <w:rFonts w:ascii="宋体" w:eastAsia="宋体" w:hAnsi="宋体" w:cs="宋体" w:hint="eastAsia"/>
          <w:sz w:val="24"/>
          <w:szCs w:val="28"/>
          <w:lang w:bidi="ar"/>
        </w:rPr>
        <w:t>供应商的响应文件是否规定的期限、地点送达；</w:t>
      </w:r>
    </w:p>
    <w:p w:rsidR="00F67E0D" w:rsidRDefault="00E80B13">
      <w:pPr>
        <w:tabs>
          <w:tab w:val="left" w:pos="840"/>
          <w:tab w:val="left" w:pos="1050"/>
        </w:tabs>
        <w:spacing w:line="360" w:lineRule="auto"/>
        <w:ind w:firstLineChars="262" w:firstLine="629"/>
        <w:rPr>
          <w:rFonts w:ascii="宋体" w:eastAsia="宋体" w:hAnsi="宋体" w:cs="宋体"/>
          <w:sz w:val="24"/>
          <w:szCs w:val="28"/>
        </w:rPr>
      </w:pPr>
      <w:r>
        <w:rPr>
          <w:rFonts w:ascii="宋体" w:eastAsia="宋体" w:hAnsi="宋体" w:cs="宋体" w:hint="eastAsia"/>
          <w:sz w:val="24"/>
          <w:szCs w:val="28"/>
          <w:lang w:bidi="ar"/>
        </w:rPr>
        <w:t xml:space="preserve">3.2.2 </w:t>
      </w:r>
      <w:r>
        <w:rPr>
          <w:rFonts w:ascii="宋体" w:eastAsia="宋体" w:hAnsi="宋体" w:cs="宋体" w:hint="eastAsia"/>
          <w:sz w:val="24"/>
          <w:szCs w:val="28"/>
          <w:lang w:bidi="ar"/>
        </w:rPr>
        <w:t>供应商的法定代表人或负责人或授权代表是否准时参加谈判会议。</w:t>
      </w:r>
    </w:p>
    <w:p w:rsidR="00F67E0D" w:rsidRDefault="00E80B13">
      <w:pPr>
        <w:tabs>
          <w:tab w:val="left" w:pos="840"/>
          <w:tab w:val="left" w:pos="1050"/>
        </w:tabs>
        <w:spacing w:line="360" w:lineRule="auto"/>
        <w:ind w:firstLineChars="262" w:firstLine="629"/>
        <w:rPr>
          <w:rFonts w:ascii="宋体" w:eastAsia="宋体" w:hAnsi="宋体" w:cs="宋体"/>
          <w:sz w:val="24"/>
          <w:szCs w:val="28"/>
        </w:rPr>
      </w:pPr>
      <w:r>
        <w:rPr>
          <w:rFonts w:ascii="宋体" w:eastAsia="宋体" w:hAnsi="宋体" w:cs="宋体" w:hint="eastAsia"/>
          <w:sz w:val="24"/>
          <w:szCs w:val="28"/>
          <w:lang w:bidi="ar"/>
        </w:rPr>
        <w:t>3.2.3</w:t>
      </w:r>
      <w:r>
        <w:rPr>
          <w:rFonts w:ascii="宋体" w:eastAsia="宋体" w:hAnsi="宋体" w:cs="宋体" w:hint="eastAsia"/>
          <w:sz w:val="24"/>
          <w:szCs w:val="28"/>
          <w:lang w:bidi="ar"/>
        </w:rPr>
        <w:t>供应商的法定代表人授权代表是否提供有效的身份证明和法定代表人授权委托书。</w:t>
      </w:r>
    </w:p>
    <w:p w:rsidR="00F67E0D" w:rsidRDefault="00E80B13">
      <w:pPr>
        <w:tabs>
          <w:tab w:val="left" w:pos="525"/>
        </w:tabs>
        <w:spacing w:line="360" w:lineRule="auto"/>
        <w:ind w:firstLineChars="250" w:firstLine="600"/>
        <w:rPr>
          <w:rFonts w:ascii="宋体" w:eastAsia="宋体" w:hAnsi="宋体" w:cs="宋体"/>
          <w:sz w:val="24"/>
          <w:szCs w:val="20"/>
        </w:rPr>
      </w:pPr>
      <w:r>
        <w:rPr>
          <w:rFonts w:ascii="宋体" w:eastAsia="宋体" w:hAnsi="宋体" w:cs="宋体" w:hint="eastAsia"/>
          <w:sz w:val="24"/>
          <w:szCs w:val="28"/>
          <w:lang w:bidi="ar"/>
        </w:rPr>
        <w:t>3.3</w:t>
      </w:r>
      <w:r>
        <w:rPr>
          <w:rFonts w:ascii="宋体" w:eastAsia="宋体" w:hAnsi="宋体" w:cs="宋体" w:hint="eastAsia"/>
          <w:sz w:val="24"/>
          <w:szCs w:val="20"/>
          <w:lang w:bidi="ar"/>
        </w:rPr>
        <w:t>信用信息查询</w:t>
      </w:r>
    </w:p>
    <w:p w:rsidR="00F67E0D" w:rsidRDefault="00E80B13">
      <w:pPr>
        <w:tabs>
          <w:tab w:val="left" w:pos="840"/>
          <w:tab w:val="left" w:pos="1050"/>
        </w:tabs>
        <w:spacing w:line="360" w:lineRule="auto"/>
        <w:ind w:firstLineChars="262" w:firstLine="629"/>
        <w:rPr>
          <w:rFonts w:ascii="宋体" w:eastAsia="宋体" w:hAnsi="宋体" w:cs="宋体"/>
          <w:sz w:val="24"/>
          <w:szCs w:val="28"/>
        </w:rPr>
      </w:pPr>
      <w:r>
        <w:rPr>
          <w:rFonts w:ascii="宋体" w:eastAsia="宋体" w:hAnsi="宋体" w:cs="宋体" w:hint="eastAsia"/>
          <w:sz w:val="24"/>
          <w:szCs w:val="20"/>
          <w:lang w:bidi="ar"/>
        </w:rPr>
        <w:t>采购人通过“信用中国”网站</w:t>
      </w:r>
      <w:r>
        <w:rPr>
          <w:rFonts w:ascii="宋体" w:eastAsia="宋体" w:hAnsi="宋体" w:cs="宋体" w:hint="eastAsia"/>
          <w:sz w:val="24"/>
          <w:szCs w:val="20"/>
          <w:lang w:bidi="ar"/>
        </w:rPr>
        <w:t>(www.creditchina.gov.cn)</w:t>
      </w:r>
      <w:r>
        <w:rPr>
          <w:rFonts w:ascii="宋体" w:eastAsia="宋体" w:hAnsi="宋体" w:cs="宋体" w:hint="eastAsia"/>
          <w:sz w:val="24"/>
          <w:szCs w:val="20"/>
          <w:lang w:bidi="ar"/>
        </w:rPr>
        <w:t>、中国政府采购网</w:t>
      </w:r>
      <w:r>
        <w:rPr>
          <w:rFonts w:ascii="宋体" w:eastAsia="宋体" w:hAnsi="宋体" w:cs="宋体" w:hint="eastAsia"/>
          <w:sz w:val="24"/>
          <w:szCs w:val="20"/>
          <w:lang w:bidi="ar"/>
        </w:rPr>
        <w:t>(</w:t>
      </w:r>
      <w:hyperlink r:id="rId9" w:history="1">
        <w:r>
          <w:rPr>
            <w:rStyle w:val="af8"/>
            <w:rFonts w:ascii="宋体" w:eastAsia="宋体" w:hAnsi="宋体" w:cs="宋体" w:hint="eastAsia"/>
            <w:color w:val="auto"/>
          </w:rPr>
          <w:t>www.ccgp.gov.cn</w:t>
        </w:r>
      </w:hyperlink>
      <w:r>
        <w:rPr>
          <w:rFonts w:ascii="宋体" w:eastAsia="宋体" w:hAnsi="宋体" w:cs="宋体" w:hint="eastAsia"/>
          <w:sz w:val="24"/>
          <w:szCs w:val="20"/>
          <w:lang w:bidi="ar"/>
        </w:rPr>
        <w:t>)</w:t>
      </w:r>
      <w:r>
        <w:rPr>
          <w:rFonts w:ascii="宋体" w:eastAsia="宋体" w:hAnsi="宋体" w:cs="宋体" w:hint="eastAsia"/>
          <w:sz w:val="24"/>
          <w:szCs w:val="20"/>
          <w:lang w:bidi="ar"/>
        </w:rPr>
        <w:t>、</w:t>
      </w:r>
      <w:r>
        <w:rPr>
          <w:rFonts w:ascii="宋体" w:eastAsia="宋体" w:hAnsi="宋体" w:cs="宋体" w:hint="eastAsia"/>
          <w:sz w:val="24"/>
          <w:szCs w:val="28"/>
          <w:lang w:bidi="ar"/>
        </w:rPr>
        <w:t>“信用江苏”网站（</w:t>
      </w:r>
      <w:r>
        <w:rPr>
          <w:rFonts w:ascii="宋体" w:eastAsia="宋体" w:hAnsi="宋体" w:cs="宋体" w:hint="eastAsia"/>
          <w:sz w:val="24"/>
          <w:szCs w:val="28"/>
          <w:lang w:bidi="ar"/>
        </w:rPr>
        <w:t>www.jscredit.gov.cn</w:t>
      </w:r>
      <w:r>
        <w:rPr>
          <w:rFonts w:ascii="宋体" w:eastAsia="宋体" w:hAnsi="宋体" w:cs="宋体" w:hint="eastAsia"/>
          <w:sz w:val="24"/>
          <w:szCs w:val="28"/>
          <w:lang w:bidi="ar"/>
        </w:rPr>
        <w:t>）</w:t>
      </w:r>
      <w:r>
        <w:rPr>
          <w:rFonts w:ascii="宋体" w:eastAsia="宋体" w:hAnsi="宋体" w:cs="宋体" w:hint="eastAsia"/>
          <w:sz w:val="24"/>
          <w:szCs w:val="20"/>
          <w:lang w:bidi="ar"/>
        </w:rPr>
        <w:t>等渠道查询相关供应商主体信用记录，对列入失信被执行人、重大税收违法案件当事人名单、政府</w:t>
      </w:r>
      <w:r>
        <w:rPr>
          <w:rFonts w:ascii="宋体" w:eastAsia="宋体" w:hAnsi="宋体" w:cs="宋体" w:hint="eastAsia"/>
          <w:sz w:val="24"/>
          <w:szCs w:val="20"/>
          <w:lang w:bidi="ar"/>
        </w:rPr>
        <w:t>采购严重违法失信行为记录名单及其他不符合《中华人民共和国政府采购法》第二十二条规定条件的供应商，拒绝其参与政府采购活动。</w:t>
      </w:r>
    </w:p>
    <w:p w:rsidR="00F67E0D" w:rsidRDefault="00E80B13">
      <w:pPr>
        <w:tabs>
          <w:tab w:val="left" w:pos="840"/>
          <w:tab w:val="left" w:pos="1050"/>
        </w:tabs>
        <w:spacing w:line="360" w:lineRule="auto"/>
        <w:ind w:left="630"/>
        <w:rPr>
          <w:rFonts w:ascii="宋体" w:eastAsia="宋体" w:hAnsi="宋体" w:cs="宋体"/>
          <w:sz w:val="24"/>
          <w:szCs w:val="28"/>
        </w:rPr>
      </w:pPr>
      <w:r>
        <w:rPr>
          <w:rFonts w:ascii="宋体" w:eastAsia="宋体" w:hAnsi="宋体" w:cs="宋体" w:hint="eastAsia"/>
          <w:sz w:val="24"/>
          <w:szCs w:val="28"/>
          <w:lang w:bidi="ar"/>
        </w:rPr>
        <w:t>4.</w:t>
      </w:r>
      <w:r>
        <w:rPr>
          <w:rFonts w:ascii="宋体" w:eastAsia="宋体" w:hAnsi="宋体" w:cs="宋体" w:hint="eastAsia"/>
          <w:sz w:val="24"/>
          <w:szCs w:val="28"/>
          <w:lang w:bidi="ar"/>
        </w:rPr>
        <w:t>评审工作程序：</w:t>
      </w:r>
    </w:p>
    <w:p w:rsidR="00F67E0D" w:rsidRDefault="00E80B13">
      <w:pPr>
        <w:tabs>
          <w:tab w:val="left" w:pos="1365"/>
        </w:tabs>
        <w:spacing w:line="360" w:lineRule="auto"/>
        <w:ind w:firstLineChars="250" w:firstLine="600"/>
        <w:rPr>
          <w:rFonts w:ascii="宋体" w:eastAsia="宋体" w:hAnsi="宋体" w:cs="宋体"/>
          <w:sz w:val="24"/>
          <w:szCs w:val="28"/>
        </w:rPr>
      </w:pPr>
      <w:r>
        <w:rPr>
          <w:rFonts w:ascii="宋体" w:eastAsia="宋体" w:hAnsi="宋体" w:cs="宋体" w:hint="eastAsia"/>
          <w:sz w:val="24"/>
          <w:szCs w:val="28"/>
          <w:lang w:bidi="ar"/>
        </w:rPr>
        <w:t>4.1</w:t>
      </w:r>
      <w:r>
        <w:rPr>
          <w:rFonts w:ascii="宋体" w:eastAsia="宋体" w:hAnsi="宋体" w:cs="宋体" w:hint="eastAsia"/>
          <w:sz w:val="24"/>
          <w:szCs w:val="28"/>
          <w:lang w:bidi="ar"/>
        </w:rPr>
        <w:t>谈判小组对响应文件的有效性、完整性和响应程度进行检查。</w:t>
      </w:r>
    </w:p>
    <w:p w:rsidR="00F67E0D" w:rsidRDefault="00E80B13">
      <w:pPr>
        <w:tabs>
          <w:tab w:val="left" w:pos="525"/>
        </w:tabs>
        <w:spacing w:line="360" w:lineRule="auto"/>
        <w:ind w:firstLineChars="250" w:firstLine="600"/>
        <w:rPr>
          <w:rFonts w:ascii="宋体" w:eastAsia="宋体" w:hAnsi="宋体" w:cs="宋体"/>
          <w:sz w:val="24"/>
          <w:szCs w:val="28"/>
        </w:rPr>
      </w:pPr>
      <w:r>
        <w:rPr>
          <w:rFonts w:ascii="宋体" w:eastAsia="宋体" w:hAnsi="宋体" w:cs="宋体" w:hint="eastAsia"/>
          <w:sz w:val="24"/>
          <w:szCs w:val="28"/>
          <w:lang w:bidi="ar"/>
        </w:rPr>
        <w:t>4.1.1</w:t>
      </w:r>
      <w:r>
        <w:rPr>
          <w:rFonts w:ascii="宋体" w:eastAsia="宋体" w:hAnsi="宋体" w:cs="宋体" w:hint="eastAsia"/>
          <w:sz w:val="24"/>
          <w:szCs w:val="28"/>
          <w:lang w:bidi="ar"/>
        </w:rPr>
        <w:t>谈判小组依据法律法规和采购文件的规定，对响应文件中的资格证明等进行审查，以确定供应商提供资格证明的合法性、真实性，是否具备响应资格。</w:t>
      </w:r>
    </w:p>
    <w:p w:rsidR="00F67E0D" w:rsidRDefault="00E80B13">
      <w:pPr>
        <w:tabs>
          <w:tab w:val="left" w:pos="1365"/>
        </w:tabs>
        <w:spacing w:line="360" w:lineRule="auto"/>
        <w:ind w:firstLineChars="250" w:firstLine="600"/>
        <w:rPr>
          <w:rFonts w:ascii="宋体" w:eastAsia="宋体" w:hAnsi="宋体" w:cs="宋体"/>
          <w:sz w:val="24"/>
          <w:szCs w:val="28"/>
        </w:rPr>
      </w:pPr>
      <w:r>
        <w:rPr>
          <w:rFonts w:ascii="宋体" w:eastAsia="宋体" w:hAnsi="宋体" w:cs="宋体" w:hint="eastAsia"/>
          <w:sz w:val="24"/>
          <w:szCs w:val="28"/>
          <w:lang w:bidi="ar"/>
        </w:rPr>
        <w:t>4.1.2</w:t>
      </w:r>
      <w:r>
        <w:rPr>
          <w:rFonts w:ascii="宋体" w:eastAsia="宋体" w:hAnsi="宋体" w:cs="宋体" w:hint="eastAsia"/>
          <w:sz w:val="24"/>
          <w:szCs w:val="28"/>
          <w:lang w:bidi="ar"/>
        </w:rPr>
        <w:t>对意见难以统一或出现争议的事项，谈判小组按照少数服从多数的原则，全体成员进行表决。</w:t>
      </w:r>
    </w:p>
    <w:p w:rsidR="00F67E0D" w:rsidRDefault="00E80B13">
      <w:pPr>
        <w:tabs>
          <w:tab w:val="left" w:pos="525"/>
        </w:tabs>
        <w:spacing w:line="360" w:lineRule="auto"/>
        <w:ind w:firstLineChars="250" w:firstLine="600"/>
        <w:rPr>
          <w:rFonts w:ascii="宋体" w:eastAsia="宋体" w:hAnsi="宋体" w:cs="宋体"/>
          <w:sz w:val="24"/>
          <w:szCs w:val="28"/>
        </w:rPr>
      </w:pPr>
      <w:r>
        <w:rPr>
          <w:rFonts w:ascii="宋体" w:eastAsia="宋体" w:hAnsi="宋体" w:cs="宋体" w:hint="eastAsia"/>
          <w:sz w:val="24"/>
          <w:szCs w:val="28"/>
          <w:lang w:bidi="ar"/>
        </w:rPr>
        <w:t>4.1.3</w:t>
      </w:r>
      <w:r>
        <w:rPr>
          <w:rFonts w:ascii="宋体" w:eastAsia="宋体" w:hAnsi="宋体" w:cs="宋体" w:hint="eastAsia"/>
          <w:sz w:val="24"/>
          <w:szCs w:val="28"/>
          <w:lang w:bidi="ar"/>
        </w:rPr>
        <w:t>谈判小组对响应文件的有效性、完整性和对采购文件要求的符合性进行审查，以确定是否对采购文件的实质性要求做出响应。</w:t>
      </w:r>
    </w:p>
    <w:p w:rsidR="00F67E0D" w:rsidRDefault="00E80B13">
      <w:pPr>
        <w:tabs>
          <w:tab w:val="left" w:pos="525"/>
        </w:tabs>
        <w:spacing w:line="360" w:lineRule="auto"/>
        <w:ind w:firstLineChars="250" w:firstLine="600"/>
        <w:rPr>
          <w:rFonts w:ascii="宋体" w:eastAsia="宋体" w:hAnsi="宋体" w:cs="宋体"/>
          <w:sz w:val="24"/>
          <w:szCs w:val="28"/>
        </w:rPr>
      </w:pPr>
      <w:r>
        <w:rPr>
          <w:rFonts w:ascii="宋体" w:eastAsia="宋体" w:hAnsi="宋体" w:cs="宋体" w:hint="eastAsia"/>
          <w:sz w:val="24"/>
          <w:szCs w:val="28"/>
          <w:lang w:bidi="ar"/>
        </w:rPr>
        <w:t>4.1.4</w:t>
      </w:r>
      <w:r>
        <w:rPr>
          <w:rFonts w:ascii="宋体" w:eastAsia="宋体" w:hAnsi="宋体" w:cs="宋体" w:hint="eastAsia"/>
          <w:sz w:val="24"/>
          <w:szCs w:val="28"/>
          <w:lang w:bidi="ar"/>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F67E0D" w:rsidRDefault="00E80B13">
      <w:pPr>
        <w:tabs>
          <w:tab w:val="left" w:pos="525"/>
        </w:tabs>
        <w:spacing w:line="360" w:lineRule="auto"/>
        <w:ind w:firstLineChars="250" w:firstLine="600"/>
        <w:rPr>
          <w:rFonts w:ascii="宋体" w:eastAsia="宋体" w:hAnsi="宋体" w:cs="宋体"/>
          <w:sz w:val="24"/>
          <w:szCs w:val="28"/>
        </w:rPr>
      </w:pPr>
      <w:r>
        <w:rPr>
          <w:rFonts w:ascii="宋体" w:eastAsia="宋体" w:hAnsi="宋体" w:cs="宋体" w:hint="eastAsia"/>
          <w:sz w:val="24"/>
          <w:szCs w:val="28"/>
          <w:lang w:bidi="ar"/>
        </w:rPr>
        <w:t>4.1.5</w:t>
      </w:r>
      <w:r>
        <w:rPr>
          <w:rFonts w:ascii="宋体" w:eastAsia="宋体" w:hAnsi="宋体" w:cs="宋体" w:hint="eastAsia"/>
          <w:sz w:val="24"/>
          <w:szCs w:val="28"/>
          <w:lang w:bidi="ar"/>
        </w:rPr>
        <w:t>谈判小组要求供应商澄清、说明或者更正响应文件应当以书面形式作出。</w:t>
      </w:r>
      <w:r>
        <w:rPr>
          <w:rFonts w:ascii="宋体" w:eastAsia="宋体" w:hAnsi="宋体" w:cs="宋体" w:hint="eastAsia"/>
          <w:sz w:val="24"/>
          <w:szCs w:val="28"/>
          <w:lang w:bidi="ar"/>
        </w:rPr>
        <w:lastRenderedPageBreak/>
        <w:t>供应商的澄清、说明或者更正应当由法定代表人或其授权</w:t>
      </w:r>
      <w:r>
        <w:rPr>
          <w:rFonts w:ascii="宋体" w:eastAsia="宋体" w:hAnsi="宋体" w:cs="宋体" w:hint="eastAsia"/>
          <w:sz w:val="24"/>
          <w:szCs w:val="28"/>
          <w:lang w:bidi="ar"/>
        </w:rPr>
        <w:t>代表签字或者加盖公章。由授权代表签字的，应当附法定代表人授权书。供应商为自然人的，应当由本人签字并附身份证明。</w:t>
      </w:r>
    </w:p>
    <w:p w:rsidR="00F67E0D" w:rsidRDefault="00E80B13">
      <w:pPr>
        <w:tabs>
          <w:tab w:val="left" w:pos="525"/>
        </w:tabs>
        <w:spacing w:line="360" w:lineRule="auto"/>
        <w:ind w:firstLineChars="250" w:firstLine="600"/>
        <w:rPr>
          <w:rFonts w:ascii="宋体" w:eastAsia="宋体" w:hAnsi="宋体" w:cs="宋体"/>
          <w:sz w:val="24"/>
          <w:szCs w:val="28"/>
        </w:rPr>
      </w:pPr>
      <w:r>
        <w:rPr>
          <w:rFonts w:ascii="宋体" w:eastAsia="宋体" w:hAnsi="宋体" w:cs="宋体" w:hint="eastAsia"/>
          <w:sz w:val="24"/>
          <w:szCs w:val="28"/>
          <w:lang w:bidi="ar"/>
        </w:rPr>
        <w:t>4.1.6</w:t>
      </w:r>
      <w:r>
        <w:rPr>
          <w:rFonts w:ascii="宋体" w:eastAsia="宋体" w:hAnsi="宋体" w:cs="宋体" w:hint="eastAsia"/>
          <w:sz w:val="24"/>
          <w:szCs w:val="28"/>
          <w:lang w:bidi="ar"/>
        </w:rPr>
        <w:t>谈判小组所有成员应当集中与单一供应商分别进行采购，并给予所有参加采购的供应商平等的响应机会。</w:t>
      </w:r>
    </w:p>
    <w:p w:rsidR="00F67E0D" w:rsidRDefault="00E80B13">
      <w:pPr>
        <w:tabs>
          <w:tab w:val="left" w:pos="525"/>
        </w:tabs>
        <w:spacing w:line="360" w:lineRule="auto"/>
        <w:ind w:firstLineChars="250" w:firstLine="600"/>
        <w:rPr>
          <w:rFonts w:ascii="宋体" w:eastAsia="宋体" w:hAnsi="宋体" w:cs="宋体"/>
          <w:sz w:val="24"/>
          <w:szCs w:val="28"/>
        </w:rPr>
      </w:pPr>
      <w:r>
        <w:rPr>
          <w:rFonts w:ascii="宋体" w:eastAsia="宋体" w:hAnsi="宋体" w:cs="宋体" w:hint="eastAsia"/>
          <w:sz w:val="24"/>
          <w:szCs w:val="28"/>
          <w:lang w:bidi="ar"/>
        </w:rPr>
        <w:t>4.1.7</w:t>
      </w:r>
      <w:r>
        <w:rPr>
          <w:rFonts w:ascii="宋体" w:eastAsia="宋体" w:hAnsi="宋体" w:cs="宋体" w:hint="eastAsia"/>
          <w:sz w:val="24"/>
          <w:szCs w:val="28"/>
          <w:lang w:bidi="ar"/>
        </w:rPr>
        <w:t>在采购过程中，谈判小组可以根据采购文件和采购情况实质性变动采购需求中的技术要求以及合同草案条款，但不得变动采购文件中的其他内容。实质性变动的内容，须经采购人代表确认。</w:t>
      </w:r>
    </w:p>
    <w:p w:rsidR="00F67E0D" w:rsidRDefault="00E80B13">
      <w:pPr>
        <w:tabs>
          <w:tab w:val="left" w:pos="525"/>
        </w:tabs>
        <w:spacing w:line="360" w:lineRule="auto"/>
        <w:ind w:firstLineChars="250" w:firstLine="600"/>
        <w:rPr>
          <w:rFonts w:ascii="宋体" w:eastAsia="宋体" w:hAnsi="宋体" w:cs="宋体"/>
          <w:sz w:val="24"/>
          <w:szCs w:val="28"/>
        </w:rPr>
      </w:pPr>
      <w:r>
        <w:rPr>
          <w:rFonts w:ascii="宋体" w:eastAsia="宋体" w:hAnsi="宋体" w:cs="宋体" w:hint="eastAsia"/>
          <w:sz w:val="24"/>
          <w:szCs w:val="28"/>
          <w:lang w:bidi="ar"/>
        </w:rPr>
        <w:t>对采购文件作出的实质性变动是采购文件的有效组成部分，谈判小组应当及时以书面形式同时通知所有参加谈判的供应商。</w:t>
      </w:r>
    </w:p>
    <w:p w:rsidR="00F67E0D" w:rsidRDefault="00E80B13">
      <w:pPr>
        <w:tabs>
          <w:tab w:val="left" w:pos="525"/>
        </w:tabs>
        <w:spacing w:line="360" w:lineRule="auto"/>
        <w:ind w:firstLineChars="250" w:firstLine="600"/>
        <w:rPr>
          <w:rFonts w:ascii="宋体" w:eastAsia="宋体" w:hAnsi="宋体" w:cs="宋体"/>
          <w:sz w:val="24"/>
          <w:szCs w:val="28"/>
        </w:rPr>
      </w:pPr>
      <w:r>
        <w:rPr>
          <w:rFonts w:ascii="宋体" w:eastAsia="宋体" w:hAnsi="宋体" w:cs="宋体" w:hint="eastAsia"/>
          <w:sz w:val="24"/>
          <w:szCs w:val="28"/>
          <w:lang w:bidi="ar"/>
        </w:rPr>
        <w:t>供应商应当按照采购文件的变动情况和谈判小组的要求重新提交响应文件，并由其法定代表人或授权代表签字或者加盖公章。由授权代表签字的，应当附法定代表人授权书。供应商为自然人的，应当由本人签字并附身份证明。</w:t>
      </w:r>
    </w:p>
    <w:p w:rsidR="00F67E0D" w:rsidRDefault="00E80B13">
      <w:pPr>
        <w:tabs>
          <w:tab w:val="left" w:pos="525"/>
        </w:tabs>
        <w:spacing w:line="360" w:lineRule="auto"/>
        <w:ind w:firstLineChars="250" w:firstLine="600"/>
        <w:rPr>
          <w:rFonts w:ascii="宋体" w:eastAsia="宋体" w:hAnsi="宋体" w:cs="宋体"/>
          <w:b/>
          <w:sz w:val="24"/>
          <w:szCs w:val="28"/>
        </w:rPr>
      </w:pPr>
      <w:r>
        <w:rPr>
          <w:rFonts w:ascii="宋体" w:eastAsia="宋体" w:hAnsi="宋体" w:cs="宋体" w:hint="eastAsia"/>
          <w:bCs/>
          <w:sz w:val="24"/>
          <w:szCs w:val="28"/>
          <w:lang w:bidi="ar"/>
        </w:rPr>
        <w:t>4.1.8</w:t>
      </w:r>
      <w:r>
        <w:rPr>
          <w:rFonts w:ascii="宋体" w:eastAsia="宋体" w:hAnsi="宋体" w:cs="宋体" w:hint="eastAsia"/>
          <w:bCs/>
          <w:sz w:val="24"/>
          <w:szCs w:val="28"/>
          <w:lang w:bidi="ar"/>
        </w:rPr>
        <w:t>采购结束后，谈判小组要求所有实质性响应的供应商在规定时间内提交最后报价，提交最后报价的供应商不得少于</w:t>
      </w:r>
      <w:r>
        <w:rPr>
          <w:rFonts w:ascii="宋体" w:eastAsia="宋体" w:hAnsi="宋体" w:cs="宋体" w:hint="eastAsia"/>
          <w:bCs/>
          <w:sz w:val="24"/>
          <w:szCs w:val="28"/>
          <w:lang w:bidi="ar"/>
        </w:rPr>
        <w:t>2</w:t>
      </w:r>
      <w:r>
        <w:rPr>
          <w:rFonts w:ascii="宋体" w:eastAsia="宋体" w:hAnsi="宋体" w:cs="宋体" w:hint="eastAsia"/>
          <w:bCs/>
          <w:sz w:val="24"/>
          <w:szCs w:val="28"/>
          <w:lang w:bidi="ar"/>
        </w:rPr>
        <w:t>家。</w:t>
      </w:r>
    </w:p>
    <w:p w:rsidR="00F67E0D" w:rsidRDefault="00E80B13">
      <w:pPr>
        <w:tabs>
          <w:tab w:val="left" w:pos="525"/>
        </w:tabs>
        <w:spacing w:line="360" w:lineRule="auto"/>
        <w:ind w:firstLineChars="250" w:firstLine="600"/>
        <w:rPr>
          <w:rFonts w:ascii="宋体" w:eastAsia="宋体" w:hAnsi="宋体" w:cs="宋体"/>
          <w:sz w:val="24"/>
          <w:szCs w:val="28"/>
        </w:rPr>
      </w:pPr>
      <w:r>
        <w:rPr>
          <w:rFonts w:ascii="宋体" w:eastAsia="宋体" w:hAnsi="宋体" w:cs="宋体" w:hint="eastAsia"/>
          <w:sz w:val="24"/>
          <w:szCs w:val="28"/>
          <w:lang w:bidi="ar"/>
        </w:rPr>
        <w:t>最后报价是供应商响应文件的有效组成部分。</w:t>
      </w:r>
    </w:p>
    <w:p w:rsidR="00F67E0D" w:rsidRDefault="00E80B13">
      <w:pPr>
        <w:tabs>
          <w:tab w:val="left" w:pos="525"/>
        </w:tabs>
        <w:spacing w:line="360" w:lineRule="auto"/>
        <w:ind w:firstLineChars="250" w:firstLine="600"/>
        <w:rPr>
          <w:rFonts w:ascii="宋体" w:eastAsia="宋体" w:hAnsi="宋体" w:cs="宋体"/>
          <w:sz w:val="24"/>
          <w:szCs w:val="28"/>
        </w:rPr>
      </w:pPr>
      <w:r>
        <w:rPr>
          <w:rFonts w:ascii="宋体" w:eastAsia="宋体" w:hAnsi="宋体" w:cs="宋体" w:hint="eastAsia"/>
          <w:sz w:val="24"/>
          <w:szCs w:val="28"/>
          <w:lang w:bidi="ar"/>
        </w:rPr>
        <w:t>4.1.9</w:t>
      </w:r>
      <w:r>
        <w:rPr>
          <w:rFonts w:ascii="宋体" w:eastAsia="宋体" w:hAnsi="宋体" w:cs="宋体" w:hint="eastAsia"/>
          <w:sz w:val="24"/>
          <w:szCs w:val="28"/>
          <w:lang w:bidi="ar"/>
        </w:rPr>
        <w:t>经采购确定最终采购需求和提交最后报价的供应商后，由谈判小组采用综合评分法对提交最后报价的供应商的响应文件和最后报价进行综合评分。</w:t>
      </w:r>
    </w:p>
    <w:p w:rsidR="00F67E0D" w:rsidRDefault="00E80B13">
      <w:pPr>
        <w:tabs>
          <w:tab w:val="left" w:pos="1365"/>
        </w:tabs>
        <w:spacing w:line="360" w:lineRule="auto"/>
        <w:ind w:firstLineChars="250" w:firstLine="600"/>
        <w:rPr>
          <w:rFonts w:ascii="宋体" w:eastAsia="宋体" w:hAnsi="宋体" w:cs="宋体"/>
          <w:sz w:val="24"/>
          <w:szCs w:val="28"/>
        </w:rPr>
      </w:pPr>
      <w:r>
        <w:rPr>
          <w:rFonts w:ascii="宋体" w:eastAsia="宋体" w:hAnsi="宋体" w:cs="宋体" w:hint="eastAsia"/>
          <w:sz w:val="24"/>
          <w:szCs w:val="28"/>
          <w:lang w:bidi="ar"/>
        </w:rPr>
        <w:t xml:space="preserve">4.2 </w:t>
      </w:r>
      <w:r>
        <w:rPr>
          <w:rFonts w:ascii="宋体" w:eastAsia="宋体" w:hAnsi="宋体" w:cs="宋体" w:hint="eastAsia"/>
          <w:sz w:val="24"/>
          <w:szCs w:val="28"/>
          <w:lang w:bidi="ar"/>
        </w:rPr>
        <w:t>比较</w:t>
      </w:r>
      <w:r>
        <w:rPr>
          <w:rFonts w:ascii="宋体" w:eastAsia="宋体" w:hAnsi="宋体" w:cs="宋体" w:hint="eastAsia"/>
          <w:sz w:val="24"/>
          <w:szCs w:val="28"/>
          <w:lang w:bidi="ar"/>
        </w:rPr>
        <w:t>与评价</w:t>
      </w:r>
    </w:p>
    <w:p w:rsidR="00F67E0D" w:rsidRDefault="00E80B13">
      <w:pPr>
        <w:tabs>
          <w:tab w:val="left" w:pos="1365"/>
        </w:tabs>
        <w:spacing w:line="360" w:lineRule="auto"/>
        <w:ind w:firstLineChars="200" w:firstLine="480"/>
        <w:rPr>
          <w:rFonts w:ascii="宋体" w:eastAsia="宋体" w:hAnsi="宋体" w:cs="宋体"/>
          <w:sz w:val="24"/>
          <w:szCs w:val="28"/>
        </w:rPr>
      </w:pPr>
      <w:r>
        <w:rPr>
          <w:rFonts w:ascii="宋体" w:eastAsia="宋体" w:hAnsi="宋体" w:cs="宋体" w:hint="eastAsia"/>
          <w:sz w:val="24"/>
          <w:szCs w:val="28"/>
          <w:lang w:bidi="ar"/>
        </w:rPr>
        <w:t>4.2.1</w:t>
      </w:r>
      <w:r>
        <w:rPr>
          <w:rFonts w:ascii="宋体" w:eastAsia="宋体" w:hAnsi="宋体" w:cs="宋体" w:hint="eastAsia"/>
          <w:sz w:val="24"/>
          <w:szCs w:val="28"/>
          <w:lang w:bidi="ar"/>
        </w:rPr>
        <w:t>本项目谈判小组对确定最终采购需求和提交最后报价的供应商采用综合评分法进行比较与评价。经评审有效的响应文件按采购文件中规定的评标方法和标准，由谈判小组进行比较与评价。综合评分法，是指响应文件满足采购文件全部实质性要求且按评审因素的量化指标评审得分最高的供应商为成交候选供应商的评审方法。</w:t>
      </w:r>
    </w:p>
    <w:p w:rsidR="00F67E0D" w:rsidRDefault="00E80B13">
      <w:pPr>
        <w:tabs>
          <w:tab w:val="left" w:pos="1365"/>
        </w:tabs>
        <w:spacing w:line="360" w:lineRule="auto"/>
        <w:ind w:firstLineChars="200" w:firstLine="480"/>
        <w:rPr>
          <w:rFonts w:ascii="宋体" w:eastAsia="宋体" w:hAnsi="宋体" w:cs="宋体"/>
          <w:sz w:val="24"/>
          <w:szCs w:val="28"/>
        </w:rPr>
      </w:pPr>
      <w:r>
        <w:rPr>
          <w:rFonts w:ascii="宋体" w:eastAsia="宋体" w:hAnsi="宋体" w:cs="宋体" w:hint="eastAsia"/>
          <w:sz w:val="24"/>
          <w:szCs w:val="28"/>
          <w:lang w:bidi="ar"/>
        </w:rPr>
        <w:t>4.2.2</w:t>
      </w:r>
      <w:r>
        <w:rPr>
          <w:rFonts w:ascii="宋体" w:eastAsia="宋体" w:hAnsi="宋体" w:cs="宋体" w:hint="eastAsia"/>
          <w:sz w:val="24"/>
          <w:szCs w:val="28"/>
          <w:lang w:bidi="ar"/>
        </w:rPr>
        <w:t>谈判小组各成员独立对每个有效响应的文件进行评价、打分，然后汇总每个供应商每项评分因素的得分。</w:t>
      </w:r>
    </w:p>
    <w:p w:rsidR="00F67E0D" w:rsidRDefault="00E80B13">
      <w:pPr>
        <w:tabs>
          <w:tab w:val="left" w:pos="1365"/>
        </w:tabs>
        <w:spacing w:line="360" w:lineRule="auto"/>
        <w:ind w:firstLineChars="200" w:firstLine="480"/>
        <w:rPr>
          <w:rFonts w:ascii="宋体" w:eastAsia="宋体" w:hAnsi="宋体" w:cs="宋体"/>
          <w:sz w:val="24"/>
          <w:szCs w:val="28"/>
        </w:rPr>
      </w:pPr>
      <w:r>
        <w:rPr>
          <w:rFonts w:ascii="宋体" w:eastAsia="宋体" w:hAnsi="宋体" w:cs="宋体" w:hint="eastAsia"/>
          <w:sz w:val="24"/>
          <w:szCs w:val="28"/>
          <w:lang w:bidi="ar"/>
        </w:rPr>
        <w:t>4.2.3</w:t>
      </w:r>
      <w:r>
        <w:rPr>
          <w:rFonts w:ascii="宋体" w:eastAsia="宋体" w:hAnsi="宋体" w:cs="宋体" w:hint="eastAsia"/>
          <w:sz w:val="24"/>
          <w:szCs w:val="28"/>
          <w:lang w:bidi="ar"/>
        </w:rPr>
        <w:t>采购全部结束后，由工作人员在监督下，当场核对、汇总各供应商得分，确定各供应商总分和最终排序。</w:t>
      </w:r>
    </w:p>
    <w:p w:rsidR="00F67E0D" w:rsidRDefault="00E80B13">
      <w:pPr>
        <w:tabs>
          <w:tab w:val="left" w:pos="840"/>
          <w:tab w:val="left" w:pos="1050"/>
        </w:tabs>
        <w:spacing w:line="360" w:lineRule="auto"/>
        <w:ind w:firstLineChars="200" w:firstLine="480"/>
        <w:rPr>
          <w:rFonts w:ascii="宋体" w:eastAsia="宋体" w:hAnsi="宋体" w:cs="宋体"/>
          <w:sz w:val="24"/>
          <w:szCs w:val="28"/>
          <w:lang w:bidi="ar"/>
        </w:rPr>
      </w:pPr>
      <w:r>
        <w:rPr>
          <w:rFonts w:ascii="宋体" w:eastAsia="宋体" w:hAnsi="宋体" w:cs="宋体" w:hint="eastAsia"/>
          <w:sz w:val="24"/>
          <w:szCs w:val="28"/>
          <w:lang w:bidi="ar"/>
        </w:rPr>
        <w:t>4.2.4</w:t>
      </w:r>
      <w:r>
        <w:rPr>
          <w:rFonts w:ascii="宋体" w:eastAsia="宋体" w:hAnsi="宋体" w:cs="宋体" w:hint="eastAsia"/>
          <w:sz w:val="24"/>
          <w:szCs w:val="28"/>
          <w:lang w:bidi="ar"/>
        </w:rPr>
        <w:t>谈判小组遵循公平、公正、择优原则，独立按照评分标准分别评定供应商的分值；各供应商的最终得分为各评委所评定分值的平均值，并按高低顺序排列，确定</w:t>
      </w:r>
      <w:r>
        <w:rPr>
          <w:rFonts w:ascii="宋体" w:eastAsia="宋体" w:hAnsi="宋体" w:cs="宋体" w:hint="eastAsia"/>
          <w:sz w:val="24"/>
          <w:szCs w:val="28"/>
          <w:lang w:bidi="ar"/>
        </w:rPr>
        <w:t>1</w:t>
      </w:r>
      <w:r>
        <w:rPr>
          <w:rFonts w:ascii="宋体" w:eastAsia="宋体" w:hAnsi="宋体" w:cs="宋体" w:hint="eastAsia"/>
          <w:sz w:val="24"/>
          <w:szCs w:val="28"/>
          <w:lang w:bidi="ar"/>
        </w:rPr>
        <w:lastRenderedPageBreak/>
        <w:t>家成交候选单位。若得分相同，按最后报价由低到高顺序排列；得分且最后报价相同，确定由技术指标得分最高的供应商为成交供应商。未列入本文件评分标准的其他条件不作为评分内容。</w:t>
      </w:r>
    </w:p>
    <w:p w:rsidR="00F67E0D" w:rsidRDefault="00E80B13">
      <w:pPr>
        <w:tabs>
          <w:tab w:val="left" w:pos="840"/>
          <w:tab w:val="left" w:pos="1050"/>
        </w:tabs>
        <w:spacing w:line="360" w:lineRule="auto"/>
        <w:ind w:firstLineChars="262" w:firstLine="629"/>
        <w:rPr>
          <w:rFonts w:ascii="宋体" w:eastAsia="宋体" w:hAnsi="宋体" w:cs="宋体"/>
          <w:sz w:val="24"/>
          <w:szCs w:val="28"/>
          <w:lang w:bidi="ar"/>
        </w:rPr>
      </w:pPr>
      <w:r>
        <w:rPr>
          <w:rFonts w:ascii="宋体" w:eastAsia="宋体" w:hAnsi="宋体" w:cs="宋体" w:hint="eastAsia"/>
          <w:sz w:val="24"/>
          <w:szCs w:val="28"/>
          <w:lang w:bidi="ar"/>
        </w:rPr>
        <w:t>5.</w:t>
      </w:r>
      <w:r>
        <w:rPr>
          <w:rFonts w:ascii="宋体" w:eastAsia="宋体" w:hAnsi="宋体" w:cs="宋体" w:hint="eastAsia"/>
          <w:sz w:val="24"/>
          <w:szCs w:val="28"/>
          <w:lang w:bidi="ar"/>
        </w:rPr>
        <w:t>评分标准</w:t>
      </w:r>
    </w:p>
    <w:p w:rsidR="00F67E0D" w:rsidRDefault="00E80B13">
      <w:pPr>
        <w:spacing w:line="360" w:lineRule="auto"/>
        <w:ind w:firstLineChars="200" w:firstLine="482"/>
        <w:rPr>
          <w:rFonts w:hAnsi="宋体" w:cs="宋体"/>
          <w:b/>
          <w:bCs/>
          <w:sz w:val="24"/>
        </w:rPr>
      </w:pPr>
      <w:r>
        <w:rPr>
          <w:rFonts w:ascii="Calibri" w:eastAsia="宋体" w:hAnsi="宋体" w:cs="宋体" w:hint="eastAsia"/>
          <w:b/>
          <w:bCs/>
          <w:sz w:val="24"/>
          <w:lang w:bidi="ar"/>
        </w:rPr>
        <w:t>具体评分标准如下：</w:t>
      </w:r>
    </w:p>
    <w:p w:rsidR="00F67E0D" w:rsidRDefault="00E80B13">
      <w:pPr>
        <w:tabs>
          <w:tab w:val="left" w:pos="1365"/>
        </w:tabs>
        <w:ind w:firstLineChars="200" w:firstLine="480"/>
        <w:rPr>
          <w:rFonts w:ascii="宋体" w:eastAsia="宋体" w:hAnsi="宋体" w:cs="宋体"/>
          <w:sz w:val="24"/>
          <w:szCs w:val="28"/>
        </w:rPr>
      </w:pPr>
      <w:r>
        <w:rPr>
          <w:rFonts w:ascii="宋体" w:eastAsia="宋体" w:hAnsi="宋体" w:cs="宋体" w:hint="eastAsia"/>
          <w:sz w:val="24"/>
          <w:szCs w:val="28"/>
          <w:lang w:bidi="ar"/>
        </w:rPr>
        <w:t>5.1</w:t>
      </w:r>
      <w:r>
        <w:rPr>
          <w:rFonts w:ascii="宋体" w:eastAsia="宋体" w:hAnsi="宋体" w:cs="宋体" w:hint="eastAsia"/>
          <w:sz w:val="24"/>
          <w:szCs w:val="28"/>
          <w:lang w:bidi="ar"/>
        </w:rPr>
        <w:t>评分项目及分值（总分</w:t>
      </w:r>
      <w:r>
        <w:rPr>
          <w:rFonts w:ascii="宋体" w:eastAsia="宋体" w:hAnsi="宋体" w:cs="宋体" w:hint="eastAsia"/>
          <w:sz w:val="24"/>
          <w:szCs w:val="28"/>
          <w:lang w:bidi="ar"/>
        </w:rPr>
        <w:t>100</w:t>
      </w:r>
      <w:r>
        <w:rPr>
          <w:rFonts w:ascii="宋体" w:eastAsia="宋体" w:hAnsi="宋体" w:cs="宋体" w:hint="eastAsia"/>
          <w:sz w:val="24"/>
          <w:szCs w:val="28"/>
          <w:lang w:bidi="ar"/>
        </w:rPr>
        <w:t>分）</w:t>
      </w:r>
    </w:p>
    <w:p w:rsidR="00F67E0D" w:rsidRDefault="00E80B13">
      <w:pPr>
        <w:spacing w:line="360" w:lineRule="auto"/>
        <w:ind w:firstLineChars="150" w:firstLine="361"/>
        <w:rPr>
          <w:rFonts w:ascii="宋体" w:eastAsia="宋体" w:hAnsi="宋体" w:cs="宋体"/>
          <w:b/>
        </w:rPr>
      </w:pPr>
      <w:r>
        <w:rPr>
          <w:rFonts w:ascii="宋体" w:eastAsia="宋体" w:hAnsi="宋体" w:cs="宋体" w:hint="eastAsia"/>
          <w:b/>
          <w:sz w:val="24"/>
          <w:lang w:bidi="ar"/>
        </w:rPr>
        <w:t>1.</w:t>
      </w:r>
      <w:r>
        <w:rPr>
          <w:rFonts w:ascii="宋体" w:eastAsia="宋体" w:hAnsi="宋体" w:cs="宋体" w:hint="eastAsia"/>
          <w:b/>
          <w:sz w:val="24"/>
          <w:lang w:bidi="ar"/>
        </w:rPr>
        <w:t>报价</w:t>
      </w:r>
      <w:r>
        <w:rPr>
          <w:rFonts w:ascii="宋体" w:eastAsia="宋体" w:hAnsi="宋体" w:cs="宋体" w:hint="eastAsia"/>
          <w:b/>
          <w:sz w:val="24"/>
          <w:lang w:bidi="ar"/>
        </w:rPr>
        <w:t xml:space="preserve">                                   30</w:t>
      </w:r>
      <w:r>
        <w:rPr>
          <w:rFonts w:ascii="宋体" w:eastAsia="宋体" w:hAnsi="宋体" w:cs="宋体" w:hint="eastAsia"/>
          <w:b/>
          <w:sz w:val="24"/>
          <w:lang w:bidi="ar"/>
        </w:rPr>
        <w:t>分</w:t>
      </w:r>
    </w:p>
    <w:p w:rsidR="00F67E0D" w:rsidRDefault="00E80B13">
      <w:pPr>
        <w:spacing w:line="360" w:lineRule="auto"/>
        <w:ind w:firstLineChars="150" w:firstLine="361"/>
        <w:rPr>
          <w:rFonts w:ascii="宋体" w:eastAsia="宋体" w:hAnsi="宋体" w:cs="宋体"/>
          <w:b/>
        </w:rPr>
      </w:pPr>
      <w:r>
        <w:rPr>
          <w:rFonts w:ascii="宋体" w:eastAsia="宋体" w:hAnsi="宋体" w:cs="宋体" w:hint="eastAsia"/>
          <w:b/>
          <w:sz w:val="24"/>
          <w:lang w:bidi="ar"/>
        </w:rPr>
        <w:t>2.</w:t>
      </w:r>
      <w:r>
        <w:rPr>
          <w:rFonts w:ascii="宋体" w:eastAsia="宋体" w:hAnsi="宋体" w:cs="宋体" w:hint="eastAsia"/>
          <w:b/>
          <w:sz w:val="24"/>
          <w:lang w:bidi="ar"/>
        </w:rPr>
        <w:t>供应商评价</w:t>
      </w:r>
      <w:r>
        <w:rPr>
          <w:rFonts w:ascii="宋体" w:eastAsia="宋体" w:hAnsi="宋体" w:cs="宋体" w:hint="eastAsia"/>
          <w:b/>
          <w:sz w:val="24"/>
          <w:lang w:bidi="ar"/>
        </w:rPr>
        <w:t xml:space="preserve">                             </w:t>
      </w:r>
      <w:r>
        <w:rPr>
          <w:rFonts w:ascii="宋体" w:eastAsia="宋体" w:hAnsi="宋体" w:cs="宋体"/>
          <w:b/>
          <w:sz w:val="24"/>
          <w:lang w:bidi="ar"/>
        </w:rPr>
        <w:t>30</w:t>
      </w:r>
      <w:r>
        <w:rPr>
          <w:rFonts w:ascii="宋体" w:eastAsia="宋体" w:hAnsi="宋体" w:cs="宋体" w:hint="eastAsia"/>
          <w:b/>
          <w:sz w:val="24"/>
          <w:lang w:bidi="ar"/>
        </w:rPr>
        <w:t>分</w:t>
      </w:r>
    </w:p>
    <w:p w:rsidR="00F67E0D" w:rsidRDefault="00E80B13">
      <w:pPr>
        <w:spacing w:line="360" w:lineRule="auto"/>
        <w:ind w:firstLineChars="150" w:firstLine="361"/>
        <w:rPr>
          <w:rFonts w:ascii="宋体" w:eastAsia="宋体" w:hAnsi="宋体" w:cs="宋体"/>
          <w:b/>
        </w:rPr>
      </w:pPr>
      <w:r>
        <w:rPr>
          <w:rFonts w:ascii="宋体" w:eastAsia="宋体" w:hAnsi="宋体" w:cs="宋体" w:hint="eastAsia"/>
          <w:b/>
          <w:bCs/>
          <w:sz w:val="24"/>
          <w:lang w:bidi="ar"/>
        </w:rPr>
        <w:t>3.</w:t>
      </w:r>
      <w:r>
        <w:rPr>
          <w:rFonts w:ascii="宋体" w:eastAsia="宋体" w:hAnsi="宋体" w:cs="宋体" w:hint="eastAsia"/>
          <w:b/>
          <w:sz w:val="24"/>
          <w:lang w:bidi="ar"/>
        </w:rPr>
        <w:t>技术文件</w:t>
      </w:r>
      <w:r>
        <w:rPr>
          <w:rFonts w:ascii="宋体" w:eastAsia="宋体" w:hAnsi="宋体" w:cs="宋体" w:hint="eastAsia"/>
          <w:b/>
          <w:bCs/>
          <w:sz w:val="24"/>
          <w:lang w:bidi="ar"/>
        </w:rPr>
        <w:t xml:space="preserve">               </w:t>
      </w:r>
      <w:r>
        <w:rPr>
          <w:rFonts w:ascii="宋体" w:eastAsia="宋体" w:hAnsi="宋体" w:cs="宋体" w:hint="eastAsia"/>
          <w:b/>
          <w:sz w:val="24"/>
          <w:lang w:bidi="ar"/>
        </w:rPr>
        <w:t xml:space="preserve">                </w:t>
      </w:r>
      <w:r>
        <w:rPr>
          <w:rFonts w:ascii="宋体" w:eastAsia="宋体" w:hAnsi="宋体" w:cs="宋体"/>
          <w:b/>
          <w:sz w:val="24"/>
          <w:lang w:bidi="ar"/>
        </w:rPr>
        <w:t>40</w:t>
      </w:r>
      <w:r>
        <w:rPr>
          <w:rFonts w:ascii="宋体" w:eastAsia="宋体" w:hAnsi="宋体" w:cs="宋体" w:hint="eastAsia"/>
          <w:b/>
          <w:sz w:val="24"/>
          <w:lang w:bidi="ar"/>
        </w:rPr>
        <w:t>分</w:t>
      </w:r>
    </w:p>
    <w:p w:rsidR="00F67E0D" w:rsidRDefault="00E80B13">
      <w:pPr>
        <w:spacing w:line="460" w:lineRule="exact"/>
        <w:ind w:firstLineChars="200" w:firstLine="480"/>
        <w:rPr>
          <w:rFonts w:ascii="宋体" w:eastAsia="宋体" w:hAnsi="宋体" w:cs="宋体"/>
          <w:b/>
          <w:sz w:val="24"/>
        </w:rPr>
      </w:pPr>
      <w:r>
        <w:rPr>
          <w:rFonts w:ascii="宋体" w:eastAsia="宋体" w:hAnsi="宋体" w:cs="宋体" w:hint="eastAsia"/>
          <w:sz w:val="24"/>
          <w:lang w:bidi="ar"/>
        </w:rPr>
        <w:t>5.2</w:t>
      </w:r>
      <w:r>
        <w:rPr>
          <w:rFonts w:ascii="宋体" w:eastAsia="宋体" w:hAnsi="宋体" w:cs="宋体" w:hint="eastAsia"/>
          <w:b/>
          <w:sz w:val="24"/>
          <w:lang w:bidi="ar"/>
        </w:rPr>
        <w:t>各项目评分标准</w:t>
      </w:r>
      <w:r>
        <w:rPr>
          <w:rFonts w:ascii="宋体" w:eastAsia="宋体" w:hAnsi="宋体" w:cs="宋体" w:hint="eastAsia"/>
          <w:b/>
          <w:sz w:val="24"/>
          <w:lang w:bidi="ar"/>
        </w:rPr>
        <w:t xml:space="preserve">   </w:t>
      </w:r>
    </w:p>
    <w:p w:rsidR="00F67E0D" w:rsidRDefault="00E80B13">
      <w:pPr>
        <w:spacing w:line="460" w:lineRule="exact"/>
        <w:ind w:firstLineChars="218" w:firstLine="523"/>
        <w:rPr>
          <w:rFonts w:hAnsi="宋体" w:cs="宋体"/>
          <w:b/>
          <w:sz w:val="24"/>
        </w:rPr>
      </w:pPr>
      <w:r>
        <w:rPr>
          <w:rFonts w:ascii="宋体" w:eastAsia="宋体" w:hAnsi="宋体" w:cs="宋体" w:hint="eastAsia"/>
          <w:sz w:val="24"/>
          <w:lang w:bidi="ar"/>
        </w:rPr>
        <w:t>5.2.1</w:t>
      </w:r>
      <w:r>
        <w:rPr>
          <w:rFonts w:ascii="Calibri" w:eastAsia="宋体" w:hAnsi="宋体" w:cs="宋体" w:hint="eastAsia"/>
          <w:b/>
          <w:sz w:val="24"/>
          <w:lang w:bidi="ar"/>
        </w:rPr>
        <w:t>报价（</w:t>
      </w:r>
      <w:r>
        <w:rPr>
          <w:rFonts w:asciiTheme="minorEastAsia" w:hAnsiTheme="minorEastAsia" w:cstheme="minorEastAsia" w:hint="eastAsia"/>
          <w:sz w:val="24"/>
          <w:lang w:bidi="ar"/>
        </w:rPr>
        <w:t>30</w:t>
      </w:r>
      <w:r>
        <w:rPr>
          <w:rFonts w:ascii="Calibri" w:eastAsia="宋体" w:hAnsi="宋体" w:cs="宋体" w:hint="eastAsia"/>
          <w:sz w:val="24"/>
          <w:lang w:bidi="ar"/>
        </w:rPr>
        <w:t>分</w:t>
      </w:r>
      <w:r>
        <w:rPr>
          <w:rFonts w:ascii="Calibri" w:eastAsia="宋体" w:hAnsi="宋体" w:cs="宋体" w:hint="eastAsia"/>
          <w:b/>
          <w:sz w:val="24"/>
          <w:lang w:bidi="ar"/>
        </w:rPr>
        <w:t>）：</w:t>
      </w:r>
    </w:p>
    <w:p w:rsidR="00F67E0D" w:rsidRDefault="00E80B13">
      <w:pPr>
        <w:spacing w:line="460" w:lineRule="exact"/>
        <w:ind w:firstLineChars="200" w:firstLine="480"/>
        <w:rPr>
          <w:rFonts w:hAnsi="宋体"/>
          <w:sz w:val="24"/>
        </w:rPr>
      </w:pPr>
      <w:r>
        <w:rPr>
          <w:rFonts w:ascii="Calibri" w:eastAsia="宋体" w:hAnsi="宋体" w:cs="宋体" w:hint="eastAsia"/>
          <w:sz w:val="24"/>
          <w:lang w:bidi="ar"/>
        </w:rPr>
        <w:t>以满足采购文件要求且最后报价价格最低的报价为谈判基准价，其价格分为满分</w:t>
      </w:r>
      <w:r>
        <w:rPr>
          <w:rFonts w:ascii="Calibri" w:eastAsia="宋体" w:hAnsi="宋体" w:cs="宋体" w:hint="eastAsia"/>
          <w:sz w:val="24"/>
          <w:lang w:bidi="ar"/>
        </w:rPr>
        <w:t>30</w:t>
      </w:r>
      <w:r>
        <w:rPr>
          <w:rFonts w:ascii="Calibri" w:eastAsia="宋体" w:hAnsi="宋体" w:cs="宋体" w:hint="eastAsia"/>
          <w:sz w:val="24"/>
          <w:lang w:bidi="ar"/>
        </w:rPr>
        <w:t>分。其他供应商的价格分统一按照下列公式计算：</w:t>
      </w:r>
    </w:p>
    <w:p w:rsidR="00F67E0D" w:rsidRDefault="00E80B13">
      <w:pPr>
        <w:tabs>
          <w:tab w:val="left" w:pos="945"/>
          <w:tab w:val="left" w:pos="1155"/>
        </w:tabs>
        <w:spacing w:line="460" w:lineRule="exact"/>
        <w:ind w:firstLineChars="236" w:firstLine="569"/>
        <w:rPr>
          <w:rFonts w:hAnsi="宋体"/>
          <w:b/>
          <w:bCs/>
          <w:sz w:val="24"/>
        </w:rPr>
      </w:pPr>
      <w:r>
        <w:rPr>
          <w:rFonts w:ascii="Calibri" w:eastAsia="宋体" w:hAnsi="宋体" w:cs="宋体" w:hint="eastAsia"/>
          <w:b/>
          <w:bCs/>
          <w:sz w:val="24"/>
          <w:lang w:bidi="ar"/>
        </w:rPr>
        <w:t>报价得分</w:t>
      </w:r>
      <w:r>
        <w:rPr>
          <w:rFonts w:ascii="Calibri" w:eastAsia="宋体" w:hAnsi="宋体" w:cs="Calibri"/>
          <w:b/>
          <w:bCs/>
          <w:sz w:val="24"/>
          <w:lang w:bidi="ar"/>
        </w:rPr>
        <w:t>=(</w:t>
      </w:r>
      <w:r>
        <w:rPr>
          <w:rFonts w:ascii="Calibri" w:eastAsia="宋体" w:hAnsi="宋体" w:cs="宋体" w:hint="eastAsia"/>
          <w:b/>
          <w:bCs/>
          <w:sz w:val="24"/>
          <w:lang w:bidi="ar"/>
        </w:rPr>
        <w:t>谈判基准价／最后报价</w:t>
      </w:r>
      <w:r>
        <w:rPr>
          <w:rFonts w:ascii="Calibri" w:eastAsia="宋体" w:hAnsi="宋体" w:cs="Calibri"/>
          <w:b/>
          <w:bCs/>
          <w:sz w:val="24"/>
          <w:lang w:bidi="ar"/>
        </w:rPr>
        <w:t>)</w:t>
      </w:r>
      <w:r>
        <w:rPr>
          <w:rFonts w:ascii="Calibri" w:eastAsia="宋体" w:hAnsi="宋体" w:cs="宋体" w:hint="eastAsia"/>
          <w:b/>
          <w:bCs/>
          <w:sz w:val="24"/>
          <w:lang w:bidi="ar"/>
        </w:rPr>
        <w:t>×价格权值×</w:t>
      </w:r>
      <w:r>
        <w:rPr>
          <w:rFonts w:ascii="Calibri" w:eastAsia="宋体" w:hAnsi="宋体" w:cs="Calibri"/>
          <w:b/>
          <w:bCs/>
          <w:sz w:val="24"/>
          <w:lang w:bidi="ar"/>
        </w:rPr>
        <w:t>100</w:t>
      </w:r>
      <w:r>
        <w:rPr>
          <w:rFonts w:ascii="Calibri" w:eastAsia="宋体" w:hAnsi="宋体" w:cs="宋体" w:hint="eastAsia"/>
          <w:b/>
          <w:bCs/>
          <w:sz w:val="24"/>
          <w:lang w:bidi="ar"/>
        </w:rPr>
        <w:t>。</w:t>
      </w:r>
    </w:p>
    <w:p w:rsidR="00F67E0D" w:rsidRDefault="00E80B13">
      <w:pPr>
        <w:spacing w:line="460" w:lineRule="exact"/>
        <w:ind w:firstLineChars="200" w:firstLine="482"/>
        <w:rPr>
          <w:rFonts w:ascii="宋体" w:eastAsia="宋体" w:hAnsi="宋体" w:cs="宋体"/>
          <w:b/>
          <w:sz w:val="24"/>
        </w:rPr>
      </w:pPr>
      <w:r>
        <w:rPr>
          <w:rFonts w:ascii="宋体" w:eastAsia="宋体" w:hAnsi="宋体" w:cs="宋体" w:hint="eastAsia"/>
          <w:b/>
          <w:sz w:val="24"/>
          <w:lang w:bidi="ar"/>
        </w:rPr>
        <w:t>2.</w:t>
      </w:r>
      <w:r>
        <w:rPr>
          <w:rFonts w:ascii="宋体" w:eastAsia="宋体" w:hAnsi="宋体" w:cs="宋体" w:hint="eastAsia"/>
          <w:b/>
          <w:sz w:val="24"/>
          <w:lang w:bidi="ar"/>
        </w:rPr>
        <w:t>供应商评价（</w:t>
      </w:r>
      <w:r>
        <w:rPr>
          <w:rFonts w:ascii="宋体" w:eastAsia="宋体" w:hAnsi="宋体" w:cs="宋体" w:hint="eastAsia"/>
          <w:b/>
          <w:sz w:val="24"/>
          <w:lang w:bidi="ar"/>
        </w:rPr>
        <w:t>3</w:t>
      </w:r>
      <w:r>
        <w:rPr>
          <w:rFonts w:ascii="宋体" w:eastAsia="宋体" w:hAnsi="宋体" w:cs="宋体"/>
          <w:b/>
          <w:sz w:val="24"/>
          <w:lang w:bidi="ar"/>
        </w:rPr>
        <w:t>0</w:t>
      </w:r>
      <w:r>
        <w:rPr>
          <w:rFonts w:ascii="宋体" w:eastAsia="宋体" w:hAnsi="宋体" w:cs="宋体" w:hint="eastAsia"/>
          <w:b/>
          <w:sz w:val="24"/>
          <w:lang w:bidi="ar"/>
        </w:rPr>
        <w:t>分）</w:t>
      </w:r>
    </w:p>
    <w:p w:rsidR="00F67E0D" w:rsidRDefault="00E80B13">
      <w:pPr>
        <w:spacing w:line="460" w:lineRule="exact"/>
        <w:ind w:leftChars="-24" w:left="-50" w:firstLineChars="200" w:firstLine="480"/>
        <w:rPr>
          <w:rFonts w:ascii="宋体" w:eastAsia="宋体" w:hAnsi="宋体" w:cs="宋体"/>
          <w:bCs/>
          <w:sz w:val="24"/>
        </w:rPr>
      </w:pPr>
      <w:r>
        <w:rPr>
          <w:rFonts w:ascii="宋体" w:eastAsia="宋体" w:hAnsi="宋体" w:cs="宋体" w:hint="eastAsia"/>
          <w:bCs/>
          <w:sz w:val="24"/>
          <w:lang w:bidi="ar"/>
        </w:rPr>
        <w:t>（</w:t>
      </w:r>
      <w:r>
        <w:rPr>
          <w:rFonts w:ascii="宋体" w:eastAsia="宋体" w:hAnsi="宋体" w:cs="宋体" w:hint="eastAsia"/>
          <w:bCs/>
          <w:sz w:val="24"/>
          <w:lang w:bidi="ar"/>
        </w:rPr>
        <w:t>1</w:t>
      </w:r>
      <w:r>
        <w:rPr>
          <w:rFonts w:ascii="宋体" w:eastAsia="宋体" w:hAnsi="宋体" w:cs="宋体" w:hint="eastAsia"/>
          <w:bCs/>
          <w:sz w:val="24"/>
          <w:lang w:bidi="ar"/>
        </w:rPr>
        <w:t>）供应商具备省部级及以上环境工程重点实验室的，得</w:t>
      </w:r>
      <w:r>
        <w:rPr>
          <w:rFonts w:ascii="宋体" w:eastAsia="宋体" w:hAnsi="宋体" w:cs="宋体" w:hint="eastAsia"/>
          <w:bCs/>
          <w:sz w:val="24"/>
          <w:lang w:bidi="ar"/>
        </w:rPr>
        <w:t>4</w:t>
      </w:r>
      <w:r>
        <w:rPr>
          <w:rFonts w:ascii="宋体" w:eastAsia="宋体" w:hAnsi="宋体" w:cs="宋体" w:hint="eastAsia"/>
          <w:bCs/>
          <w:sz w:val="24"/>
          <w:lang w:bidi="ar"/>
        </w:rPr>
        <w:t>分【提供相关证明材料复印件加盖公章装订进入响应文件，未按要求提供的不得分】</w:t>
      </w:r>
    </w:p>
    <w:p w:rsidR="00F67E0D" w:rsidRDefault="00E80B13">
      <w:pPr>
        <w:spacing w:line="460" w:lineRule="exact"/>
        <w:ind w:leftChars="-24" w:left="-50" w:firstLineChars="200" w:firstLine="480"/>
        <w:rPr>
          <w:rFonts w:ascii="宋体" w:eastAsia="宋体" w:hAnsi="宋体" w:cs="宋体"/>
          <w:bCs/>
          <w:sz w:val="24"/>
        </w:rPr>
      </w:pPr>
      <w:r>
        <w:rPr>
          <w:rFonts w:ascii="宋体" w:eastAsia="宋体" w:hAnsi="宋体" w:cs="宋体" w:hint="eastAsia"/>
          <w:bCs/>
          <w:sz w:val="24"/>
          <w:lang w:bidi="ar"/>
        </w:rPr>
        <w:t>（</w:t>
      </w:r>
      <w:r>
        <w:rPr>
          <w:rFonts w:ascii="宋体" w:eastAsia="宋体" w:hAnsi="宋体" w:cs="宋体" w:hint="eastAsia"/>
          <w:bCs/>
          <w:sz w:val="24"/>
          <w:lang w:bidi="ar"/>
        </w:rPr>
        <w:t>2</w:t>
      </w:r>
      <w:r>
        <w:rPr>
          <w:rFonts w:ascii="宋体" w:eastAsia="宋体" w:hAnsi="宋体" w:cs="宋体" w:hint="eastAsia"/>
          <w:bCs/>
          <w:sz w:val="24"/>
          <w:lang w:bidi="ar"/>
        </w:rPr>
        <w:t>）供应商具有省级及以上司法部门颁发的司法鉴定许可证，业务范围包括地表水和沉积物环境损害鉴定、空气污染环境损害鉴定的，得</w:t>
      </w:r>
      <w:r>
        <w:rPr>
          <w:rFonts w:ascii="宋体" w:eastAsia="宋体" w:hAnsi="宋体" w:cs="宋体" w:hint="eastAsia"/>
          <w:bCs/>
          <w:sz w:val="24"/>
          <w:lang w:bidi="ar"/>
        </w:rPr>
        <w:t>4</w:t>
      </w:r>
      <w:r>
        <w:rPr>
          <w:rFonts w:ascii="宋体" w:eastAsia="宋体" w:hAnsi="宋体" w:cs="宋体" w:hint="eastAsia"/>
          <w:bCs/>
          <w:sz w:val="24"/>
          <w:lang w:bidi="ar"/>
        </w:rPr>
        <w:t>分【提供相关证明材料复印件加盖公章装订进入响应文件，未按要求提供的不得分】</w:t>
      </w:r>
    </w:p>
    <w:p w:rsidR="00F67E0D" w:rsidRDefault="00E80B13">
      <w:pPr>
        <w:spacing w:line="460" w:lineRule="exact"/>
        <w:ind w:leftChars="-24" w:left="-50" w:firstLineChars="200" w:firstLine="480"/>
        <w:rPr>
          <w:rFonts w:ascii="宋体" w:eastAsia="宋体" w:hAnsi="宋体" w:cs="宋体"/>
          <w:bCs/>
          <w:sz w:val="24"/>
        </w:rPr>
      </w:pPr>
      <w:r>
        <w:rPr>
          <w:rFonts w:ascii="宋体" w:eastAsia="宋体" w:hAnsi="宋体" w:cs="宋体" w:hint="eastAsia"/>
          <w:bCs/>
          <w:sz w:val="24"/>
          <w:lang w:bidi="ar"/>
        </w:rPr>
        <w:t>（</w:t>
      </w:r>
      <w:r>
        <w:rPr>
          <w:rFonts w:ascii="宋体" w:eastAsia="宋体" w:hAnsi="宋体" w:cs="宋体" w:hint="eastAsia"/>
          <w:bCs/>
          <w:sz w:val="24"/>
          <w:lang w:bidi="ar"/>
        </w:rPr>
        <w:t>3</w:t>
      </w:r>
      <w:r>
        <w:rPr>
          <w:rFonts w:ascii="宋体" w:eastAsia="宋体" w:hAnsi="宋体" w:cs="宋体" w:hint="eastAsia"/>
          <w:bCs/>
          <w:sz w:val="24"/>
          <w:lang w:bidi="ar"/>
        </w:rPr>
        <w:t>）供应商</w:t>
      </w:r>
      <w:r>
        <w:rPr>
          <w:rFonts w:ascii="宋体" w:eastAsia="宋体" w:hAnsi="宋体" w:cs="宋体" w:hint="eastAsia"/>
          <w:bCs/>
          <w:sz w:val="24"/>
          <w:lang w:bidi="ar"/>
        </w:rPr>
        <w:t>2020</w:t>
      </w:r>
      <w:r>
        <w:rPr>
          <w:rFonts w:ascii="宋体" w:eastAsia="宋体" w:hAnsi="宋体" w:cs="宋体" w:hint="eastAsia"/>
          <w:bCs/>
          <w:sz w:val="24"/>
          <w:lang w:bidi="ar"/>
        </w:rPr>
        <w:t>年以来承担过同类项目业绩，有一个得</w:t>
      </w:r>
      <w:r>
        <w:rPr>
          <w:rFonts w:ascii="宋体" w:eastAsia="宋体" w:hAnsi="宋体" w:cs="宋体" w:hint="eastAsia"/>
          <w:bCs/>
          <w:sz w:val="24"/>
          <w:lang w:bidi="ar"/>
        </w:rPr>
        <w:t>2</w:t>
      </w:r>
      <w:r>
        <w:rPr>
          <w:rFonts w:ascii="宋体" w:eastAsia="宋体" w:hAnsi="宋体" w:cs="宋体" w:hint="eastAsia"/>
          <w:bCs/>
          <w:sz w:val="24"/>
          <w:lang w:bidi="ar"/>
        </w:rPr>
        <w:t>分，本项最高得</w:t>
      </w:r>
      <w:r>
        <w:rPr>
          <w:rFonts w:ascii="宋体" w:eastAsia="宋体" w:hAnsi="宋体" w:cs="宋体" w:hint="eastAsia"/>
          <w:bCs/>
          <w:sz w:val="24"/>
          <w:lang w:bidi="ar"/>
        </w:rPr>
        <w:t>8</w:t>
      </w:r>
      <w:r>
        <w:rPr>
          <w:rFonts w:ascii="宋体" w:eastAsia="宋体" w:hAnsi="宋体" w:cs="宋体" w:hint="eastAsia"/>
          <w:bCs/>
          <w:sz w:val="24"/>
          <w:lang w:bidi="ar"/>
        </w:rPr>
        <w:t>分【以合同签订日期为准，同类项目指同时包含采购内容中所有范围的项目；提供合同复印件加盖公章装订进入响应文件，未</w:t>
      </w:r>
      <w:r>
        <w:rPr>
          <w:rFonts w:ascii="宋体" w:eastAsia="宋体" w:hAnsi="宋体" w:cs="宋体" w:hint="eastAsia"/>
          <w:bCs/>
          <w:sz w:val="24"/>
          <w:lang w:bidi="ar"/>
        </w:rPr>
        <w:t>按要求提供的不得分】</w:t>
      </w:r>
    </w:p>
    <w:p w:rsidR="00F67E0D" w:rsidRDefault="00E80B13">
      <w:pPr>
        <w:spacing w:line="460" w:lineRule="exact"/>
        <w:ind w:leftChars="-24" w:left="-50" w:firstLineChars="200" w:firstLine="480"/>
        <w:rPr>
          <w:rFonts w:ascii="宋体" w:eastAsia="宋体" w:hAnsi="宋体" w:cs="宋体"/>
          <w:bCs/>
          <w:sz w:val="24"/>
        </w:rPr>
      </w:pPr>
      <w:r>
        <w:rPr>
          <w:rFonts w:ascii="宋体" w:eastAsia="宋体" w:hAnsi="宋体" w:cs="宋体" w:hint="eastAsia"/>
          <w:bCs/>
          <w:sz w:val="24"/>
          <w:lang w:bidi="ar"/>
        </w:rPr>
        <w:t>（</w:t>
      </w:r>
      <w:r>
        <w:rPr>
          <w:rFonts w:ascii="宋体" w:eastAsia="宋体" w:hAnsi="宋体" w:cs="宋体" w:hint="eastAsia"/>
          <w:bCs/>
          <w:sz w:val="24"/>
          <w:lang w:bidi="ar"/>
        </w:rPr>
        <w:t>4</w:t>
      </w:r>
      <w:r>
        <w:rPr>
          <w:rFonts w:ascii="宋体" w:eastAsia="宋体" w:hAnsi="宋体" w:cs="宋体" w:hint="eastAsia"/>
          <w:bCs/>
          <w:sz w:val="24"/>
          <w:lang w:bidi="ar"/>
        </w:rPr>
        <w:t>）供应商</w:t>
      </w:r>
      <w:r>
        <w:rPr>
          <w:rFonts w:ascii="宋体" w:eastAsia="宋体" w:hAnsi="宋体" w:cs="宋体" w:hint="eastAsia"/>
          <w:bCs/>
          <w:sz w:val="24"/>
          <w:lang w:bidi="ar"/>
        </w:rPr>
        <w:t>2</w:t>
      </w:r>
      <w:r>
        <w:rPr>
          <w:rFonts w:ascii="宋体" w:eastAsia="宋体" w:hAnsi="宋体" w:cs="宋体"/>
          <w:bCs/>
          <w:sz w:val="24"/>
          <w:lang w:bidi="ar"/>
        </w:rPr>
        <w:t>020</w:t>
      </w:r>
      <w:r>
        <w:rPr>
          <w:rFonts w:ascii="宋体" w:eastAsia="宋体" w:hAnsi="宋体" w:cs="宋体" w:hint="eastAsia"/>
          <w:bCs/>
          <w:sz w:val="24"/>
          <w:lang w:bidi="ar"/>
        </w:rPr>
        <w:t>年以来以第一单位身份获得过的省部级及以上主管部门颁发的环保科技类奖项，有一个得</w:t>
      </w:r>
      <w:r>
        <w:rPr>
          <w:rFonts w:ascii="宋体" w:eastAsia="宋体" w:hAnsi="宋体" w:cs="宋体" w:hint="eastAsia"/>
          <w:bCs/>
          <w:sz w:val="24"/>
          <w:lang w:bidi="ar"/>
        </w:rPr>
        <w:t>2</w:t>
      </w:r>
      <w:r>
        <w:rPr>
          <w:rFonts w:ascii="宋体" w:eastAsia="宋体" w:hAnsi="宋体" w:cs="宋体" w:hint="eastAsia"/>
          <w:bCs/>
          <w:sz w:val="24"/>
          <w:lang w:bidi="ar"/>
        </w:rPr>
        <w:t>分，本项最高得</w:t>
      </w:r>
      <w:r>
        <w:rPr>
          <w:rFonts w:ascii="宋体" w:eastAsia="宋体" w:hAnsi="宋体" w:cs="宋体"/>
          <w:bCs/>
          <w:sz w:val="24"/>
          <w:lang w:bidi="ar"/>
        </w:rPr>
        <w:t>8</w:t>
      </w:r>
      <w:r>
        <w:rPr>
          <w:rFonts w:ascii="宋体" w:eastAsia="宋体" w:hAnsi="宋体" w:cs="宋体" w:hint="eastAsia"/>
          <w:bCs/>
          <w:sz w:val="24"/>
          <w:lang w:bidi="ar"/>
        </w:rPr>
        <w:t>分【提供证明资料复印件加盖公章装订进入响应文件，未按要求提供的不得分】</w:t>
      </w:r>
    </w:p>
    <w:p w:rsidR="00F67E0D" w:rsidRDefault="00E80B13">
      <w:pPr>
        <w:spacing w:line="460" w:lineRule="exact"/>
        <w:ind w:leftChars="-24" w:left="-50" w:firstLineChars="200" w:firstLine="480"/>
        <w:rPr>
          <w:rFonts w:ascii="宋体" w:eastAsia="宋体" w:hAnsi="宋体" w:cs="宋体"/>
          <w:bCs/>
          <w:sz w:val="24"/>
        </w:rPr>
      </w:pPr>
      <w:r>
        <w:rPr>
          <w:rFonts w:ascii="宋体" w:eastAsia="宋体" w:hAnsi="宋体" w:cs="宋体" w:hint="eastAsia"/>
          <w:bCs/>
          <w:sz w:val="24"/>
          <w:lang w:bidi="ar"/>
        </w:rPr>
        <w:t>（</w:t>
      </w:r>
      <w:r>
        <w:rPr>
          <w:rFonts w:ascii="宋体" w:eastAsia="宋体" w:hAnsi="宋体" w:cs="宋体" w:hint="eastAsia"/>
          <w:bCs/>
          <w:sz w:val="24"/>
          <w:lang w:bidi="ar"/>
        </w:rPr>
        <w:t>5</w:t>
      </w:r>
      <w:r>
        <w:rPr>
          <w:rFonts w:ascii="宋体" w:eastAsia="宋体" w:hAnsi="宋体" w:cs="宋体" w:hint="eastAsia"/>
          <w:bCs/>
          <w:sz w:val="24"/>
          <w:lang w:bidi="ar"/>
        </w:rPr>
        <w:t>）人员配备情况（</w:t>
      </w:r>
      <w:r>
        <w:rPr>
          <w:rFonts w:ascii="宋体" w:eastAsia="宋体" w:hAnsi="宋体" w:cs="宋体"/>
          <w:bCs/>
          <w:sz w:val="24"/>
          <w:lang w:bidi="ar"/>
        </w:rPr>
        <w:t>6</w:t>
      </w:r>
      <w:r>
        <w:rPr>
          <w:rFonts w:ascii="宋体" w:eastAsia="宋体" w:hAnsi="宋体" w:cs="宋体" w:hint="eastAsia"/>
          <w:bCs/>
          <w:sz w:val="24"/>
          <w:lang w:bidi="ar"/>
        </w:rPr>
        <w:t>分）</w:t>
      </w:r>
    </w:p>
    <w:p w:rsidR="00F67E0D" w:rsidRDefault="00E80B13">
      <w:pPr>
        <w:spacing w:line="460" w:lineRule="exact"/>
        <w:ind w:leftChars="-24" w:left="-50" w:firstLineChars="200" w:firstLine="480"/>
        <w:rPr>
          <w:rFonts w:ascii="宋体" w:eastAsia="宋体" w:hAnsi="宋体" w:cs="宋体"/>
          <w:bCs/>
          <w:sz w:val="24"/>
        </w:rPr>
      </w:pPr>
      <w:r>
        <w:rPr>
          <w:rFonts w:ascii="宋体" w:eastAsia="宋体" w:hAnsi="宋体" w:cs="宋体" w:hint="eastAsia"/>
          <w:bCs/>
          <w:sz w:val="24"/>
          <w:lang w:bidi="ar"/>
        </w:rPr>
        <w:t>1</w:t>
      </w:r>
      <w:r>
        <w:rPr>
          <w:rFonts w:ascii="宋体" w:eastAsia="宋体" w:hAnsi="宋体" w:cs="宋体" w:hint="eastAsia"/>
          <w:bCs/>
          <w:sz w:val="24"/>
          <w:lang w:bidi="ar"/>
        </w:rPr>
        <w:t>）拟派项目负责人持有环境影响评价工程师职业资格证书和注册环保工程师资格证书，且具有正高级职称的得</w:t>
      </w:r>
      <w:r>
        <w:rPr>
          <w:rFonts w:ascii="宋体" w:eastAsia="宋体" w:hAnsi="宋体" w:cs="宋体"/>
          <w:bCs/>
          <w:sz w:val="24"/>
          <w:lang w:bidi="ar"/>
        </w:rPr>
        <w:t>3</w:t>
      </w:r>
      <w:r>
        <w:rPr>
          <w:rFonts w:ascii="宋体" w:eastAsia="宋体" w:hAnsi="宋体" w:cs="宋体" w:hint="eastAsia"/>
          <w:bCs/>
          <w:sz w:val="24"/>
          <w:lang w:bidi="ar"/>
        </w:rPr>
        <w:t>分，满足任一条的得</w:t>
      </w:r>
      <w:r>
        <w:rPr>
          <w:rFonts w:ascii="宋体" w:eastAsia="宋体" w:hAnsi="宋体" w:cs="宋体"/>
          <w:bCs/>
          <w:sz w:val="24"/>
          <w:lang w:bidi="ar"/>
        </w:rPr>
        <w:t>1</w:t>
      </w:r>
      <w:r>
        <w:rPr>
          <w:rFonts w:ascii="宋体" w:eastAsia="宋体" w:hAnsi="宋体" w:cs="宋体" w:hint="eastAsia"/>
          <w:bCs/>
          <w:sz w:val="24"/>
          <w:lang w:bidi="ar"/>
        </w:rPr>
        <w:t>分，满足</w:t>
      </w:r>
      <w:r>
        <w:rPr>
          <w:rFonts w:ascii="宋体" w:eastAsia="宋体" w:hAnsi="宋体" w:cs="宋体" w:hint="eastAsia"/>
          <w:bCs/>
          <w:sz w:val="24"/>
          <w:lang w:bidi="ar"/>
        </w:rPr>
        <w:t>2</w:t>
      </w:r>
      <w:r>
        <w:rPr>
          <w:rFonts w:ascii="宋体" w:eastAsia="宋体" w:hAnsi="宋体" w:cs="宋体" w:hint="eastAsia"/>
          <w:bCs/>
          <w:sz w:val="24"/>
          <w:lang w:bidi="ar"/>
        </w:rPr>
        <w:t>个条件的得</w:t>
      </w:r>
      <w:r>
        <w:rPr>
          <w:rFonts w:ascii="宋体" w:eastAsia="宋体" w:hAnsi="宋体" w:cs="宋体"/>
          <w:bCs/>
          <w:sz w:val="24"/>
          <w:lang w:bidi="ar"/>
        </w:rPr>
        <w:t>2</w:t>
      </w:r>
      <w:r>
        <w:rPr>
          <w:rFonts w:ascii="宋体" w:eastAsia="宋体" w:hAnsi="宋体" w:cs="宋体" w:hint="eastAsia"/>
          <w:bCs/>
          <w:sz w:val="24"/>
          <w:lang w:bidi="ar"/>
        </w:rPr>
        <w:t>分，本项最高得</w:t>
      </w:r>
      <w:r>
        <w:rPr>
          <w:rFonts w:ascii="宋体" w:eastAsia="宋体" w:hAnsi="宋体" w:cs="宋体"/>
          <w:bCs/>
          <w:sz w:val="24"/>
          <w:lang w:bidi="ar"/>
        </w:rPr>
        <w:t>3</w:t>
      </w:r>
      <w:r>
        <w:rPr>
          <w:rFonts w:ascii="宋体" w:eastAsia="宋体" w:hAnsi="宋体" w:cs="宋体" w:hint="eastAsia"/>
          <w:bCs/>
          <w:sz w:val="24"/>
          <w:lang w:bidi="ar"/>
        </w:rPr>
        <w:t>分【提供证书及供应商为其近</w:t>
      </w:r>
      <w:r>
        <w:rPr>
          <w:rFonts w:ascii="宋体" w:eastAsia="宋体" w:hAnsi="宋体" w:cs="宋体" w:hint="eastAsia"/>
          <w:bCs/>
          <w:sz w:val="24"/>
          <w:lang w:bidi="ar"/>
        </w:rPr>
        <w:t>3</w:t>
      </w:r>
      <w:r>
        <w:rPr>
          <w:rFonts w:ascii="宋体" w:eastAsia="宋体" w:hAnsi="宋体" w:cs="宋体" w:hint="eastAsia"/>
          <w:bCs/>
          <w:sz w:val="24"/>
          <w:lang w:bidi="ar"/>
        </w:rPr>
        <w:t>个月连续缴纳社保的证明复印件加盖公章装</w:t>
      </w:r>
      <w:r>
        <w:rPr>
          <w:rFonts w:ascii="宋体" w:eastAsia="宋体" w:hAnsi="宋体" w:cs="宋体" w:hint="eastAsia"/>
          <w:bCs/>
          <w:sz w:val="24"/>
          <w:lang w:bidi="ar"/>
        </w:rPr>
        <w:lastRenderedPageBreak/>
        <w:t>订进入响应文件，未按要求提供的不得分】</w:t>
      </w:r>
    </w:p>
    <w:p w:rsidR="00F67E0D" w:rsidRDefault="00E80B13">
      <w:pPr>
        <w:spacing w:line="460" w:lineRule="exact"/>
        <w:ind w:leftChars="-24" w:left="-50" w:firstLineChars="200" w:firstLine="480"/>
        <w:rPr>
          <w:rFonts w:ascii="宋体" w:eastAsia="宋体" w:hAnsi="宋体" w:cs="宋体"/>
          <w:bCs/>
          <w:sz w:val="24"/>
        </w:rPr>
      </w:pPr>
      <w:r>
        <w:rPr>
          <w:rFonts w:ascii="宋体" w:eastAsia="宋体" w:hAnsi="宋体" w:cs="宋体" w:hint="eastAsia"/>
          <w:bCs/>
          <w:sz w:val="24"/>
          <w:lang w:bidi="ar"/>
        </w:rPr>
        <w:t>2</w:t>
      </w:r>
      <w:r>
        <w:rPr>
          <w:rFonts w:ascii="宋体" w:eastAsia="宋体" w:hAnsi="宋体" w:cs="宋体" w:hint="eastAsia"/>
          <w:bCs/>
          <w:sz w:val="24"/>
          <w:lang w:bidi="ar"/>
        </w:rPr>
        <w:t>）项目组</w:t>
      </w:r>
      <w:r>
        <w:rPr>
          <w:rFonts w:ascii="宋体" w:eastAsia="宋体" w:hAnsi="宋体" w:cs="宋体" w:hint="eastAsia"/>
          <w:bCs/>
          <w:sz w:val="24"/>
          <w:lang w:bidi="ar"/>
        </w:rPr>
        <w:t>成员中有环保类副高级以上（含副高级）职称的，每一名得</w:t>
      </w:r>
      <w:r>
        <w:rPr>
          <w:rFonts w:ascii="宋体" w:eastAsia="宋体" w:hAnsi="宋体" w:cs="宋体"/>
          <w:bCs/>
          <w:sz w:val="24"/>
          <w:lang w:bidi="ar"/>
        </w:rPr>
        <w:t>1</w:t>
      </w:r>
      <w:r>
        <w:rPr>
          <w:rFonts w:ascii="宋体" w:eastAsia="宋体" w:hAnsi="宋体" w:cs="宋体" w:hint="eastAsia"/>
          <w:bCs/>
          <w:sz w:val="24"/>
          <w:lang w:bidi="ar"/>
        </w:rPr>
        <w:t>分，本项最高得</w:t>
      </w:r>
      <w:r>
        <w:rPr>
          <w:rFonts w:ascii="宋体" w:eastAsia="宋体" w:hAnsi="宋体" w:cs="宋体"/>
          <w:bCs/>
          <w:sz w:val="24"/>
          <w:lang w:bidi="ar"/>
        </w:rPr>
        <w:t>3</w:t>
      </w:r>
      <w:r>
        <w:rPr>
          <w:rFonts w:ascii="宋体" w:eastAsia="宋体" w:hAnsi="宋体" w:cs="宋体" w:hint="eastAsia"/>
          <w:bCs/>
          <w:sz w:val="24"/>
          <w:lang w:bidi="ar"/>
        </w:rPr>
        <w:t>分【提供证书及供应商为其近</w:t>
      </w:r>
      <w:r>
        <w:rPr>
          <w:rFonts w:ascii="宋体" w:eastAsia="宋体" w:hAnsi="宋体" w:cs="宋体" w:hint="eastAsia"/>
          <w:bCs/>
          <w:sz w:val="24"/>
          <w:lang w:bidi="ar"/>
        </w:rPr>
        <w:t>3</w:t>
      </w:r>
      <w:r>
        <w:rPr>
          <w:rFonts w:ascii="宋体" w:eastAsia="宋体" w:hAnsi="宋体" w:cs="宋体" w:hint="eastAsia"/>
          <w:bCs/>
          <w:sz w:val="24"/>
          <w:lang w:bidi="ar"/>
        </w:rPr>
        <w:t>个月连续缴纳社保的证明复印件加盖公章装订进入响应文件，未按要求提供的不得分】</w:t>
      </w:r>
    </w:p>
    <w:p w:rsidR="00F67E0D" w:rsidRDefault="00E80B13">
      <w:pPr>
        <w:spacing w:line="460" w:lineRule="exact"/>
        <w:ind w:leftChars="-24" w:left="-50" w:firstLineChars="200" w:firstLine="482"/>
        <w:rPr>
          <w:rFonts w:ascii="宋体" w:eastAsia="宋体" w:hAnsi="宋体" w:cs="宋体"/>
          <w:b/>
          <w:sz w:val="24"/>
        </w:rPr>
      </w:pPr>
      <w:r>
        <w:rPr>
          <w:rFonts w:ascii="宋体" w:eastAsia="宋体" w:hAnsi="宋体" w:cs="宋体" w:hint="eastAsia"/>
          <w:b/>
          <w:sz w:val="24"/>
        </w:rPr>
        <w:t>3.</w:t>
      </w:r>
      <w:r>
        <w:rPr>
          <w:rFonts w:ascii="宋体" w:eastAsia="宋体" w:hAnsi="宋体" w:cs="宋体" w:hint="eastAsia"/>
          <w:b/>
          <w:sz w:val="24"/>
        </w:rPr>
        <w:t>技术方案（</w:t>
      </w:r>
      <w:r>
        <w:rPr>
          <w:rFonts w:ascii="宋体" w:eastAsia="宋体" w:hAnsi="宋体" w:cs="宋体"/>
          <w:b/>
          <w:sz w:val="24"/>
        </w:rPr>
        <w:t>4</w:t>
      </w:r>
      <w:r>
        <w:rPr>
          <w:rFonts w:ascii="宋体" w:eastAsia="宋体" w:hAnsi="宋体" w:cs="宋体" w:hint="eastAsia"/>
          <w:b/>
          <w:sz w:val="24"/>
        </w:rPr>
        <w:t>0</w:t>
      </w:r>
      <w:r>
        <w:rPr>
          <w:rFonts w:ascii="宋体" w:eastAsia="宋体" w:hAnsi="宋体" w:cs="宋体" w:hint="eastAsia"/>
          <w:b/>
          <w:sz w:val="24"/>
        </w:rPr>
        <w:t>分）</w:t>
      </w:r>
    </w:p>
    <w:p w:rsidR="00F67E0D" w:rsidRDefault="00E80B13">
      <w:pPr>
        <w:pStyle w:val="afb"/>
        <w:spacing w:line="460" w:lineRule="exact"/>
        <w:ind w:firstLine="480"/>
        <w:rPr>
          <w:rFonts w:hAnsi="宋体" w:cs="宋体" w:hint="default"/>
          <w:kern w:val="2"/>
          <w:sz w:val="24"/>
          <w:szCs w:val="24"/>
          <w:lang w:bidi="ar"/>
        </w:rPr>
      </w:pPr>
      <w:r>
        <w:rPr>
          <w:rFonts w:hAnsi="宋体" w:cs="宋体"/>
          <w:kern w:val="2"/>
          <w:sz w:val="24"/>
          <w:szCs w:val="24"/>
          <w:lang w:bidi="ar"/>
        </w:rPr>
        <w:t>（</w:t>
      </w:r>
      <w:r>
        <w:rPr>
          <w:rFonts w:hAnsi="宋体" w:cs="宋体"/>
          <w:kern w:val="2"/>
          <w:sz w:val="24"/>
          <w:szCs w:val="24"/>
          <w:lang w:bidi="ar"/>
        </w:rPr>
        <w:t>1</w:t>
      </w:r>
      <w:r>
        <w:rPr>
          <w:rFonts w:hAnsi="宋体" w:cs="宋体"/>
          <w:kern w:val="2"/>
          <w:sz w:val="24"/>
          <w:szCs w:val="24"/>
          <w:lang w:bidi="ar"/>
        </w:rPr>
        <w:t>）总体理解及难点分析（</w:t>
      </w:r>
      <w:r>
        <w:rPr>
          <w:rFonts w:hAnsi="宋体" w:cs="宋体" w:hint="default"/>
          <w:kern w:val="2"/>
          <w:sz w:val="24"/>
          <w:szCs w:val="24"/>
          <w:lang w:bidi="ar"/>
        </w:rPr>
        <w:t>8</w:t>
      </w:r>
      <w:r>
        <w:rPr>
          <w:rFonts w:hAnsi="宋体" w:cs="宋体"/>
          <w:kern w:val="2"/>
          <w:sz w:val="24"/>
          <w:szCs w:val="24"/>
          <w:lang w:bidi="ar"/>
        </w:rPr>
        <w:t>分）</w:t>
      </w:r>
    </w:p>
    <w:p w:rsidR="00F67E0D" w:rsidRDefault="00E80B13">
      <w:pPr>
        <w:spacing w:line="460" w:lineRule="exact"/>
        <w:ind w:firstLineChars="200" w:firstLine="480"/>
        <w:rPr>
          <w:rFonts w:ascii="宋体" w:eastAsia="宋体" w:hAnsi="宋体" w:cs="宋体"/>
          <w:sz w:val="24"/>
        </w:rPr>
      </w:pPr>
      <w:r>
        <w:rPr>
          <w:rFonts w:ascii="宋体" w:eastAsia="宋体" w:hAnsi="宋体" w:cs="宋体" w:hint="eastAsia"/>
          <w:sz w:val="24"/>
          <w:lang w:bidi="ar"/>
        </w:rPr>
        <w:t>基于项目基本情况和特点，总体技术要求和工作的理解，分析项目推进过程中重点和难点，未提供不得分。</w:t>
      </w:r>
    </w:p>
    <w:p w:rsidR="00F67E0D" w:rsidRDefault="00E80B13">
      <w:pPr>
        <w:spacing w:line="460" w:lineRule="exact"/>
        <w:ind w:firstLineChars="200" w:firstLine="480"/>
        <w:rPr>
          <w:rFonts w:ascii="宋体" w:eastAsia="宋体" w:hAnsi="宋体" w:cs="宋体"/>
          <w:sz w:val="24"/>
        </w:rPr>
      </w:pPr>
      <w:r>
        <w:rPr>
          <w:rFonts w:ascii="宋体" w:eastAsia="宋体" w:hAnsi="宋体" w:cs="宋体" w:hint="eastAsia"/>
          <w:sz w:val="24"/>
          <w:lang w:bidi="ar"/>
        </w:rPr>
        <w:t>总体技术要求和工作的理解优秀，对重点和难点进行分析优秀的得</w:t>
      </w:r>
      <w:r>
        <w:rPr>
          <w:rFonts w:ascii="宋体" w:eastAsia="宋体" w:hAnsi="宋体" w:cs="宋体"/>
          <w:sz w:val="24"/>
          <w:lang w:bidi="ar"/>
        </w:rPr>
        <w:t>8</w:t>
      </w:r>
      <w:r>
        <w:rPr>
          <w:rFonts w:ascii="宋体" w:eastAsia="宋体" w:hAnsi="宋体" w:cs="宋体" w:hint="eastAsia"/>
          <w:sz w:val="24"/>
          <w:lang w:bidi="ar"/>
        </w:rPr>
        <w:t>分。</w:t>
      </w:r>
    </w:p>
    <w:p w:rsidR="00F67E0D" w:rsidRDefault="00E80B13">
      <w:pPr>
        <w:pStyle w:val="afb"/>
        <w:spacing w:line="460" w:lineRule="exact"/>
        <w:ind w:firstLine="480"/>
        <w:rPr>
          <w:rFonts w:hAnsi="宋体" w:cs="宋体" w:hint="default"/>
          <w:kern w:val="2"/>
          <w:sz w:val="24"/>
          <w:szCs w:val="24"/>
          <w:lang w:bidi="ar"/>
        </w:rPr>
      </w:pPr>
      <w:r>
        <w:rPr>
          <w:rFonts w:hAnsi="宋体" w:cs="宋体"/>
          <w:kern w:val="2"/>
          <w:sz w:val="24"/>
          <w:szCs w:val="24"/>
          <w:lang w:bidi="ar"/>
        </w:rPr>
        <w:t>总体技术要求和工作的理解一般，对重点和难点进行分析一般的得</w:t>
      </w:r>
      <w:r>
        <w:rPr>
          <w:rFonts w:hAnsi="宋体" w:cs="宋体" w:hint="default"/>
          <w:kern w:val="2"/>
          <w:sz w:val="24"/>
          <w:szCs w:val="24"/>
          <w:lang w:bidi="ar"/>
        </w:rPr>
        <w:t>6</w:t>
      </w:r>
      <w:r>
        <w:rPr>
          <w:rFonts w:hAnsi="宋体" w:cs="宋体"/>
          <w:kern w:val="2"/>
          <w:sz w:val="24"/>
          <w:szCs w:val="24"/>
          <w:lang w:bidi="ar"/>
        </w:rPr>
        <w:t>分。</w:t>
      </w:r>
    </w:p>
    <w:p w:rsidR="00F67E0D" w:rsidRDefault="00E80B13">
      <w:pPr>
        <w:spacing w:line="460" w:lineRule="exact"/>
        <w:ind w:firstLineChars="200" w:firstLine="480"/>
        <w:rPr>
          <w:rFonts w:ascii="宋体" w:eastAsia="宋体" w:hAnsi="宋体" w:cs="宋体"/>
          <w:sz w:val="24"/>
        </w:rPr>
      </w:pPr>
      <w:r>
        <w:rPr>
          <w:rFonts w:ascii="宋体" w:eastAsia="宋体" w:hAnsi="宋体" w:cs="宋体" w:hint="eastAsia"/>
          <w:sz w:val="24"/>
          <w:lang w:bidi="ar"/>
        </w:rPr>
        <w:t>总体技术要求和工作的理解差，对重点和难点进行分析差的得</w:t>
      </w:r>
      <w:r>
        <w:rPr>
          <w:rFonts w:ascii="宋体" w:eastAsia="宋体" w:hAnsi="宋体" w:cs="宋体"/>
          <w:sz w:val="24"/>
          <w:lang w:bidi="ar"/>
        </w:rPr>
        <w:t>4</w:t>
      </w:r>
      <w:r>
        <w:rPr>
          <w:rFonts w:ascii="宋体" w:eastAsia="宋体" w:hAnsi="宋体" w:cs="宋体" w:hint="eastAsia"/>
          <w:sz w:val="24"/>
          <w:lang w:bidi="ar"/>
        </w:rPr>
        <w:t>分。</w:t>
      </w:r>
    </w:p>
    <w:p w:rsidR="00F67E0D" w:rsidRDefault="00E80B13">
      <w:pPr>
        <w:spacing w:line="460" w:lineRule="exact"/>
        <w:ind w:firstLineChars="200" w:firstLine="480"/>
        <w:rPr>
          <w:rFonts w:ascii="宋体" w:eastAsia="宋体" w:hAnsi="宋体" w:cs="宋体"/>
          <w:sz w:val="24"/>
        </w:rPr>
      </w:pPr>
      <w:r>
        <w:rPr>
          <w:rFonts w:ascii="宋体" w:eastAsia="宋体" w:hAnsi="宋体" w:cs="宋体" w:hint="eastAsia"/>
          <w:sz w:val="24"/>
          <w:lang w:bidi="ar"/>
        </w:rPr>
        <w:t>（</w:t>
      </w:r>
      <w:r>
        <w:rPr>
          <w:rFonts w:ascii="宋体" w:eastAsia="宋体" w:hAnsi="宋体" w:cs="宋体" w:hint="eastAsia"/>
          <w:sz w:val="24"/>
          <w:lang w:bidi="ar"/>
        </w:rPr>
        <w:t>2</w:t>
      </w:r>
      <w:r>
        <w:rPr>
          <w:rFonts w:ascii="宋体" w:eastAsia="宋体" w:hAnsi="宋体" w:cs="宋体" w:hint="eastAsia"/>
          <w:sz w:val="24"/>
          <w:lang w:bidi="ar"/>
        </w:rPr>
        <w:t>）服务方案（</w:t>
      </w:r>
      <w:r>
        <w:rPr>
          <w:rFonts w:ascii="宋体" w:eastAsia="宋体" w:hAnsi="宋体" w:cs="宋体"/>
          <w:sz w:val="24"/>
          <w:lang w:bidi="ar"/>
        </w:rPr>
        <w:t>13</w:t>
      </w:r>
      <w:r>
        <w:rPr>
          <w:rFonts w:ascii="宋体" w:eastAsia="宋体" w:hAnsi="宋体" w:cs="宋体" w:hint="eastAsia"/>
          <w:sz w:val="24"/>
          <w:lang w:bidi="ar"/>
        </w:rPr>
        <w:t>分）</w:t>
      </w:r>
    </w:p>
    <w:p w:rsidR="00F67E0D" w:rsidRDefault="00E80B13">
      <w:pPr>
        <w:spacing w:line="460" w:lineRule="exact"/>
        <w:ind w:firstLineChars="200" w:firstLine="480"/>
        <w:jc w:val="left"/>
        <w:rPr>
          <w:rFonts w:ascii="宋体" w:eastAsia="宋体" w:hAnsi="宋体" w:cs="宋体"/>
          <w:sz w:val="24"/>
        </w:rPr>
      </w:pPr>
      <w:r>
        <w:rPr>
          <w:rFonts w:ascii="宋体" w:eastAsia="宋体" w:hAnsi="宋体" w:cs="宋体" w:hint="eastAsia"/>
          <w:sz w:val="24"/>
          <w:lang w:bidi="ar"/>
        </w:rPr>
        <w:t>针对本项目制定的技术方案，需符合相关技术规范要求，根据“中央、省生态环境保护督察反馈问题，国家、省长江经济带警示片披露问题，重点信访件的现场核查”，是否理解透彻，技术方案是否详细、全面、科学进行综合评分，未提供不得分。</w:t>
      </w:r>
    </w:p>
    <w:p w:rsidR="00F67E0D" w:rsidRDefault="00E80B13">
      <w:pPr>
        <w:spacing w:line="460" w:lineRule="exact"/>
        <w:ind w:firstLineChars="200" w:firstLine="480"/>
        <w:jc w:val="left"/>
        <w:rPr>
          <w:rFonts w:ascii="宋体" w:eastAsia="宋体" w:hAnsi="宋体" w:cs="宋体"/>
          <w:sz w:val="24"/>
        </w:rPr>
      </w:pPr>
      <w:r>
        <w:rPr>
          <w:rFonts w:ascii="宋体" w:eastAsia="宋体" w:hAnsi="宋体" w:cs="宋体" w:hint="eastAsia"/>
          <w:sz w:val="24"/>
          <w:lang w:bidi="ar"/>
        </w:rPr>
        <w:t>理解透彻，核查技术优秀，现场核查方案详尽，匹配性高的</w:t>
      </w:r>
      <w:r>
        <w:rPr>
          <w:rFonts w:ascii="宋体" w:eastAsia="宋体" w:hAnsi="宋体" w:cs="宋体" w:hint="eastAsia"/>
          <w:kern w:val="0"/>
          <w:sz w:val="24"/>
          <w:lang w:bidi="ar"/>
        </w:rPr>
        <w:t>得</w:t>
      </w:r>
      <w:r>
        <w:rPr>
          <w:rFonts w:ascii="宋体" w:eastAsia="宋体" w:hAnsi="宋体" w:cs="宋体"/>
          <w:kern w:val="0"/>
          <w:sz w:val="24"/>
          <w:lang w:bidi="ar"/>
        </w:rPr>
        <w:t>13</w:t>
      </w:r>
      <w:r>
        <w:rPr>
          <w:rFonts w:ascii="宋体" w:eastAsia="宋体" w:hAnsi="宋体" w:cs="宋体" w:hint="eastAsia"/>
          <w:kern w:val="0"/>
          <w:sz w:val="24"/>
          <w:lang w:bidi="ar"/>
        </w:rPr>
        <w:t>分。</w:t>
      </w:r>
    </w:p>
    <w:p w:rsidR="00F67E0D" w:rsidRDefault="00E80B13">
      <w:pPr>
        <w:pStyle w:val="afb"/>
        <w:spacing w:line="460" w:lineRule="exact"/>
        <w:ind w:firstLine="480"/>
        <w:rPr>
          <w:rFonts w:hAnsi="宋体" w:cs="宋体" w:hint="default"/>
          <w:kern w:val="2"/>
          <w:sz w:val="24"/>
          <w:szCs w:val="24"/>
          <w:lang w:bidi="ar"/>
        </w:rPr>
      </w:pPr>
      <w:r>
        <w:rPr>
          <w:rFonts w:hAnsi="宋体" w:cs="宋体"/>
          <w:kern w:val="2"/>
          <w:sz w:val="24"/>
          <w:szCs w:val="24"/>
          <w:lang w:bidi="ar"/>
        </w:rPr>
        <w:t>理解较透彻，核查技术交优秀，现场核查方案较详尽，匹配性较高的得</w:t>
      </w:r>
      <w:r>
        <w:rPr>
          <w:rFonts w:hAnsi="宋体" w:cs="宋体" w:hint="default"/>
          <w:kern w:val="2"/>
          <w:sz w:val="24"/>
          <w:szCs w:val="24"/>
          <w:lang w:bidi="ar"/>
        </w:rPr>
        <w:t>10</w:t>
      </w:r>
      <w:r>
        <w:rPr>
          <w:rFonts w:hAnsi="宋体" w:cs="宋体"/>
          <w:kern w:val="2"/>
          <w:sz w:val="24"/>
          <w:szCs w:val="24"/>
          <w:lang w:bidi="ar"/>
        </w:rPr>
        <w:t>分。</w:t>
      </w:r>
    </w:p>
    <w:p w:rsidR="00F67E0D" w:rsidRDefault="00E80B13">
      <w:pPr>
        <w:pStyle w:val="afb"/>
        <w:spacing w:line="460" w:lineRule="exact"/>
        <w:ind w:firstLine="480"/>
        <w:rPr>
          <w:rFonts w:hAnsi="宋体" w:cs="宋体" w:hint="default"/>
          <w:kern w:val="2"/>
          <w:sz w:val="24"/>
          <w:szCs w:val="24"/>
          <w:lang w:bidi="ar"/>
        </w:rPr>
      </w:pPr>
      <w:r>
        <w:rPr>
          <w:rFonts w:hAnsi="宋体" w:cs="宋体"/>
          <w:kern w:val="2"/>
          <w:sz w:val="24"/>
          <w:szCs w:val="24"/>
          <w:lang w:bidi="ar"/>
        </w:rPr>
        <w:t>理解一般，核查技术一般，现场核查方案一般，匹配性中的得</w:t>
      </w:r>
      <w:r>
        <w:rPr>
          <w:rFonts w:hAnsi="宋体" w:cs="宋体" w:hint="default"/>
          <w:kern w:val="2"/>
          <w:sz w:val="24"/>
          <w:szCs w:val="24"/>
          <w:lang w:bidi="ar"/>
        </w:rPr>
        <w:t>7</w:t>
      </w:r>
      <w:r>
        <w:rPr>
          <w:rFonts w:hAnsi="宋体" w:cs="宋体"/>
          <w:kern w:val="2"/>
          <w:sz w:val="24"/>
          <w:szCs w:val="24"/>
          <w:lang w:bidi="ar"/>
        </w:rPr>
        <w:t>分。</w:t>
      </w:r>
    </w:p>
    <w:p w:rsidR="00F67E0D" w:rsidRDefault="00E80B13">
      <w:pPr>
        <w:pStyle w:val="afb"/>
        <w:spacing w:line="460" w:lineRule="exact"/>
        <w:ind w:firstLine="480"/>
        <w:rPr>
          <w:rFonts w:hAnsi="宋体" w:cs="宋体" w:hint="default"/>
          <w:kern w:val="2"/>
          <w:sz w:val="24"/>
          <w:szCs w:val="24"/>
          <w:lang w:bidi="ar"/>
        </w:rPr>
      </w:pPr>
      <w:r>
        <w:rPr>
          <w:rFonts w:hAnsi="宋体" w:cs="宋体"/>
          <w:kern w:val="2"/>
          <w:sz w:val="24"/>
          <w:szCs w:val="24"/>
          <w:lang w:bidi="ar"/>
        </w:rPr>
        <w:t>理解较差，核查技术差，现场核查方案差，匹配性低的得</w:t>
      </w:r>
      <w:r>
        <w:rPr>
          <w:rFonts w:hAnsi="宋体" w:cs="宋体" w:hint="default"/>
          <w:kern w:val="2"/>
          <w:sz w:val="24"/>
          <w:szCs w:val="24"/>
          <w:lang w:bidi="ar"/>
        </w:rPr>
        <w:t>5</w:t>
      </w:r>
      <w:r>
        <w:rPr>
          <w:rFonts w:hAnsi="宋体" w:cs="宋体"/>
          <w:kern w:val="2"/>
          <w:sz w:val="24"/>
          <w:szCs w:val="24"/>
          <w:lang w:bidi="ar"/>
        </w:rPr>
        <w:t>分。</w:t>
      </w:r>
    </w:p>
    <w:p w:rsidR="00F67E0D" w:rsidRDefault="00E80B13">
      <w:pPr>
        <w:pStyle w:val="afb"/>
        <w:spacing w:line="460" w:lineRule="exact"/>
        <w:ind w:firstLine="480"/>
        <w:rPr>
          <w:rFonts w:hAnsi="宋体" w:cs="宋体" w:hint="default"/>
          <w:kern w:val="2"/>
          <w:sz w:val="24"/>
          <w:szCs w:val="24"/>
          <w:lang w:bidi="ar"/>
        </w:rPr>
      </w:pPr>
      <w:r>
        <w:rPr>
          <w:rFonts w:hAnsi="宋体" w:cs="宋体"/>
          <w:kern w:val="2"/>
          <w:sz w:val="24"/>
          <w:szCs w:val="24"/>
          <w:lang w:bidi="ar"/>
        </w:rPr>
        <w:t>（</w:t>
      </w:r>
      <w:r>
        <w:rPr>
          <w:rFonts w:hAnsi="宋体" w:cs="宋体"/>
          <w:kern w:val="2"/>
          <w:sz w:val="24"/>
          <w:szCs w:val="24"/>
          <w:lang w:bidi="ar"/>
        </w:rPr>
        <w:t>3</w:t>
      </w:r>
      <w:r>
        <w:rPr>
          <w:rFonts w:hAnsi="宋体" w:cs="宋体"/>
          <w:kern w:val="2"/>
          <w:sz w:val="24"/>
          <w:szCs w:val="24"/>
          <w:lang w:bidi="ar"/>
        </w:rPr>
        <w:t>）人员保证等（</w:t>
      </w:r>
      <w:r>
        <w:rPr>
          <w:rFonts w:hAnsi="宋体" w:cs="宋体"/>
          <w:kern w:val="2"/>
          <w:sz w:val="24"/>
          <w:szCs w:val="24"/>
          <w:lang w:bidi="ar"/>
        </w:rPr>
        <w:t>8</w:t>
      </w:r>
      <w:r>
        <w:rPr>
          <w:rFonts w:hAnsi="宋体" w:cs="宋体"/>
          <w:kern w:val="2"/>
          <w:sz w:val="24"/>
          <w:szCs w:val="24"/>
          <w:lang w:bidi="ar"/>
        </w:rPr>
        <w:t>分）</w:t>
      </w:r>
    </w:p>
    <w:p w:rsidR="00F67E0D" w:rsidRDefault="00E80B13">
      <w:pPr>
        <w:pStyle w:val="TableParagraph"/>
        <w:widowControl/>
        <w:spacing w:line="460" w:lineRule="exact"/>
        <w:ind w:firstLineChars="200" w:firstLine="480"/>
        <w:rPr>
          <w:rFonts w:hint="default"/>
          <w:kern w:val="2"/>
          <w:sz w:val="24"/>
          <w:szCs w:val="24"/>
        </w:rPr>
      </w:pPr>
      <w:r>
        <w:rPr>
          <w:kern w:val="2"/>
          <w:sz w:val="24"/>
          <w:szCs w:val="24"/>
        </w:rPr>
        <w:t>人员保证等根据供应商提供的项目工作组人员组织架构设置、服务时效响应、进度计划等进行综合评分，未提供不得分。</w:t>
      </w:r>
    </w:p>
    <w:p w:rsidR="00F67E0D" w:rsidRDefault="00E80B13">
      <w:pPr>
        <w:spacing w:line="460" w:lineRule="exact"/>
        <w:ind w:firstLineChars="200" w:firstLine="480"/>
        <w:rPr>
          <w:rFonts w:ascii="宋体" w:eastAsia="宋体" w:hAnsi="宋体" w:cs="宋体"/>
          <w:sz w:val="24"/>
        </w:rPr>
      </w:pPr>
      <w:r>
        <w:rPr>
          <w:rFonts w:ascii="宋体" w:eastAsia="宋体" w:hAnsi="宋体" w:cs="宋体" w:hint="eastAsia"/>
          <w:sz w:val="24"/>
          <w:lang w:bidi="ar"/>
        </w:rPr>
        <w:t>组织架构设置完整、服务时效响应高、进度计划完整</w:t>
      </w:r>
      <w:r>
        <w:rPr>
          <w:rFonts w:ascii="宋体" w:eastAsia="宋体" w:hAnsi="宋体" w:cs="宋体" w:hint="eastAsia"/>
          <w:kern w:val="0"/>
          <w:sz w:val="24"/>
          <w:lang w:bidi="ar"/>
        </w:rPr>
        <w:t>得</w:t>
      </w:r>
      <w:r>
        <w:rPr>
          <w:rFonts w:ascii="宋体" w:eastAsia="宋体" w:hAnsi="宋体" w:cs="宋体" w:hint="eastAsia"/>
          <w:kern w:val="0"/>
          <w:sz w:val="24"/>
          <w:lang w:bidi="ar"/>
        </w:rPr>
        <w:t>8</w:t>
      </w:r>
      <w:r>
        <w:rPr>
          <w:rFonts w:ascii="宋体" w:eastAsia="宋体" w:hAnsi="宋体" w:cs="宋体" w:hint="eastAsia"/>
          <w:kern w:val="0"/>
          <w:sz w:val="24"/>
          <w:lang w:bidi="ar"/>
        </w:rPr>
        <w:t>分</w:t>
      </w:r>
      <w:r>
        <w:rPr>
          <w:rFonts w:ascii="宋体" w:eastAsia="宋体" w:hAnsi="宋体" w:cs="宋体" w:hint="eastAsia"/>
          <w:sz w:val="24"/>
          <w:lang w:bidi="ar"/>
        </w:rPr>
        <w:t>。</w:t>
      </w:r>
    </w:p>
    <w:p w:rsidR="00F67E0D" w:rsidRDefault="00E80B13">
      <w:pPr>
        <w:pStyle w:val="afb"/>
        <w:spacing w:line="460" w:lineRule="exact"/>
        <w:ind w:firstLine="480"/>
        <w:rPr>
          <w:rFonts w:hAnsi="宋体" w:cs="宋体" w:hint="default"/>
          <w:kern w:val="2"/>
          <w:sz w:val="24"/>
          <w:szCs w:val="24"/>
          <w:lang w:bidi="ar"/>
        </w:rPr>
      </w:pPr>
      <w:r>
        <w:rPr>
          <w:rFonts w:hAnsi="宋体" w:cs="宋体"/>
          <w:kern w:val="2"/>
          <w:sz w:val="24"/>
          <w:szCs w:val="24"/>
          <w:lang w:bidi="ar"/>
        </w:rPr>
        <w:t>组织架构设置较完整、服务时效响应较高、进度计划较完整得</w:t>
      </w:r>
      <w:r>
        <w:rPr>
          <w:rFonts w:hAnsi="宋体" w:cs="宋体"/>
          <w:kern w:val="2"/>
          <w:sz w:val="24"/>
          <w:szCs w:val="24"/>
          <w:lang w:bidi="ar"/>
        </w:rPr>
        <w:t>6</w:t>
      </w:r>
      <w:r>
        <w:rPr>
          <w:rFonts w:hAnsi="宋体" w:cs="宋体"/>
          <w:kern w:val="2"/>
          <w:sz w:val="24"/>
          <w:szCs w:val="24"/>
          <w:lang w:bidi="ar"/>
        </w:rPr>
        <w:t>分。</w:t>
      </w:r>
    </w:p>
    <w:p w:rsidR="00F67E0D" w:rsidRDefault="00E80B13">
      <w:pPr>
        <w:pStyle w:val="afb"/>
        <w:spacing w:line="460" w:lineRule="exact"/>
        <w:ind w:firstLine="480"/>
        <w:rPr>
          <w:rFonts w:hint="default"/>
          <w:sz w:val="24"/>
          <w:szCs w:val="24"/>
        </w:rPr>
      </w:pPr>
      <w:r>
        <w:rPr>
          <w:rFonts w:hAnsi="宋体" w:cs="宋体"/>
          <w:kern w:val="2"/>
          <w:sz w:val="24"/>
          <w:szCs w:val="24"/>
          <w:lang w:bidi="ar"/>
        </w:rPr>
        <w:t>组织架构设置一般、服务时效响应中等、进度计划一般完整得</w:t>
      </w:r>
      <w:r>
        <w:rPr>
          <w:rFonts w:hAnsi="宋体" w:cs="宋体"/>
          <w:kern w:val="2"/>
          <w:sz w:val="24"/>
          <w:szCs w:val="24"/>
          <w:lang w:bidi="ar"/>
        </w:rPr>
        <w:t>4</w:t>
      </w:r>
      <w:r>
        <w:rPr>
          <w:rFonts w:hAnsi="宋体" w:cs="宋体"/>
          <w:kern w:val="2"/>
          <w:sz w:val="24"/>
          <w:szCs w:val="24"/>
          <w:lang w:bidi="ar"/>
        </w:rPr>
        <w:t>分。</w:t>
      </w:r>
    </w:p>
    <w:p w:rsidR="00F67E0D" w:rsidRDefault="00E80B13">
      <w:pPr>
        <w:spacing w:line="460" w:lineRule="exact"/>
        <w:ind w:firstLineChars="200" w:firstLine="480"/>
        <w:rPr>
          <w:rFonts w:ascii="宋体" w:eastAsia="宋体" w:hAnsi="宋体" w:cs="宋体"/>
          <w:sz w:val="24"/>
        </w:rPr>
      </w:pPr>
      <w:r>
        <w:rPr>
          <w:rFonts w:ascii="宋体" w:eastAsia="宋体" w:hAnsi="宋体" w:cs="宋体" w:hint="eastAsia"/>
          <w:sz w:val="24"/>
          <w:lang w:bidi="ar"/>
        </w:rPr>
        <w:t>（</w:t>
      </w:r>
      <w:r>
        <w:rPr>
          <w:rFonts w:ascii="宋体" w:eastAsia="宋体" w:hAnsi="宋体" w:cs="宋体" w:hint="eastAsia"/>
          <w:sz w:val="24"/>
          <w:lang w:bidi="ar"/>
        </w:rPr>
        <w:t>4</w:t>
      </w:r>
      <w:r>
        <w:rPr>
          <w:rFonts w:ascii="宋体" w:eastAsia="宋体" w:hAnsi="宋体" w:cs="宋体" w:hint="eastAsia"/>
          <w:sz w:val="24"/>
          <w:lang w:bidi="ar"/>
        </w:rPr>
        <w:t>）质量保证与进度保障措施（</w:t>
      </w:r>
      <w:r>
        <w:rPr>
          <w:rFonts w:ascii="宋体" w:eastAsia="宋体" w:hAnsi="宋体" w:cs="宋体"/>
          <w:sz w:val="24"/>
          <w:lang w:bidi="ar"/>
        </w:rPr>
        <w:t>8</w:t>
      </w:r>
      <w:r>
        <w:rPr>
          <w:rFonts w:ascii="宋体" w:eastAsia="宋体" w:hAnsi="宋体" w:cs="宋体" w:hint="eastAsia"/>
          <w:sz w:val="24"/>
          <w:lang w:bidi="ar"/>
        </w:rPr>
        <w:t>分）</w:t>
      </w:r>
    </w:p>
    <w:p w:rsidR="00F67E0D" w:rsidRDefault="00E80B13">
      <w:pPr>
        <w:pStyle w:val="TableParagraph"/>
        <w:widowControl/>
        <w:spacing w:line="460" w:lineRule="exact"/>
        <w:ind w:firstLineChars="200" w:firstLine="480"/>
        <w:rPr>
          <w:rFonts w:hint="default"/>
          <w:kern w:val="2"/>
          <w:sz w:val="24"/>
          <w:szCs w:val="24"/>
        </w:rPr>
      </w:pPr>
      <w:r>
        <w:rPr>
          <w:kern w:val="2"/>
          <w:sz w:val="24"/>
          <w:szCs w:val="24"/>
        </w:rPr>
        <w:t>针对供应商提供的对本项目制定质量保证、保密措施及进度保障措施等进行综合评分，未提供不得分。</w:t>
      </w:r>
    </w:p>
    <w:p w:rsidR="00F67E0D" w:rsidRDefault="00E80B13">
      <w:pPr>
        <w:tabs>
          <w:tab w:val="left" w:pos="960"/>
        </w:tabs>
        <w:adjustRightInd w:val="0"/>
        <w:snapToGrid w:val="0"/>
        <w:spacing w:line="460" w:lineRule="exact"/>
        <w:ind w:firstLineChars="200" w:firstLine="480"/>
        <w:rPr>
          <w:rFonts w:ascii="宋体" w:eastAsia="宋体" w:hAnsi="宋体" w:cs="宋体"/>
          <w:sz w:val="24"/>
          <w:lang w:bidi="ar"/>
        </w:rPr>
      </w:pPr>
      <w:r>
        <w:rPr>
          <w:rFonts w:ascii="宋体" w:eastAsia="宋体" w:hAnsi="宋体" w:cs="宋体" w:hint="eastAsia"/>
          <w:sz w:val="24"/>
          <w:lang w:bidi="ar"/>
        </w:rPr>
        <w:t>质量保证、各类措施优秀，最高得</w:t>
      </w:r>
      <w:r>
        <w:rPr>
          <w:rFonts w:ascii="宋体" w:eastAsia="宋体" w:hAnsi="宋体" w:cs="宋体"/>
          <w:sz w:val="24"/>
          <w:lang w:bidi="ar"/>
        </w:rPr>
        <w:t>8</w:t>
      </w:r>
      <w:r>
        <w:rPr>
          <w:rFonts w:ascii="宋体" w:eastAsia="宋体" w:hAnsi="宋体" w:cs="宋体" w:hint="eastAsia"/>
          <w:sz w:val="24"/>
          <w:lang w:bidi="ar"/>
        </w:rPr>
        <w:t>分。</w:t>
      </w:r>
    </w:p>
    <w:p w:rsidR="00F67E0D" w:rsidRDefault="00E80B13">
      <w:pPr>
        <w:tabs>
          <w:tab w:val="left" w:pos="960"/>
        </w:tabs>
        <w:adjustRightInd w:val="0"/>
        <w:snapToGrid w:val="0"/>
        <w:spacing w:line="460" w:lineRule="exact"/>
        <w:ind w:firstLineChars="200" w:firstLine="480"/>
        <w:rPr>
          <w:rFonts w:ascii="宋体" w:eastAsia="宋体" w:hAnsi="宋体" w:cs="宋体"/>
          <w:sz w:val="24"/>
          <w:lang w:bidi="ar"/>
        </w:rPr>
      </w:pPr>
      <w:r>
        <w:rPr>
          <w:rFonts w:ascii="宋体" w:eastAsia="宋体" w:hAnsi="宋体" w:cs="宋体" w:hint="eastAsia"/>
          <w:sz w:val="24"/>
          <w:lang w:bidi="ar"/>
        </w:rPr>
        <w:t>质量保证、各类措施一般，最高得</w:t>
      </w:r>
      <w:r>
        <w:rPr>
          <w:rFonts w:ascii="宋体" w:eastAsia="宋体" w:hAnsi="宋体" w:cs="宋体"/>
          <w:sz w:val="24"/>
          <w:lang w:bidi="ar"/>
        </w:rPr>
        <w:t>5</w:t>
      </w:r>
      <w:r>
        <w:rPr>
          <w:rFonts w:ascii="宋体" w:eastAsia="宋体" w:hAnsi="宋体" w:cs="宋体" w:hint="eastAsia"/>
          <w:sz w:val="24"/>
          <w:lang w:bidi="ar"/>
        </w:rPr>
        <w:t>分。</w:t>
      </w:r>
    </w:p>
    <w:p w:rsidR="00F67E0D" w:rsidRDefault="00E80B13">
      <w:pPr>
        <w:pStyle w:val="afb"/>
        <w:spacing w:line="460" w:lineRule="exact"/>
        <w:ind w:firstLine="480"/>
        <w:rPr>
          <w:rFonts w:hAnsi="宋体" w:cs="宋体" w:hint="default"/>
          <w:kern w:val="2"/>
          <w:sz w:val="24"/>
          <w:szCs w:val="24"/>
          <w:lang w:bidi="ar"/>
        </w:rPr>
      </w:pPr>
      <w:r>
        <w:rPr>
          <w:rFonts w:hAnsi="宋体" w:cs="宋体"/>
          <w:kern w:val="2"/>
          <w:sz w:val="24"/>
          <w:szCs w:val="24"/>
          <w:lang w:bidi="ar"/>
        </w:rPr>
        <w:lastRenderedPageBreak/>
        <w:t>质量保证、各类措施较差，最高得</w:t>
      </w:r>
      <w:r>
        <w:rPr>
          <w:rFonts w:hAnsi="宋体" w:cs="宋体" w:hint="default"/>
          <w:kern w:val="2"/>
          <w:sz w:val="24"/>
          <w:szCs w:val="24"/>
          <w:lang w:bidi="ar"/>
        </w:rPr>
        <w:t>3</w:t>
      </w:r>
      <w:r>
        <w:rPr>
          <w:rFonts w:hAnsi="宋体" w:cs="宋体"/>
          <w:kern w:val="2"/>
          <w:sz w:val="24"/>
          <w:szCs w:val="24"/>
          <w:lang w:bidi="ar"/>
        </w:rPr>
        <w:t>分。</w:t>
      </w:r>
    </w:p>
    <w:p w:rsidR="00F67E0D" w:rsidRDefault="00E80B13">
      <w:pPr>
        <w:pStyle w:val="afb"/>
        <w:spacing w:line="460" w:lineRule="exact"/>
        <w:ind w:firstLine="480"/>
        <w:rPr>
          <w:rFonts w:hint="default"/>
          <w:sz w:val="24"/>
          <w:szCs w:val="24"/>
        </w:rPr>
      </w:pPr>
      <w:r>
        <w:rPr>
          <w:sz w:val="24"/>
          <w:szCs w:val="24"/>
        </w:rPr>
        <w:t>（</w:t>
      </w:r>
      <w:r>
        <w:rPr>
          <w:sz w:val="24"/>
          <w:szCs w:val="24"/>
        </w:rPr>
        <w:t>5</w:t>
      </w:r>
      <w:r>
        <w:rPr>
          <w:sz w:val="24"/>
          <w:szCs w:val="24"/>
        </w:rPr>
        <w:t>）服务承诺（</w:t>
      </w:r>
      <w:r>
        <w:rPr>
          <w:rFonts w:hint="default"/>
          <w:sz w:val="24"/>
          <w:szCs w:val="24"/>
        </w:rPr>
        <w:t>3</w:t>
      </w:r>
      <w:r>
        <w:rPr>
          <w:sz w:val="24"/>
          <w:szCs w:val="24"/>
        </w:rPr>
        <w:t>分）</w:t>
      </w:r>
    </w:p>
    <w:p w:rsidR="00F67E0D" w:rsidRDefault="00E80B13">
      <w:pPr>
        <w:spacing w:line="460" w:lineRule="exact"/>
        <w:ind w:firstLineChars="200" w:firstLine="480"/>
        <w:rPr>
          <w:rFonts w:ascii="宋体" w:eastAsia="宋体" w:hAnsi="宋体" w:cs="宋体"/>
          <w:sz w:val="24"/>
        </w:rPr>
      </w:pPr>
      <w:r>
        <w:rPr>
          <w:rFonts w:ascii="宋体" w:eastAsia="宋体" w:hAnsi="宋体" w:cs="宋体" w:hint="eastAsia"/>
          <w:sz w:val="24"/>
          <w:lang w:bidi="ar"/>
        </w:rPr>
        <w:t>根据供应商提供的服务承诺进行打分：</w:t>
      </w:r>
    </w:p>
    <w:p w:rsidR="00F67E0D" w:rsidRDefault="00E80B13">
      <w:pPr>
        <w:spacing w:line="460" w:lineRule="exact"/>
        <w:ind w:firstLineChars="200" w:firstLine="480"/>
        <w:rPr>
          <w:rFonts w:ascii="宋体" w:eastAsia="宋体" w:hAnsi="宋体" w:cs="宋体"/>
          <w:sz w:val="24"/>
        </w:rPr>
      </w:pPr>
      <w:r>
        <w:rPr>
          <w:rFonts w:ascii="宋体" w:eastAsia="宋体" w:hAnsi="宋体" w:cs="宋体" w:hint="eastAsia"/>
          <w:sz w:val="24"/>
          <w:lang w:bidi="ar"/>
        </w:rPr>
        <w:t>优于项目、合理、可行的承诺的得</w:t>
      </w:r>
      <w:r>
        <w:rPr>
          <w:rFonts w:ascii="宋体" w:eastAsia="宋体" w:hAnsi="宋体" w:cs="宋体"/>
          <w:sz w:val="24"/>
          <w:lang w:bidi="ar"/>
        </w:rPr>
        <w:t>3</w:t>
      </w:r>
      <w:r>
        <w:rPr>
          <w:rFonts w:ascii="宋体" w:eastAsia="宋体" w:hAnsi="宋体" w:cs="宋体" w:hint="eastAsia"/>
          <w:sz w:val="24"/>
          <w:lang w:bidi="ar"/>
        </w:rPr>
        <w:t>分。</w:t>
      </w:r>
    </w:p>
    <w:p w:rsidR="00F67E0D" w:rsidRDefault="00E80B13">
      <w:pPr>
        <w:spacing w:line="460" w:lineRule="exact"/>
        <w:ind w:firstLineChars="200" w:firstLine="480"/>
        <w:rPr>
          <w:rFonts w:ascii="宋体" w:eastAsia="宋体" w:hAnsi="宋体" w:cs="宋体"/>
          <w:sz w:val="24"/>
        </w:rPr>
      </w:pPr>
      <w:r>
        <w:rPr>
          <w:rFonts w:ascii="宋体" w:eastAsia="宋体" w:hAnsi="宋体" w:cs="宋体" w:hint="eastAsia"/>
          <w:sz w:val="24"/>
          <w:lang w:bidi="ar"/>
        </w:rPr>
        <w:t>符合项目、较合理、较可行的承诺得</w:t>
      </w:r>
      <w:r>
        <w:rPr>
          <w:rFonts w:ascii="宋体" w:eastAsia="宋体" w:hAnsi="宋体" w:cs="宋体"/>
          <w:sz w:val="24"/>
          <w:lang w:bidi="ar"/>
        </w:rPr>
        <w:t>2</w:t>
      </w:r>
      <w:r>
        <w:rPr>
          <w:rFonts w:ascii="宋体" w:eastAsia="宋体" w:hAnsi="宋体" w:cs="宋体" w:hint="eastAsia"/>
          <w:sz w:val="24"/>
          <w:lang w:bidi="ar"/>
        </w:rPr>
        <w:t>分。</w:t>
      </w:r>
    </w:p>
    <w:p w:rsidR="00F67E0D" w:rsidRDefault="00E80B13">
      <w:pPr>
        <w:spacing w:line="460" w:lineRule="exact"/>
        <w:ind w:firstLineChars="200" w:firstLine="480"/>
        <w:rPr>
          <w:rFonts w:ascii="宋体" w:eastAsia="宋体" w:hAnsi="宋体" w:cs="宋体"/>
          <w:sz w:val="24"/>
        </w:rPr>
      </w:pPr>
      <w:r>
        <w:rPr>
          <w:rFonts w:ascii="宋体" w:eastAsia="宋体" w:hAnsi="宋体" w:cs="宋体" w:hint="eastAsia"/>
          <w:sz w:val="24"/>
          <w:lang w:bidi="ar"/>
        </w:rPr>
        <w:t>一般符合项目、一般合理、一般可行的承诺得</w:t>
      </w:r>
      <w:r>
        <w:rPr>
          <w:rFonts w:ascii="宋体" w:eastAsia="宋体" w:hAnsi="宋体" w:cs="宋体"/>
          <w:sz w:val="24"/>
          <w:lang w:bidi="ar"/>
        </w:rPr>
        <w:t>1</w:t>
      </w:r>
      <w:r>
        <w:rPr>
          <w:rFonts w:ascii="宋体" w:eastAsia="宋体" w:hAnsi="宋体" w:cs="宋体" w:hint="eastAsia"/>
          <w:sz w:val="24"/>
          <w:lang w:bidi="ar"/>
        </w:rPr>
        <w:t>分。</w:t>
      </w:r>
    </w:p>
    <w:p w:rsidR="00F67E0D" w:rsidRDefault="00E80B13">
      <w:pPr>
        <w:spacing w:line="460" w:lineRule="exact"/>
        <w:ind w:firstLineChars="200" w:firstLine="480"/>
        <w:rPr>
          <w:rFonts w:ascii="宋体" w:eastAsia="宋体" w:hAnsi="宋体" w:cs="宋体"/>
          <w:sz w:val="24"/>
        </w:rPr>
      </w:pPr>
      <w:r>
        <w:rPr>
          <w:rFonts w:ascii="宋体" w:eastAsia="宋体" w:hAnsi="宋体" w:cs="宋体" w:hint="eastAsia"/>
          <w:sz w:val="24"/>
          <w:lang w:bidi="ar"/>
        </w:rPr>
        <w:t>不符合项目需求或未提供的得</w:t>
      </w:r>
      <w:r>
        <w:rPr>
          <w:rFonts w:ascii="宋体" w:eastAsia="宋体" w:hAnsi="宋体" w:cs="宋体" w:hint="eastAsia"/>
          <w:sz w:val="24"/>
          <w:lang w:bidi="ar"/>
        </w:rPr>
        <w:t>0</w:t>
      </w:r>
      <w:r>
        <w:rPr>
          <w:rFonts w:ascii="宋体" w:eastAsia="宋体" w:hAnsi="宋体" w:cs="宋体" w:hint="eastAsia"/>
          <w:sz w:val="24"/>
          <w:lang w:bidi="ar"/>
        </w:rPr>
        <w:t>分。</w:t>
      </w:r>
    </w:p>
    <w:p w:rsidR="00F67E0D" w:rsidRDefault="00E80B13">
      <w:pPr>
        <w:spacing w:line="360" w:lineRule="auto"/>
        <w:ind w:leftChars="202" w:left="424" w:firstLine="482"/>
        <w:rPr>
          <w:rFonts w:ascii="宋体" w:eastAsia="宋体" w:hAnsi="宋体" w:cs="宋体"/>
          <w:b/>
          <w:bCs/>
        </w:rPr>
      </w:pPr>
      <w:r>
        <w:rPr>
          <w:rFonts w:ascii="宋体" w:eastAsia="宋体" w:hAnsi="宋体" w:cs="宋体" w:hint="eastAsia"/>
          <w:b/>
          <w:bCs/>
          <w:sz w:val="24"/>
          <w:lang w:bidi="ar"/>
        </w:rPr>
        <w:t>未列入本评分细则的其他条件不作为评分内容。</w:t>
      </w:r>
    </w:p>
    <w:p w:rsidR="00F67E0D" w:rsidRDefault="00E80B13">
      <w:pPr>
        <w:spacing w:line="360" w:lineRule="auto"/>
        <w:ind w:firstLineChars="200" w:firstLine="482"/>
        <w:rPr>
          <w:rFonts w:ascii="宋体" w:eastAsia="宋体" w:hAnsi="宋体" w:cs="宋体"/>
          <w:b/>
        </w:rPr>
      </w:pPr>
      <w:r>
        <w:rPr>
          <w:rFonts w:ascii="宋体" w:eastAsia="宋体" w:hAnsi="宋体" w:cs="宋体" w:hint="eastAsia"/>
          <w:b/>
          <w:sz w:val="24"/>
          <w:lang w:bidi="ar"/>
        </w:rPr>
        <w:t>（十）确定成交供应商：</w:t>
      </w:r>
    </w:p>
    <w:p w:rsidR="00F67E0D" w:rsidRDefault="00E80B13">
      <w:pPr>
        <w:tabs>
          <w:tab w:val="left" w:pos="525"/>
          <w:tab w:val="left" w:pos="1155"/>
        </w:tabs>
        <w:spacing w:line="360" w:lineRule="auto"/>
        <w:ind w:left="630"/>
        <w:rPr>
          <w:rFonts w:ascii="宋体" w:eastAsia="宋体" w:hAnsi="宋体" w:cs="宋体"/>
          <w:bCs/>
          <w:sz w:val="24"/>
        </w:rPr>
      </w:pPr>
      <w:r>
        <w:rPr>
          <w:rFonts w:ascii="宋体" w:eastAsia="宋体" w:hAnsi="宋体" w:cs="宋体" w:hint="eastAsia"/>
          <w:bCs/>
          <w:sz w:val="24"/>
          <w:lang w:bidi="ar"/>
        </w:rPr>
        <w:t>1.</w:t>
      </w:r>
      <w:r>
        <w:rPr>
          <w:rFonts w:ascii="宋体" w:eastAsia="宋体" w:hAnsi="宋体" w:cs="宋体" w:hint="eastAsia"/>
          <w:bCs/>
          <w:sz w:val="24"/>
          <w:lang w:bidi="ar"/>
        </w:rPr>
        <w:t>谈判小组根据采购文件规定的评审方法和评分标准进行评审，按采购文件的要求确定成交供应商。</w:t>
      </w:r>
      <w:r>
        <w:rPr>
          <w:rFonts w:ascii="宋体" w:eastAsia="宋体" w:hAnsi="宋体" w:cs="宋体" w:hint="eastAsia"/>
          <w:bCs/>
          <w:sz w:val="24"/>
          <w:lang w:bidi="ar"/>
        </w:rPr>
        <w:t xml:space="preserve"> </w:t>
      </w:r>
    </w:p>
    <w:p w:rsidR="00F67E0D" w:rsidRDefault="00E80B13">
      <w:pPr>
        <w:tabs>
          <w:tab w:val="left" w:pos="525"/>
          <w:tab w:val="left" w:pos="1155"/>
        </w:tabs>
        <w:spacing w:line="360" w:lineRule="auto"/>
        <w:ind w:left="630"/>
        <w:rPr>
          <w:rFonts w:ascii="宋体" w:eastAsia="宋体" w:hAnsi="宋体" w:cs="宋体"/>
          <w:bCs/>
          <w:sz w:val="24"/>
        </w:rPr>
      </w:pPr>
      <w:r>
        <w:rPr>
          <w:rFonts w:ascii="宋体" w:eastAsia="宋体" w:hAnsi="宋体" w:cs="宋体" w:hint="eastAsia"/>
          <w:bCs/>
          <w:sz w:val="24"/>
          <w:lang w:bidi="ar"/>
        </w:rPr>
        <w:t>2.</w:t>
      </w:r>
      <w:r>
        <w:rPr>
          <w:rFonts w:ascii="宋体" w:eastAsia="宋体" w:hAnsi="宋体" w:cs="宋体" w:hint="eastAsia"/>
          <w:bCs/>
          <w:sz w:val="24"/>
          <w:lang w:bidi="ar"/>
        </w:rPr>
        <w:t>在发布成交公告的同时，将向成交供应商发出中标通知书。</w:t>
      </w:r>
    </w:p>
    <w:p w:rsidR="00F67E0D" w:rsidRDefault="00E80B13">
      <w:pPr>
        <w:tabs>
          <w:tab w:val="left" w:pos="525"/>
          <w:tab w:val="left" w:pos="1155"/>
        </w:tabs>
        <w:spacing w:line="360" w:lineRule="auto"/>
        <w:ind w:left="630"/>
        <w:rPr>
          <w:rFonts w:ascii="宋体" w:eastAsia="宋体" w:hAnsi="宋体" w:cs="宋体"/>
          <w:bCs/>
          <w:sz w:val="24"/>
        </w:rPr>
      </w:pPr>
      <w:r>
        <w:rPr>
          <w:rFonts w:ascii="宋体" w:eastAsia="宋体" w:hAnsi="宋体" w:cs="宋体" w:hint="eastAsia"/>
          <w:bCs/>
          <w:sz w:val="24"/>
          <w:lang w:bidi="ar"/>
        </w:rPr>
        <w:t>3.</w:t>
      </w:r>
      <w:r>
        <w:rPr>
          <w:rFonts w:ascii="宋体" w:eastAsia="宋体" w:hAnsi="宋体" w:cs="宋体" w:hint="eastAsia"/>
          <w:bCs/>
          <w:sz w:val="24"/>
          <w:lang w:bidi="ar"/>
        </w:rPr>
        <w:t>未成交供应商的响应文件正本、成交供应商的响应文件正本及副本（两份）留存，其余响应文件副本和原件退还各供应商。</w:t>
      </w:r>
    </w:p>
    <w:p w:rsidR="00F67E0D" w:rsidRDefault="00E80B13">
      <w:pPr>
        <w:spacing w:line="360" w:lineRule="auto"/>
        <w:ind w:firstLineChars="200" w:firstLine="482"/>
        <w:outlineLvl w:val="0"/>
        <w:rPr>
          <w:rFonts w:ascii="宋体" w:eastAsia="宋体" w:hAnsi="宋体" w:cs="宋体"/>
          <w:b/>
          <w:szCs w:val="28"/>
        </w:rPr>
      </w:pPr>
      <w:r>
        <w:rPr>
          <w:rFonts w:ascii="宋体" w:eastAsia="宋体" w:hAnsi="宋体" w:cs="宋体" w:hint="eastAsia"/>
          <w:b/>
          <w:bCs/>
          <w:sz w:val="24"/>
          <w:lang w:bidi="ar"/>
        </w:rPr>
        <w:t>（十一）</w:t>
      </w:r>
      <w:r>
        <w:rPr>
          <w:rFonts w:ascii="宋体" w:eastAsia="宋体" w:hAnsi="宋体" w:cs="宋体" w:hint="eastAsia"/>
          <w:b/>
          <w:bCs/>
          <w:sz w:val="24"/>
          <w:lang w:bidi="ar"/>
        </w:rPr>
        <w:t xml:space="preserve"> </w:t>
      </w:r>
      <w:r>
        <w:rPr>
          <w:rFonts w:ascii="宋体" w:eastAsia="宋体" w:hAnsi="宋体" w:cs="宋体" w:hint="eastAsia"/>
          <w:b/>
          <w:sz w:val="24"/>
          <w:szCs w:val="28"/>
          <w:lang w:bidi="ar"/>
        </w:rPr>
        <w:t>采购项目的终止：</w:t>
      </w:r>
    </w:p>
    <w:p w:rsidR="00F67E0D" w:rsidRDefault="00E80B13">
      <w:pPr>
        <w:widowControl/>
        <w:tabs>
          <w:tab w:val="left" w:pos="0"/>
        </w:tabs>
        <w:spacing w:line="360" w:lineRule="auto"/>
        <w:ind w:firstLineChars="200" w:firstLine="480"/>
        <w:rPr>
          <w:rFonts w:ascii="宋体" w:eastAsia="宋体" w:hAnsi="宋体" w:cs="宋体"/>
          <w:szCs w:val="28"/>
        </w:rPr>
      </w:pPr>
      <w:r>
        <w:rPr>
          <w:rFonts w:ascii="宋体" w:eastAsia="宋体" w:hAnsi="宋体" w:cs="宋体" w:hint="eastAsia"/>
          <w:sz w:val="24"/>
          <w:szCs w:val="28"/>
          <w:lang w:bidi="ar"/>
        </w:rPr>
        <w:t>出现下列情形之一的，采购人应当终止竞争性谈判采购活动，发布项目终止公告并说明原因，重新开展采购活动：</w:t>
      </w:r>
    </w:p>
    <w:p w:rsidR="00F67E0D" w:rsidRDefault="00E80B13">
      <w:pPr>
        <w:widowControl/>
        <w:spacing w:line="360" w:lineRule="auto"/>
        <w:ind w:firstLineChars="200" w:firstLine="480"/>
        <w:rPr>
          <w:rFonts w:ascii="宋体" w:eastAsia="宋体" w:hAnsi="宋体" w:cs="宋体"/>
          <w:szCs w:val="28"/>
        </w:rPr>
      </w:pPr>
      <w:r>
        <w:rPr>
          <w:rFonts w:ascii="宋体" w:eastAsia="宋体" w:hAnsi="宋体" w:cs="宋体" w:hint="eastAsia"/>
          <w:sz w:val="24"/>
          <w:szCs w:val="28"/>
          <w:lang w:bidi="ar"/>
        </w:rPr>
        <w:t>1.</w:t>
      </w:r>
      <w:r>
        <w:rPr>
          <w:rFonts w:ascii="宋体" w:eastAsia="宋体" w:hAnsi="宋体" w:cs="宋体" w:hint="eastAsia"/>
          <w:sz w:val="24"/>
          <w:szCs w:val="28"/>
          <w:lang w:bidi="ar"/>
        </w:rPr>
        <w:t>因情况变化，不再符合规定的竞争性采购方式适用情形的；</w:t>
      </w:r>
    </w:p>
    <w:p w:rsidR="00F67E0D" w:rsidRDefault="00E80B13">
      <w:pPr>
        <w:widowControl/>
        <w:spacing w:line="360" w:lineRule="auto"/>
        <w:ind w:firstLineChars="200" w:firstLine="480"/>
        <w:rPr>
          <w:rFonts w:ascii="宋体" w:eastAsia="宋体" w:hAnsi="宋体" w:cs="宋体"/>
          <w:bCs/>
          <w:strike/>
        </w:rPr>
      </w:pPr>
      <w:r>
        <w:rPr>
          <w:rFonts w:ascii="宋体" w:eastAsia="宋体" w:hAnsi="宋体" w:cs="宋体" w:hint="eastAsia"/>
          <w:sz w:val="24"/>
          <w:szCs w:val="28"/>
          <w:lang w:bidi="ar"/>
        </w:rPr>
        <w:t>2.</w:t>
      </w:r>
      <w:r>
        <w:rPr>
          <w:rFonts w:ascii="宋体" w:eastAsia="宋体" w:hAnsi="宋体" w:cs="宋体" w:hint="eastAsia"/>
          <w:sz w:val="24"/>
          <w:szCs w:val="28"/>
          <w:lang w:bidi="ar"/>
        </w:rPr>
        <w:t>出现影响采购公正的违法、违规行为的；</w:t>
      </w:r>
    </w:p>
    <w:p w:rsidR="00F67E0D" w:rsidRDefault="00E80B13">
      <w:pPr>
        <w:tabs>
          <w:tab w:val="left" w:pos="735"/>
          <w:tab w:val="left" w:pos="1365"/>
        </w:tabs>
        <w:spacing w:line="360" w:lineRule="auto"/>
        <w:ind w:firstLineChars="200" w:firstLine="482"/>
        <w:rPr>
          <w:rFonts w:ascii="宋体" w:eastAsia="宋体" w:hAnsi="宋体" w:cs="宋体"/>
          <w:b/>
          <w:bCs/>
        </w:rPr>
      </w:pPr>
      <w:r>
        <w:rPr>
          <w:rFonts w:ascii="宋体" w:eastAsia="宋体" w:hAnsi="宋体" w:cs="宋体" w:hint="eastAsia"/>
          <w:b/>
          <w:bCs/>
          <w:sz w:val="24"/>
          <w:lang w:bidi="ar"/>
        </w:rPr>
        <w:t>（十二）成交无效的确认：</w:t>
      </w:r>
    </w:p>
    <w:p w:rsidR="00F67E0D" w:rsidRDefault="00E80B13">
      <w:pPr>
        <w:spacing w:line="360" w:lineRule="auto"/>
        <w:ind w:left="629"/>
        <w:rPr>
          <w:rFonts w:ascii="宋体" w:eastAsia="宋体" w:hAnsi="宋体" w:cs="宋体"/>
          <w:bCs/>
          <w:sz w:val="24"/>
        </w:rPr>
      </w:pPr>
      <w:r>
        <w:rPr>
          <w:rFonts w:ascii="宋体" w:eastAsia="宋体" w:hAnsi="宋体" w:cs="宋体" w:hint="eastAsia"/>
          <w:bCs/>
          <w:sz w:val="24"/>
          <w:lang w:bidi="ar"/>
        </w:rPr>
        <w:t>1.</w:t>
      </w:r>
      <w:r>
        <w:rPr>
          <w:rFonts w:ascii="宋体" w:eastAsia="宋体" w:hAnsi="宋体" w:cs="宋体" w:hint="eastAsia"/>
          <w:bCs/>
          <w:sz w:val="24"/>
          <w:lang w:bidi="ar"/>
        </w:rPr>
        <w:t>提供虚假材料谋取成交的；</w:t>
      </w:r>
    </w:p>
    <w:p w:rsidR="00F67E0D" w:rsidRDefault="00E80B13">
      <w:pPr>
        <w:spacing w:line="360" w:lineRule="auto"/>
        <w:ind w:left="629"/>
        <w:rPr>
          <w:rFonts w:ascii="宋体" w:eastAsia="宋体" w:hAnsi="宋体" w:cs="宋体"/>
          <w:bCs/>
          <w:sz w:val="24"/>
        </w:rPr>
      </w:pPr>
      <w:r>
        <w:rPr>
          <w:rFonts w:ascii="宋体" w:eastAsia="宋体" w:hAnsi="宋体" w:cs="宋体" w:hint="eastAsia"/>
          <w:bCs/>
          <w:sz w:val="24"/>
          <w:lang w:bidi="ar"/>
        </w:rPr>
        <w:t>2.</w:t>
      </w:r>
      <w:r>
        <w:rPr>
          <w:rFonts w:ascii="宋体" w:eastAsia="宋体" w:hAnsi="宋体" w:cs="宋体" w:hint="eastAsia"/>
          <w:bCs/>
          <w:sz w:val="24"/>
          <w:lang w:bidi="ar"/>
        </w:rPr>
        <w:t>采取不正当手段诋毁、排挤其他供应商的；</w:t>
      </w:r>
    </w:p>
    <w:p w:rsidR="00F67E0D" w:rsidRDefault="00E80B13">
      <w:pPr>
        <w:spacing w:line="360" w:lineRule="auto"/>
        <w:ind w:left="629"/>
        <w:rPr>
          <w:rFonts w:ascii="宋体" w:eastAsia="宋体" w:hAnsi="宋体" w:cs="宋体"/>
          <w:bCs/>
          <w:sz w:val="24"/>
        </w:rPr>
      </w:pPr>
      <w:r>
        <w:rPr>
          <w:rFonts w:ascii="宋体" w:eastAsia="宋体" w:hAnsi="宋体" w:cs="宋体" w:hint="eastAsia"/>
          <w:bCs/>
          <w:sz w:val="24"/>
          <w:lang w:bidi="ar"/>
        </w:rPr>
        <w:t>3.</w:t>
      </w:r>
      <w:r>
        <w:rPr>
          <w:rFonts w:ascii="宋体" w:eastAsia="宋体" w:hAnsi="宋体" w:cs="宋体" w:hint="eastAsia"/>
          <w:bCs/>
          <w:sz w:val="24"/>
          <w:lang w:bidi="ar"/>
        </w:rPr>
        <w:t>与采购人、其他供应商恶意串通的；</w:t>
      </w:r>
    </w:p>
    <w:p w:rsidR="00F67E0D" w:rsidRDefault="00E80B13">
      <w:pPr>
        <w:tabs>
          <w:tab w:val="left" w:pos="1140"/>
        </w:tabs>
        <w:spacing w:line="360" w:lineRule="auto"/>
        <w:ind w:left="629"/>
        <w:rPr>
          <w:rFonts w:ascii="宋体" w:eastAsia="宋体" w:hAnsi="宋体" w:cs="宋体"/>
          <w:bCs/>
          <w:sz w:val="24"/>
        </w:rPr>
      </w:pPr>
      <w:r>
        <w:rPr>
          <w:rFonts w:ascii="宋体" w:eastAsia="宋体" w:hAnsi="宋体" w:cs="宋体" w:hint="eastAsia"/>
          <w:bCs/>
          <w:sz w:val="24"/>
          <w:lang w:bidi="ar"/>
        </w:rPr>
        <w:t>4.</w:t>
      </w:r>
      <w:r>
        <w:rPr>
          <w:rFonts w:ascii="宋体" w:eastAsia="宋体" w:hAnsi="宋体" w:cs="宋体" w:hint="eastAsia"/>
          <w:bCs/>
          <w:sz w:val="24"/>
          <w:lang w:bidi="ar"/>
        </w:rPr>
        <w:t>向采购人提供其他不正当利益的；</w:t>
      </w:r>
    </w:p>
    <w:p w:rsidR="00F67E0D" w:rsidRDefault="00E80B13">
      <w:pPr>
        <w:tabs>
          <w:tab w:val="left" w:pos="1140"/>
        </w:tabs>
        <w:spacing w:line="360" w:lineRule="auto"/>
        <w:ind w:left="629"/>
        <w:rPr>
          <w:rFonts w:ascii="宋体" w:eastAsia="宋体" w:hAnsi="宋体" w:cs="宋体"/>
          <w:bCs/>
          <w:sz w:val="24"/>
        </w:rPr>
      </w:pPr>
      <w:r>
        <w:rPr>
          <w:rFonts w:ascii="宋体" w:eastAsia="宋体" w:hAnsi="宋体" w:cs="宋体" w:hint="eastAsia"/>
          <w:bCs/>
          <w:sz w:val="24"/>
          <w:lang w:bidi="ar"/>
        </w:rPr>
        <w:t>5.</w:t>
      </w:r>
      <w:r>
        <w:rPr>
          <w:rFonts w:ascii="宋体" w:eastAsia="宋体" w:hAnsi="宋体" w:cs="宋体" w:hint="eastAsia"/>
          <w:bCs/>
          <w:sz w:val="24"/>
          <w:lang w:bidi="ar"/>
        </w:rPr>
        <w:t>拒绝有关部门监督检查或者提供虚假情况的；</w:t>
      </w:r>
    </w:p>
    <w:p w:rsidR="00F67E0D" w:rsidRDefault="00E80B13">
      <w:pPr>
        <w:tabs>
          <w:tab w:val="left" w:pos="1140"/>
        </w:tabs>
        <w:spacing w:line="360" w:lineRule="auto"/>
        <w:ind w:left="629"/>
        <w:rPr>
          <w:rFonts w:ascii="宋体" w:eastAsia="宋体" w:hAnsi="宋体" w:cs="宋体"/>
          <w:bCs/>
          <w:sz w:val="24"/>
        </w:rPr>
      </w:pPr>
      <w:r>
        <w:rPr>
          <w:rFonts w:ascii="宋体" w:eastAsia="宋体" w:hAnsi="宋体" w:cs="宋体" w:hint="eastAsia"/>
          <w:bCs/>
          <w:sz w:val="24"/>
          <w:lang w:bidi="ar"/>
        </w:rPr>
        <w:t>6.</w:t>
      </w:r>
      <w:r>
        <w:rPr>
          <w:rFonts w:ascii="宋体" w:eastAsia="宋体" w:hAnsi="宋体" w:cs="宋体" w:hint="eastAsia"/>
          <w:bCs/>
          <w:sz w:val="24"/>
          <w:lang w:bidi="ar"/>
        </w:rPr>
        <w:t>采购人发现谈判小组未按照采购文件规定的评分标准进行评审的；</w:t>
      </w:r>
    </w:p>
    <w:p w:rsidR="00F67E0D" w:rsidRDefault="00E80B13">
      <w:pPr>
        <w:tabs>
          <w:tab w:val="left" w:pos="1140"/>
        </w:tabs>
        <w:spacing w:line="360" w:lineRule="auto"/>
        <w:ind w:left="629"/>
        <w:rPr>
          <w:rFonts w:ascii="宋体" w:eastAsia="宋体" w:hAnsi="宋体" w:cs="宋体"/>
          <w:bCs/>
          <w:sz w:val="24"/>
        </w:rPr>
      </w:pPr>
      <w:r>
        <w:rPr>
          <w:rFonts w:ascii="宋体" w:eastAsia="宋体" w:hAnsi="宋体" w:cs="宋体" w:hint="eastAsia"/>
          <w:bCs/>
          <w:sz w:val="24"/>
          <w:lang w:bidi="ar"/>
        </w:rPr>
        <w:t>7.</w:t>
      </w:r>
      <w:r>
        <w:rPr>
          <w:rFonts w:ascii="宋体" w:eastAsia="宋体" w:hAnsi="宋体" w:cs="宋体" w:hint="eastAsia"/>
          <w:bCs/>
          <w:sz w:val="24"/>
          <w:lang w:bidi="ar"/>
        </w:rPr>
        <w:t>成交供应商拒绝签订政府采购合同的。</w:t>
      </w:r>
    </w:p>
    <w:p w:rsidR="00F67E0D" w:rsidRDefault="00E80B13">
      <w:pPr>
        <w:spacing w:line="360" w:lineRule="auto"/>
        <w:rPr>
          <w:rFonts w:ascii="黑体" w:eastAsia="黑体" w:hAnsi="宋体" w:cs="黑体"/>
          <w:bCs/>
          <w:sz w:val="24"/>
        </w:rPr>
      </w:pPr>
      <w:r>
        <w:rPr>
          <w:rFonts w:ascii="宋体" w:eastAsia="宋体" w:hAnsi="宋体" w:cs="宋体" w:hint="eastAsia"/>
          <w:bCs/>
          <w:sz w:val="24"/>
          <w:lang w:bidi="ar"/>
        </w:rPr>
        <w:t xml:space="preserve">   </w:t>
      </w:r>
      <w:r>
        <w:rPr>
          <w:rFonts w:ascii="黑体" w:eastAsia="黑体" w:hAnsi="宋体" w:cs="黑体" w:hint="eastAsia"/>
          <w:bCs/>
          <w:sz w:val="24"/>
          <w:lang w:bidi="ar"/>
        </w:rPr>
        <w:t>（十三）签订、履行合同：</w:t>
      </w:r>
    </w:p>
    <w:p w:rsidR="00F67E0D" w:rsidRDefault="00E80B13">
      <w:pPr>
        <w:spacing w:line="540" w:lineRule="exact"/>
        <w:ind w:firstLineChars="240" w:firstLine="576"/>
        <w:rPr>
          <w:rFonts w:ascii="宋体" w:eastAsia="宋体" w:hAnsi="宋体" w:cs="宋体"/>
          <w:sz w:val="24"/>
          <w:shd w:val="clear" w:color="auto" w:fill="FFFFFF"/>
        </w:rPr>
      </w:pPr>
      <w:bookmarkStart w:id="11" w:name="_Hlk536702262"/>
      <w:r>
        <w:rPr>
          <w:rFonts w:ascii="宋体" w:eastAsia="宋体" w:hAnsi="宋体" w:cs="宋体" w:hint="eastAsia"/>
          <w:sz w:val="24"/>
          <w:shd w:val="clear" w:color="auto" w:fill="FFFFFF"/>
          <w:lang w:bidi="ar"/>
        </w:rPr>
        <w:t>1.</w:t>
      </w:r>
      <w:r>
        <w:rPr>
          <w:rFonts w:ascii="宋体" w:eastAsia="宋体" w:hAnsi="宋体" w:cs="宋体" w:hint="eastAsia"/>
          <w:sz w:val="24"/>
          <w:shd w:val="clear" w:color="auto" w:fill="FFFFFF"/>
          <w:lang w:bidi="ar"/>
        </w:rPr>
        <w:t>采购人应当自中标通知书发出之日起</w:t>
      </w:r>
      <w:r>
        <w:rPr>
          <w:rFonts w:ascii="宋体" w:eastAsia="宋体" w:hAnsi="宋体" w:cs="宋体" w:hint="eastAsia"/>
          <w:sz w:val="24"/>
          <w:u w:val="single"/>
          <w:shd w:val="clear" w:color="auto" w:fill="FFFFFF"/>
          <w:lang w:bidi="ar"/>
        </w:rPr>
        <w:t>30</w:t>
      </w:r>
      <w:r>
        <w:rPr>
          <w:rFonts w:ascii="宋体" w:eastAsia="宋体" w:hAnsi="宋体" w:cs="宋体" w:hint="eastAsia"/>
          <w:sz w:val="24"/>
          <w:shd w:val="clear" w:color="auto" w:fill="FFFFFF"/>
          <w:lang w:bidi="ar"/>
        </w:rPr>
        <w:t>日内，按照采购文件和成交供应商响应</w:t>
      </w:r>
      <w:r>
        <w:rPr>
          <w:rFonts w:ascii="宋体" w:eastAsia="宋体" w:hAnsi="宋体" w:cs="宋体" w:hint="eastAsia"/>
          <w:sz w:val="24"/>
          <w:shd w:val="clear" w:color="auto" w:fill="FFFFFF"/>
          <w:lang w:bidi="ar"/>
        </w:rPr>
        <w:lastRenderedPageBreak/>
        <w:t>文件的约定，与成交供应商签订书面合同。所签订的合同不得对采购文件和成交供应商响应文件作实质性修改。采购人不得向成交供应商提出任何不合理的要求作为签订合同的条件，不得与成交供应商私下订立背离合同实质性内容的协议。</w:t>
      </w:r>
    </w:p>
    <w:p w:rsidR="00F67E0D" w:rsidRDefault="00E80B13">
      <w:pPr>
        <w:spacing w:line="540" w:lineRule="exact"/>
        <w:ind w:firstLineChars="300" w:firstLine="720"/>
        <w:rPr>
          <w:rFonts w:ascii="宋体" w:eastAsia="宋体" w:hAnsi="宋体" w:cs="宋体"/>
          <w:sz w:val="24"/>
          <w:shd w:val="clear" w:color="auto" w:fill="FFFFFF"/>
        </w:rPr>
      </w:pPr>
      <w:r>
        <w:rPr>
          <w:rFonts w:ascii="宋体" w:eastAsia="宋体" w:hAnsi="宋体" w:cs="宋体" w:hint="eastAsia"/>
          <w:sz w:val="24"/>
          <w:shd w:val="clear" w:color="auto" w:fill="FFFFFF"/>
          <w:lang w:bidi="ar"/>
        </w:rPr>
        <w:t>2.</w:t>
      </w:r>
      <w:r>
        <w:rPr>
          <w:rFonts w:ascii="宋体" w:eastAsia="宋体" w:hAnsi="宋体" w:cs="宋体" w:hint="eastAsia"/>
          <w:sz w:val="24"/>
          <w:shd w:val="clear" w:color="auto" w:fill="FFFFFF"/>
          <w:lang w:bidi="ar"/>
        </w:rPr>
        <w:t>本项目成交供应商无需提交履约保证金。</w:t>
      </w:r>
    </w:p>
    <w:p w:rsidR="00F67E0D" w:rsidRDefault="00E80B13">
      <w:pPr>
        <w:spacing w:line="440" w:lineRule="exact"/>
        <w:ind w:firstLineChars="300" w:firstLine="720"/>
        <w:outlineLvl w:val="1"/>
        <w:rPr>
          <w:rFonts w:ascii="黑体" w:eastAsia="黑体" w:hAnsi="宋体" w:cs="黑体"/>
          <w:sz w:val="24"/>
        </w:rPr>
      </w:pPr>
      <w:r>
        <w:rPr>
          <w:rFonts w:ascii="宋体" w:eastAsia="宋体" w:hAnsi="宋体" w:cs="宋体" w:hint="eastAsia"/>
          <w:sz w:val="24"/>
          <w:shd w:val="clear" w:color="auto" w:fill="FFFFFF"/>
          <w:lang w:bidi="ar"/>
        </w:rPr>
        <w:t>3.</w:t>
      </w:r>
      <w:r>
        <w:rPr>
          <w:rFonts w:ascii="宋体" w:eastAsia="宋体" w:hAnsi="宋体" w:cs="宋体" w:hint="eastAsia"/>
          <w:sz w:val="24"/>
          <w:shd w:val="clear" w:color="auto" w:fill="FFFFFF"/>
          <w:lang w:bidi="ar"/>
        </w:rPr>
        <w:t>合同的履行。成交供应商非因不可抗力未履行采购文件、响应文件和合同规定的义务，一经查实，将根据具体情况作出相应处理。</w:t>
      </w:r>
      <w:bookmarkEnd w:id="11"/>
    </w:p>
    <w:p w:rsidR="00F67E0D" w:rsidRDefault="00F67E0D">
      <w:pPr>
        <w:spacing w:line="440" w:lineRule="exact"/>
        <w:ind w:firstLineChars="100" w:firstLine="240"/>
        <w:rPr>
          <w:rFonts w:ascii="黑体" w:eastAsia="黑体" w:hAnsi="宋体" w:cs="黑体"/>
          <w:sz w:val="24"/>
        </w:rPr>
      </w:pPr>
    </w:p>
    <w:p w:rsidR="00F67E0D" w:rsidRDefault="00F67E0D">
      <w:pPr>
        <w:pStyle w:val="1"/>
        <w:widowControl/>
        <w:numPr>
          <w:ilvl w:val="0"/>
          <w:numId w:val="0"/>
        </w:numPr>
        <w:spacing w:line="240" w:lineRule="auto"/>
        <w:rPr>
          <w:rFonts w:ascii="宋体" w:eastAsia="宋体" w:hAnsi="宋体" w:cs="宋体" w:hint="default"/>
        </w:rPr>
      </w:pPr>
    </w:p>
    <w:p w:rsidR="00F67E0D" w:rsidRDefault="00F67E0D">
      <w:pPr>
        <w:pStyle w:val="1"/>
        <w:widowControl/>
        <w:numPr>
          <w:ilvl w:val="0"/>
          <w:numId w:val="0"/>
        </w:numPr>
        <w:spacing w:line="240" w:lineRule="auto"/>
        <w:rPr>
          <w:rFonts w:ascii="宋体" w:eastAsia="宋体" w:hAnsi="宋体" w:cs="宋体" w:hint="default"/>
        </w:rPr>
      </w:pPr>
    </w:p>
    <w:p w:rsidR="00F67E0D" w:rsidRDefault="00F67E0D">
      <w:pPr>
        <w:pStyle w:val="1"/>
        <w:widowControl/>
        <w:numPr>
          <w:ilvl w:val="0"/>
          <w:numId w:val="0"/>
        </w:numPr>
        <w:spacing w:line="240" w:lineRule="auto"/>
        <w:rPr>
          <w:rFonts w:ascii="宋体" w:eastAsia="宋体" w:hAnsi="宋体" w:cs="宋体" w:hint="default"/>
        </w:rPr>
      </w:pPr>
    </w:p>
    <w:p w:rsidR="00F67E0D" w:rsidRDefault="00F67E0D">
      <w:pPr>
        <w:pStyle w:val="1"/>
        <w:widowControl/>
        <w:numPr>
          <w:ilvl w:val="0"/>
          <w:numId w:val="0"/>
        </w:numPr>
        <w:spacing w:line="240" w:lineRule="auto"/>
        <w:rPr>
          <w:rFonts w:ascii="宋体" w:eastAsia="宋体" w:hAnsi="宋体" w:cs="宋体" w:hint="default"/>
        </w:rPr>
      </w:pPr>
    </w:p>
    <w:p w:rsidR="00F67E0D" w:rsidRDefault="00F67E0D">
      <w:pPr>
        <w:pStyle w:val="1"/>
        <w:widowControl/>
        <w:numPr>
          <w:ilvl w:val="0"/>
          <w:numId w:val="0"/>
        </w:numPr>
        <w:spacing w:line="240" w:lineRule="auto"/>
        <w:rPr>
          <w:rFonts w:ascii="宋体" w:eastAsia="宋体" w:hAnsi="宋体" w:cs="宋体" w:hint="default"/>
        </w:rPr>
      </w:pPr>
    </w:p>
    <w:p w:rsidR="00F67E0D" w:rsidRDefault="00F67E0D">
      <w:pPr>
        <w:pStyle w:val="1"/>
        <w:widowControl/>
        <w:numPr>
          <w:ilvl w:val="0"/>
          <w:numId w:val="0"/>
        </w:numPr>
        <w:spacing w:line="240" w:lineRule="auto"/>
        <w:rPr>
          <w:rFonts w:ascii="宋体" w:eastAsia="宋体" w:hAnsi="宋体" w:cs="宋体" w:hint="default"/>
        </w:rPr>
      </w:pPr>
    </w:p>
    <w:p w:rsidR="00F67E0D" w:rsidRDefault="00F67E0D">
      <w:pPr>
        <w:pStyle w:val="1"/>
        <w:widowControl/>
        <w:numPr>
          <w:ilvl w:val="0"/>
          <w:numId w:val="0"/>
        </w:numPr>
        <w:spacing w:line="240" w:lineRule="auto"/>
        <w:rPr>
          <w:rFonts w:ascii="宋体" w:eastAsia="宋体" w:hAnsi="宋体" w:cs="宋体" w:hint="default"/>
        </w:rPr>
      </w:pPr>
    </w:p>
    <w:p w:rsidR="00F67E0D" w:rsidRDefault="00F67E0D">
      <w:pPr>
        <w:pStyle w:val="1"/>
        <w:widowControl/>
        <w:numPr>
          <w:ilvl w:val="0"/>
          <w:numId w:val="0"/>
        </w:numPr>
        <w:spacing w:line="240" w:lineRule="auto"/>
        <w:jc w:val="both"/>
        <w:rPr>
          <w:rFonts w:ascii="宋体" w:eastAsia="宋体" w:hAnsi="宋体" w:cs="宋体" w:hint="default"/>
        </w:rPr>
      </w:pPr>
    </w:p>
    <w:p w:rsidR="00F67E0D" w:rsidRDefault="00F67E0D">
      <w:pPr>
        <w:pStyle w:val="1"/>
        <w:widowControl/>
        <w:numPr>
          <w:ilvl w:val="0"/>
          <w:numId w:val="0"/>
        </w:numPr>
        <w:spacing w:line="240" w:lineRule="auto"/>
        <w:rPr>
          <w:rFonts w:ascii="宋体" w:eastAsia="宋体" w:hAnsi="宋体" w:cs="宋体" w:hint="default"/>
          <w:b w:val="0"/>
          <w:bCs w:val="0"/>
          <w:kern w:val="2"/>
          <w:sz w:val="21"/>
          <w:szCs w:val="24"/>
        </w:rPr>
      </w:pPr>
    </w:p>
    <w:p w:rsidR="00D3181E" w:rsidRPr="00D3181E" w:rsidRDefault="00D3181E" w:rsidP="00D3181E">
      <w:pPr>
        <w:rPr>
          <w:rFonts w:hint="eastAsia"/>
        </w:rPr>
      </w:pPr>
    </w:p>
    <w:p w:rsidR="00F67E0D" w:rsidRDefault="00E80B13">
      <w:pPr>
        <w:pStyle w:val="1"/>
        <w:widowControl/>
        <w:numPr>
          <w:ilvl w:val="0"/>
          <w:numId w:val="0"/>
        </w:numPr>
        <w:spacing w:line="240" w:lineRule="auto"/>
        <w:rPr>
          <w:rFonts w:ascii="宋体" w:eastAsia="宋体" w:hAnsi="宋体" w:cs="宋体" w:hint="default"/>
        </w:rPr>
      </w:pPr>
      <w:r>
        <w:rPr>
          <w:rFonts w:ascii="宋体" w:eastAsia="宋体" w:hAnsi="宋体" w:cs="宋体"/>
        </w:rPr>
        <w:lastRenderedPageBreak/>
        <w:t>第三部分</w:t>
      </w:r>
      <w:r>
        <w:rPr>
          <w:rFonts w:ascii="宋体" w:eastAsia="宋体" w:hAnsi="宋体" w:cs="宋体"/>
        </w:rPr>
        <w:t xml:space="preserve"> </w:t>
      </w:r>
      <w:r>
        <w:rPr>
          <w:rFonts w:ascii="宋体" w:eastAsia="宋体" w:hAnsi="宋体" w:cs="宋体"/>
        </w:rPr>
        <w:t>项目技术要求和有关说明</w:t>
      </w:r>
    </w:p>
    <w:p w:rsidR="00F67E0D" w:rsidRDefault="00E80B13">
      <w:pPr>
        <w:pStyle w:val="1"/>
        <w:keepNext w:val="0"/>
        <w:widowControl/>
        <w:numPr>
          <w:ilvl w:val="0"/>
          <w:numId w:val="0"/>
        </w:numPr>
        <w:adjustRightInd w:val="0"/>
        <w:snapToGrid w:val="0"/>
        <w:spacing w:before="0" w:after="0" w:line="360" w:lineRule="auto"/>
        <w:ind w:left="420"/>
        <w:jc w:val="both"/>
        <w:rPr>
          <w:rFonts w:ascii="宋体" w:eastAsia="宋体" w:hAnsi="宋体" w:cs="宋体" w:hint="default"/>
          <w:bCs w:val="0"/>
          <w:sz w:val="24"/>
          <w:szCs w:val="24"/>
        </w:rPr>
      </w:pPr>
      <w:bookmarkStart w:id="12" w:name="_Toc7404"/>
      <w:bookmarkStart w:id="13" w:name="_Toc7589"/>
      <w:bookmarkStart w:id="14" w:name="_Toc16351"/>
      <w:bookmarkStart w:id="15" w:name="_Toc16912"/>
      <w:r>
        <w:rPr>
          <w:rFonts w:ascii="宋体" w:eastAsia="宋体" w:hAnsi="宋体" w:cs="宋体"/>
          <w:bCs w:val="0"/>
          <w:sz w:val="24"/>
          <w:szCs w:val="24"/>
        </w:rPr>
        <w:t>一、项目背景</w:t>
      </w:r>
      <w:bookmarkEnd w:id="12"/>
      <w:bookmarkEnd w:id="13"/>
      <w:bookmarkEnd w:id="14"/>
      <w:bookmarkEnd w:id="15"/>
    </w:p>
    <w:p w:rsidR="00F67E0D" w:rsidRDefault="00E80B13">
      <w:pPr>
        <w:adjustRightInd w:val="0"/>
        <w:snapToGrid w:val="0"/>
        <w:spacing w:line="360" w:lineRule="auto"/>
        <w:ind w:firstLineChars="200" w:firstLine="480"/>
        <w:rPr>
          <w:rFonts w:ascii="宋体" w:eastAsia="宋体" w:hAnsi="宋体" w:cs="宋体"/>
          <w:lang w:bidi="ar"/>
        </w:rPr>
      </w:pPr>
      <w:bookmarkStart w:id="16" w:name="_Toc32282"/>
      <w:bookmarkStart w:id="17" w:name="_Toc32705"/>
      <w:bookmarkStart w:id="18" w:name="_Toc6329"/>
      <w:bookmarkStart w:id="19" w:name="_Toc8694"/>
      <w:r>
        <w:rPr>
          <w:rFonts w:ascii="宋体" w:eastAsia="宋体" w:hAnsi="宋体" w:cs="宋体" w:hint="eastAsia"/>
          <w:sz w:val="24"/>
          <w:lang w:bidi="ar"/>
        </w:rPr>
        <w:t>为提升生态环境监督管理能力，根据相关文件要求，探索引入督察整改第三方评估机制，委托第三方评估机构一同参与中央生态环境保护督察、省级生态环境保护督察、长江经济带生态环境突出问题等各级各类生态环境保护督察反馈及信访问题的整改推进、现场核查、销号检查等工作，提高问题整改的专业性和规范化水平，参与中央、省生态环境保护督察。并由第三方参与正面典型案例的发现与挖掘，争取入围全国、省整改正面典型案例。</w:t>
      </w:r>
    </w:p>
    <w:p w:rsidR="00F67E0D" w:rsidRDefault="00E80B13">
      <w:pPr>
        <w:pStyle w:val="1"/>
        <w:keepNext w:val="0"/>
        <w:widowControl/>
        <w:numPr>
          <w:ilvl w:val="0"/>
          <w:numId w:val="0"/>
        </w:numPr>
        <w:adjustRightInd w:val="0"/>
        <w:snapToGrid w:val="0"/>
        <w:spacing w:before="0" w:after="0" w:line="360" w:lineRule="auto"/>
        <w:ind w:left="420"/>
        <w:jc w:val="both"/>
        <w:rPr>
          <w:rFonts w:ascii="宋体" w:eastAsia="宋体" w:hAnsi="宋体" w:cs="宋体" w:hint="default"/>
          <w:sz w:val="24"/>
          <w:szCs w:val="24"/>
        </w:rPr>
      </w:pPr>
      <w:r>
        <w:rPr>
          <w:rFonts w:ascii="宋体" w:eastAsia="宋体" w:hAnsi="宋体" w:cs="宋体"/>
          <w:sz w:val="24"/>
          <w:szCs w:val="24"/>
        </w:rPr>
        <w:t>二、项目目标</w:t>
      </w:r>
      <w:bookmarkEnd w:id="16"/>
      <w:bookmarkEnd w:id="17"/>
      <w:bookmarkEnd w:id="18"/>
      <w:bookmarkEnd w:id="19"/>
    </w:p>
    <w:p w:rsidR="00F67E0D" w:rsidRDefault="00E80B13">
      <w:pPr>
        <w:spacing w:line="360" w:lineRule="auto"/>
        <w:ind w:firstLineChars="200" w:firstLine="480"/>
        <w:rPr>
          <w:rFonts w:ascii="宋体" w:eastAsia="宋体" w:hAnsi="宋体" w:cs="宋体"/>
        </w:rPr>
      </w:pPr>
      <w:bookmarkStart w:id="20" w:name="_Toc4454"/>
      <w:bookmarkStart w:id="21" w:name="_Toc14755"/>
      <w:bookmarkStart w:id="22" w:name="_Toc25391"/>
      <w:bookmarkStart w:id="23" w:name="_Toc16038"/>
      <w:r>
        <w:rPr>
          <w:rFonts w:ascii="宋体" w:eastAsia="宋体" w:hAnsi="宋体" w:cs="宋体" w:hint="eastAsia"/>
          <w:sz w:val="24"/>
          <w:lang w:bidi="ar"/>
        </w:rPr>
        <w:t>2024</w:t>
      </w:r>
      <w:r>
        <w:rPr>
          <w:rFonts w:ascii="宋体" w:eastAsia="宋体" w:hAnsi="宋体" w:cs="宋体" w:hint="eastAsia"/>
          <w:sz w:val="24"/>
          <w:lang w:bidi="ar"/>
        </w:rPr>
        <w:t>年度，参与中央、省生态环境保护督察，完成第二轮中央环保督察</w:t>
      </w:r>
      <w:r>
        <w:rPr>
          <w:rFonts w:ascii="宋体" w:eastAsia="宋体" w:hAnsi="宋体" w:cs="宋体" w:hint="eastAsia"/>
          <w:sz w:val="24"/>
          <w:lang w:bidi="ar"/>
        </w:rPr>
        <w:t>1</w:t>
      </w:r>
      <w:r>
        <w:rPr>
          <w:rFonts w:ascii="宋体" w:eastAsia="宋体" w:hAnsi="宋体" w:cs="宋体" w:hint="eastAsia"/>
          <w:sz w:val="24"/>
          <w:lang w:bidi="ar"/>
        </w:rPr>
        <w:t>项整改任务的核查，完成当年度长江经济带</w:t>
      </w:r>
      <w:r>
        <w:rPr>
          <w:rFonts w:ascii="宋体" w:eastAsia="宋体" w:hAnsi="宋体" w:cs="宋体" w:hint="eastAsia"/>
          <w:sz w:val="24"/>
          <w:lang w:bidi="ar"/>
        </w:rPr>
        <w:t>突出生态环境问题整改任务的核查，完成当年度省生态环境保护例行督察年度整改任务的核查，确保顺利验收销号。至少发现</w:t>
      </w:r>
      <w:r>
        <w:rPr>
          <w:rFonts w:ascii="宋体" w:eastAsia="宋体" w:hAnsi="宋体" w:cs="宋体" w:hint="eastAsia"/>
          <w:sz w:val="24"/>
          <w:lang w:bidi="ar"/>
        </w:rPr>
        <w:t>3</w:t>
      </w:r>
      <w:r>
        <w:rPr>
          <w:rFonts w:ascii="宋体" w:eastAsia="宋体" w:hAnsi="宋体" w:cs="宋体" w:hint="eastAsia"/>
          <w:sz w:val="24"/>
          <w:lang w:bidi="ar"/>
        </w:rPr>
        <w:t>个整改正面典型案例上报省督改办并被录用。适时组织生态环境保护督察问题整改工作专题培训班。核查问题总数不少于</w:t>
      </w:r>
      <w:r>
        <w:rPr>
          <w:rFonts w:ascii="宋体" w:eastAsia="宋体" w:hAnsi="宋体" w:cs="宋体" w:hint="eastAsia"/>
          <w:sz w:val="24"/>
          <w:lang w:bidi="ar"/>
        </w:rPr>
        <w:t>60</w:t>
      </w:r>
      <w:r>
        <w:rPr>
          <w:rFonts w:ascii="宋体" w:eastAsia="宋体" w:hAnsi="宋体" w:cs="宋体" w:hint="eastAsia"/>
          <w:sz w:val="24"/>
          <w:lang w:bidi="ar"/>
        </w:rPr>
        <w:t>个，确保年度高质量发展绩效评价考核不因技术核查存在问题而扣分。正面典型案例争取入围全国、省整改正面典型案例。</w:t>
      </w:r>
    </w:p>
    <w:p w:rsidR="00F67E0D" w:rsidRDefault="00E80B13">
      <w:pPr>
        <w:pStyle w:val="1"/>
        <w:keepNext w:val="0"/>
        <w:widowControl/>
        <w:numPr>
          <w:ilvl w:val="0"/>
          <w:numId w:val="0"/>
        </w:numPr>
        <w:adjustRightInd w:val="0"/>
        <w:snapToGrid w:val="0"/>
        <w:spacing w:before="0" w:after="0" w:line="360" w:lineRule="auto"/>
        <w:ind w:left="420"/>
        <w:jc w:val="both"/>
        <w:rPr>
          <w:rFonts w:ascii="宋体" w:eastAsia="宋体" w:hAnsi="宋体" w:cs="宋体" w:hint="default"/>
          <w:bCs w:val="0"/>
          <w:sz w:val="24"/>
          <w:szCs w:val="24"/>
        </w:rPr>
      </w:pPr>
      <w:r>
        <w:rPr>
          <w:rFonts w:ascii="宋体" w:eastAsia="宋体" w:hAnsi="宋体" w:cs="宋体"/>
          <w:bCs w:val="0"/>
          <w:sz w:val="24"/>
          <w:szCs w:val="24"/>
        </w:rPr>
        <w:t>三、采购内容</w:t>
      </w:r>
      <w:bookmarkEnd w:id="20"/>
      <w:bookmarkEnd w:id="21"/>
      <w:bookmarkEnd w:id="22"/>
      <w:bookmarkEnd w:id="23"/>
    </w:p>
    <w:p w:rsidR="00F67E0D" w:rsidRDefault="00E80B13">
      <w:pPr>
        <w:pStyle w:val="af2"/>
        <w:widowControl w:val="0"/>
        <w:snapToGrid w:val="0"/>
        <w:spacing w:beforeAutospacing="0" w:afterAutospacing="0" w:line="360" w:lineRule="auto"/>
        <w:ind w:firstLine="480"/>
        <w:jc w:val="both"/>
        <w:rPr>
          <w:rFonts w:cs="宋体" w:hint="default"/>
          <w:kern w:val="2"/>
          <w:lang w:bidi="ar"/>
        </w:rPr>
      </w:pPr>
      <w:r>
        <w:rPr>
          <w:rFonts w:cs="宋体"/>
          <w:kern w:val="2"/>
          <w:lang w:bidi="ar"/>
        </w:rPr>
        <w:t>核查问题总数不少于</w:t>
      </w:r>
      <w:r>
        <w:rPr>
          <w:rFonts w:cs="宋体"/>
          <w:kern w:val="2"/>
          <w:lang w:bidi="ar"/>
        </w:rPr>
        <w:t>60</w:t>
      </w:r>
      <w:r>
        <w:rPr>
          <w:rFonts w:cs="宋体"/>
          <w:kern w:val="2"/>
          <w:lang w:bidi="ar"/>
        </w:rPr>
        <w:t>个，确保年度高质量发展绩效评价考核不因技术核查存在问题而扣分。正面典型案例争取入围全国、省整改正面典型案例。</w:t>
      </w:r>
    </w:p>
    <w:p w:rsidR="00F67E0D" w:rsidRDefault="00E80B13">
      <w:pPr>
        <w:pStyle w:val="1"/>
        <w:keepNext w:val="0"/>
        <w:widowControl/>
        <w:numPr>
          <w:ilvl w:val="0"/>
          <w:numId w:val="0"/>
        </w:numPr>
        <w:adjustRightInd w:val="0"/>
        <w:snapToGrid w:val="0"/>
        <w:spacing w:before="0" w:after="0" w:line="360" w:lineRule="auto"/>
        <w:ind w:left="420"/>
        <w:jc w:val="both"/>
        <w:rPr>
          <w:rFonts w:ascii="宋体" w:eastAsia="宋体" w:hAnsi="宋体" w:cs="宋体" w:hint="default"/>
          <w:bCs w:val="0"/>
          <w:sz w:val="24"/>
          <w:szCs w:val="24"/>
        </w:rPr>
      </w:pPr>
      <w:bookmarkStart w:id="24" w:name="_Toc25768"/>
      <w:bookmarkStart w:id="25" w:name="_Toc27695"/>
      <w:bookmarkStart w:id="26" w:name="_Toc4912"/>
      <w:bookmarkStart w:id="27" w:name="_Toc8540"/>
      <w:r>
        <w:rPr>
          <w:rFonts w:ascii="宋体" w:eastAsia="宋体" w:hAnsi="宋体" w:cs="宋体"/>
          <w:bCs w:val="0"/>
          <w:sz w:val="24"/>
          <w:szCs w:val="24"/>
        </w:rPr>
        <w:t>四、周期要求</w:t>
      </w:r>
      <w:bookmarkEnd w:id="24"/>
      <w:bookmarkEnd w:id="25"/>
      <w:bookmarkEnd w:id="26"/>
      <w:bookmarkEnd w:id="27"/>
    </w:p>
    <w:p w:rsidR="00F67E0D" w:rsidRDefault="00E80B13">
      <w:pPr>
        <w:pStyle w:val="a6"/>
        <w:ind w:firstLineChars="200" w:firstLine="480"/>
        <w:rPr>
          <w:sz w:val="24"/>
        </w:rPr>
      </w:pPr>
      <w:r>
        <w:rPr>
          <w:rFonts w:hint="eastAsia"/>
          <w:sz w:val="24"/>
          <w:lang w:bidi="ar"/>
        </w:rPr>
        <w:t>服务期：</w:t>
      </w:r>
      <w:r>
        <w:rPr>
          <w:rFonts w:hint="eastAsia"/>
          <w:sz w:val="24"/>
          <w:lang w:bidi="ar"/>
        </w:rPr>
        <w:t xml:space="preserve"> </w:t>
      </w:r>
      <w:r>
        <w:rPr>
          <w:rFonts w:hint="eastAsia"/>
          <w:sz w:val="24"/>
        </w:rPr>
        <w:t>自合同签订之日起至</w:t>
      </w:r>
      <w:r>
        <w:rPr>
          <w:rFonts w:hint="eastAsia"/>
          <w:sz w:val="24"/>
        </w:rPr>
        <w:t>2024</w:t>
      </w:r>
      <w:r>
        <w:rPr>
          <w:rFonts w:hint="eastAsia"/>
          <w:sz w:val="24"/>
        </w:rPr>
        <w:t>年</w:t>
      </w:r>
      <w:r>
        <w:rPr>
          <w:rFonts w:hint="eastAsia"/>
          <w:sz w:val="24"/>
        </w:rPr>
        <w:t>11</w:t>
      </w:r>
      <w:r>
        <w:rPr>
          <w:rFonts w:hint="eastAsia"/>
          <w:sz w:val="24"/>
        </w:rPr>
        <w:t>月</w:t>
      </w:r>
      <w:r>
        <w:rPr>
          <w:rFonts w:hint="eastAsia"/>
          <w:sz w:val="24"/>
        </w:rPr>
        <w:t>30</w:t>
      </w:r>
      <w:r>
        <w:rPr>
          <w:rFonts w:hint="eastAsia"/>
          <w:sz w:val="24"/>
        </w:rPr>
        <w:t>日，完成全部项目事务并均通过审核验收。</w:t>
      </w:r>
    </w:p>
    <w:p w:rsidR="00F67E0D" w:rsidRDefault="00E80B13">
      <w:pPr>
        <w:pStyle w:val="1"/>
        <w:keepNext w:val="0"/>
        <w:widowControl/>
        <w:numPr>
          <w:ilvl w:val="0"/>
          <w:numId w:val="0"/>
        </w:numPr>
        <w:adjustRightInd w:val="0"/>
        <w:snapToGrid w:val="0"/>
        <w:spacing w:before="0" w:after="0" w:line="360" w:lineRule="auto"/>
        <w:ind w:left="420"/>
        <w:jc w:val="both"/>
        <w:rPr>
          <w:rFonts w:ascii="宋体" w:eastAsia="宋体" w:hAnsi="宋体" w:cs="宋体" w:hint="default"/>
          <w:bCs w:val="0"/>
          <w:sz w:val="24"/>
          <w:szCs w:val="24"/>
        </w:rPr>
      </w:pPr>
      <w:bookmarkStart w:id="28" w:name="_Toc17093"/>
      <w:bookmarkStart w:id="29" w:name="_Toc18484"/>
      <w:bookmarkStart w:id="30" w:name="_Toc24453"/>
      <w:bookmarkStart w:id="31" w:name="_Toc1432"/>
      <w:r>
        <w:rPr>
          <w:rFonts w:ascii="宋体" w:eastAsia="宋体" w:hAnsi="宋体" w:cs="宋体"/>
          <w:bCs w:val="0"/>
          <w:sz w:val="24"/>
          <w:szCs w:val="24"/>
        </w:rPr>
        <w:t>五、其他要求</w:t>
      </w:r>
      <w:bookmarkEnd w:id="28"/>
      <w:bookmarkEnd w:id="29"/>
      <w:bookmarkEnd w:id="30"/>
      <w:bookmarkEnd w:id="31"/>
    </w:p>
    <w:p w:rsidR="00F67E0D" w:rsidRDefault="00E80B13">
      <w:pPr>
        <w:pStyle w:val="af2"/>
        <w:widowControl w:val="0"/>
        <w:snapToGrid w:val="0"/>
        <w:spacing w:beforeAutospacing="0" w:afterAutospacing="0" w:line="360" w:lineRule="auto"/>
        <w:ind w:firstLineChars="200" w:firstLine="480"/>
        <w:jc w:val="both"/>
        <w:rPr>
          <w:rFonts w:cs="宋体" w:hint="default"/>
          <w:bCs/>
        </w:rPr>
      </w:pPr>
      <w:r>
        <w:rPr>
          <w:rFonts w:cs="宋体"/>
          <w:kern w:val="2"/>
          <w:lang w:bidi="ar"/>
        </w:rPr>
        <w:t>1.</w:t>
      </w:r>
      <w:r>
        <w:rPr>
          <w:rFonts w:cs="宋体"/>
          <w:kern w:val="2"/>
          <w:lang w:bidi="ar"/>
        </w:rPr>
        <w:t>本项目报价形式为固定总价，谈判报价包含完成本项目的全部费用，即报价中已包括包括满足本项目要求的所有提供服务相关的全部设备使用费（含车辆、船只的租借费用、巡查车辆船只使用及保养等相关费用、无人机直播设备、水质检测设备等使用费）、人工（含餐饮费）、机械、差旅、保险、各种税费、配合、劳保、专利技术、利润、税金等一切为实现本项目及后续服务而产生的所有费用。报价范围包含完成采购项目内容的发生和涉及的全部费用，报价在合同实施</w:t>
      </w:r>
      <w:r>
        <w:rPr>
          <w:rFonts w:cs="宋体"/>
          <w:kern w:val="2"/>
          <w:lang w:bidi="ar"/>
        </w:rPr>
        <w:t>期间不因人工和材料、设备的市场因素变化而变动。</w:t>
      </w:r>
    </w:p>
    <w:p w:rsidR="00F67E0D" w:rsidRDefault="00E80B13">
      <w:pPr>
        <w:pStyle w:val="af2"/>
        <w:widowControl w:val="0"/>
        <w:snapToGrid w:val="0"/>
        <w:spacing w:beforeAutospacing="0" w:afterAutospacing="0" w:line="360" w:lineRule="auto"/>
        <w:ind w:firstLine="480"/>
        <w:jc w:val="both"/>
        <w:rPr>
          <w:rFonts w:cs="宋体" w:hint="default"/>
          <w:bCs/>
        </w:rPr>
      </w:pPr>
      <w:r>
        <w:rPr>
          <w:rFonts w:cs="宋体"/>
          <w:kern w:val="2"/>
          <w:lang w:bidi="ar"/>
        </w:rPr>
        <w:lastRenderedPageBreak/>
        <w:t>2.</w:t>
      </w:r>
      <w:r>
        <w:rPr>
          <w:rFonts w:cs="宋体"/>
          <w:kern w:val="2"/>
          <w:lang w:bidi="ar"/>
        </w:rPr>
        <w:t>供应商需按照采购人要求为巡查人员进行相关业务培训、安全培训等。</w:t>
      </w:r>
    </w:p>
    <w:p w:rsidR="00F67E0D" w:rsidRDefault="00E80B13">
      <w:pPr>
        <w:pStyle w:val="af2"/>
        <w:widowControl w:val="0"/>
        <w:snapToGrid w:val="0"/>
        <w:spacing w:beforeAutospacing="0" w:afterAutospacing="0" w:line="360" w:lineRule="auto"/>
        <w:ind w:firstLine="480"/>
        <w:jc w:val="both"/>
        <w:rPr>
          <w:rFonts w:cs="宋体" w:hint="default"/>
          <w:bCs/>
        </w:rPr>
      </w:pPr>
      <w:r>
        <w:rPr>
          <w:rFonts w:cs="宋体"/>
          <w:kern w:val="2"/>
          <w:lang w:bidi="ar"/>
        </w:rPr>
        <w:t>3.</w:t>
      </w:r>
      <w:r>
        <w:rPr>
          <w:rFonts w:cs="宋体"/>
          <w:kern w:val="2"/>
          <w:lang w:bidi="ar"/>
        </w:rPr>
        <w:t>按无锡市生态环境局工作布置时间节点交付相应成果，并保证项目实施进度。</w:t>
      </w:r>
    </w:p>
    <w:p w:rsidR="00F67E0D" w:rsidRDefault="00E80B13">
      <w:pPr>
        <w:pStyle w:val="af2"/>
        <w:widowControl w:val="0"/>
        <w:snapToGrid w:val="0"/>
        <w:spacing w:beforeAutospacing="0" w:afterAutospacing="0" w:line="360" w:lineRule="auto"/>
        <w:ind w:firstLineChars="200" w:firstLine="480"/>
        <w:jc w:val="both"/>
        <w:rPr>
          <w:rFonts w:cs="宋体" w:hint="default"/>
          <w:bCs/>
        </w:rPr>
      </w:pPr>
      <w:r>
        <w:rPr>
          <w:rFonts w:cs="宋体"/>
          <w:kern w:val="2"/>
          <w:lang w:bidi="ar"/>
        </w:rPr>
        <w:t>4.</w:t>
      </w:r>
      <w:r>
        <w:rPr>
          <w:rFonts w:cs="宋体"/>
          <w:kern w:val="2"/>
          <w:lang w:bidi="ar"/>
        </w:rPr>
        <w:t>供应商服务团队应严格按照国家、江苏省和无锡市生态环境局相关政策文件要求开展工作。</w:t>
      </w:r>
    </w:p>
    <w:p w:rsidR="00F67E0D" w:rsidRDefault="00E80B13">
      <w:pPr>
        <w:pStyle w:val="af2"/>
        <w:widowControl w:val="0"/>
        <w:snapToGrid w:val="0"/>
        <w:spacing w:beforeAutospacing="0" w:afterAutospacing="0" w:line="360" w:lineRule="auto"/>
        <w:ind w:firstLineChars="200" w:firstLine="480"/>
        <w:jc w:val="both"/>
        <w:rPr>
          <w:rFonts w:cs="宋体" w:hint="default"/>
          <w:bCs/>
        </w:rPr>
      </w:pPr>
      <w:r>
        <w:rPr>
          <w:rFonts w:cs="宋体"/>
          <w:kern w:val="2"/>
          <w:lang w:bidi="ar"/>
        </w:rPr>
        <w:t>5.</w:t>
      </w:r>
      <w:r>
        <w:rPr>
          <w:rFonts w:cs="宋体"/>
          <w:kern w:val="2"/>
          <w:lang w:bidi="ar"/>
        </w:rPr>
        <w:t>供应商不得伪造、篡改调查资料</w:t>
      </w:r>
      <w:r>
        <w:rPr>
          <w:rFonts w:cs="宋体"/>
          <w:kern w:val="2"/>
          <w:lang w:bidi="ar"/>
        </w:rPr>
        <w:t>,</w:t>
      </w:r>
      <w:r>
        <w:rPr>
          <w:rFonts w:cs="宋体"/>
          <w:kern w:val="2"/>
          <w:lang w:bidi="ar"/>
        </w:rPr>
        <w:t>供应商按照相关保密协议、档案管理规定，履行保密、档案管理义务。</w:t>
      </w:r>
    </w:p>
    <w:p w:rsidR="00F67E0D" w:rsidRDefault="00E80B13">
      <w:pPr>
        <w:pStyle w:val="af2"/>
        <w:widowControl w:val="0"/>
        <w:snapToGrid w:val="0"/>
        <w:spacing w:beforeAutospacing="0" w:afterAutospacing="0" w:line="360" w:lineRule="auto"/>
        <w:ind w:firstLineChars="200" w:firstLine="480"/>
        <w:jc w:val="both"/>
        <w:rPr>
          <w:rFonts w:cs="宋体" w:hint="default"/>
          <w:kern w:val="2"/>
          <w:lang w:bidi="ar"/>
        </w:rPr>
      </w:pPr>
      <w:r>
        <w:rPr>
          <w:rFonts w:cs="宋体"/>
          <w:kern w:val="2"/>
          <w:lang w:bidi="ar"/>
        </w:rPr>
        <w:t>6.</w:t>
      </w:r>
      <w:r>
        <w:rPr>
          <w:rFonts w:cs="宋体"/>
          <w:kern w:val="2"/>
          <w:lang w:bidi="ar"/>
        </w:rPr>
        <w:t>供应商在服务过程中收集到的所有原始数据、资料和报告在没有得到无锡市生态环境局的书面许可之前，不得向任何第三方泄漏以及挪为他用，凡是因供</w:t>
      </w:r>
      <w:r>
        <w:rPr>
          <w:rFonts w:cs="宋体"/>
          <w:kern w:val="2"/>
          <w:lang w:bidi="ar"/>
        </w:rPr>
        <w:t>应商信息泄漏造成的一切后果责任由供应商承担。</w:t>
      </w:r>
    </w:p>
    <w:p w:rsidR="00F67E0D" w:rsidRDefault="00E80B13">
      <w:pPr>
        <w:pStyle w:val="af2"/>
        <w:widowControl w:val="0"/>
        <w:snapToGrid w:val="0"/>
        <w:spacing w:beforeAutospacing="0" w:afterAutospacing="0" w:line="360" w:lineRule="auto"/>
        <w:ind w:firstLineChars="200" w:firstLine="480"/>
        <w:jc w:val="both"/>
        <w:rPr>
          <w:rFonts w:cs="宋体" w:hint="default"/>
          <w:lang w:bidi="ar"/>
        </w:rPr>
      </w:pPr>
      <w:r>
        <w:rPr>
          <w:rFonts w:cs="宋体"/>
          <w:lang w:bidi="ar"/>
        </w:rPr>
        <w:t>7.</w:t>
      </w:r>
      <w:r>
        <w:rPr>
          <w:rFonts w:cs="宋体"/>
          <w:lang w:bidi="ar"/>
        </w:rPr>
        <w:t>付款方式</w:t>
      </w:r>
    </w:p>
    <w:p w:rsidR="00F67E0D" w:rsidRDefault="00E80B13">
      <w:pPr>
        <w:pStyle w:val="af2"/>
        <w:widowControl w:val="0"/>
        <w:snapToGrid w:val="0"/>
        <w:spacing w:beforeAutospacing="0" w:afterAutospacing="0" w:line="360" w:lineRule="auto"/>
        <w:ind w:firstLineChars="200" w:firstLine="480"/>
        <w:jc w:val="both"/>
        <w:rPr>
          <w:rFonts w:ascii="Times New Roman" w:hint="default"/>
        </w:rPr>
      </w:pPr>
      <w:r>
        <w:rPr>
          <w:rFonts w:ascii="Times New Roman" w:cs="宋体"/>
        </w:rPr>
        <w:t>（</w:t>
      </w:r>
      <w:r>
        <w:rPr>
          <w:rFonts w:ascii="Times New Roman" w:hint="default"/>
        </w:rPr>
        <w:t>1</w:t>
      </w:r>
      <w:r>
        <w:rPr>
          <w:rFonts w:ascii="Times New Roman" w:cs="宋体"/>
        </w:rPr>
        <w:t>）合同签订生效后一个月内，甲方向乙方支付合同金额的</w:t>
      </w:r>
      <w:r>
        <w:rPr>
          <w:rFonts w:ascii="Times New Roman" w:hint="default"/>
        </w:rPr>
        <w:t>50%</w:t>
      </w:r>
      <w:r>
        <w:rPr>
          <w:rFonts w:ascii="Times New Roman" w:cs="宋体"/>
        </w:rPr>
        <w:t>，即</w:t>
      </w:r>
      <w:r>
        <w:rPr>
          <w:rFonts w:ascii="Times New Roman" w:hint="default"/>
          <w:u w:val="single"/>
        </w:rPr>
        <w:t xml:space="preserve">        </w:t>
      </w:r>
      <w:r>
        <w:rPr>
          <w:rFonts w:ascii="Times New Roman" w:cs="宋体"/>
        </w:rPr>
        <w:t>元，大写（人民币）</w:t>
      </w:r>
      <w:r>
        <w:rPr>
          <w:rFonts w:ascii="Times New Roman" w:hint="default"/>
          <w:u w:val="single"/>
        </w:rPr>
        <w:t xml:space="preserve">        </w:t>
      </w:r>
      <w:r>
        <w:rPr>
          <w:rFonts w:ascii="Times New Roman" w:cs="宋体"/>
        </w:rPr>
        <w:t>元整；</w:t>
      </w:r>
    </w:p>
    <w:p w:rsidR="00F67E0D" w:rsidRDefault="00E80B13">
      <w:pPr>
        <w:pStyle w:val="af2"/>
        <w:widowControl w:val="0"/>
        <w:spacing w:beforeAutospacing="0" w:afterAutospacing="0" w:line="480" w:lineRule="exact"/>
        <w:ind w:firstLine="480"/>
        <w:rPr>
          <w:rFonts w:ascii="Times New Roman" w:hAnsi="Times New Roman" w:hint="default"/>
        </w:rPr>
      </w:pPr>
      <w:r>
        <w:rPr>
          <w:rFonts w:cs="宋体"/>
          <w:lang w:bidi="ar"/>
        </w:rPr>
        <w:t>（</w:t>
      </w:r>
      <w:r>
        <w:rPr>
          <w:rFonts w:cs="宋体"/>
          <w:lang w:bidi="ar"/>
        </w:rPr>
        <w:t>2</w:t>
      </w:r>
      <w:r>
        <w:rPr>
          <w:rFonts w:cs="宋体"/>
          <w:lang w:bidi="ar"/>
        </w:rPr>
        <w:t>）项目约定的全部事务按期完成，均通过审核、全部文件完成归档且乙方在合同履行过程中无违约行为的，甲方在收到发票后于</w:t>
      </w:r>
      <w:r>
        <w:rPr>
          <w:rFonts w:cs="宋体"/>
          <w:u w:val="single"/>
          <w:lang w:bidi="ar"/>
        </w:rPr>
        <w:t>30</w:t>
      </w:r>
      <w:r>
        <w:rPr>
          <w:rFonts w:cs="宋体"/>
          <w:lang w:bidi="ar"/>
        </w:rPr>
        <w:t>个工作日</w:t>
      </w:r>
      <w:r>
        <w:rPr>
          <w:rFonts w:ascii="Times New Roman" w:hAnsi="Times New Roman" w:cs="宋体"/>
          <w:kern w:val="2"/>
          <w:lang w:bidi="ar"/>
        </w:rPr>
        <w:t>向乙方支付剩余全部合同款项，即</w:t>
      </w:r>
      <w:r>
        <w:rPr>
          <w:rFonts w:ascii="Times New Roman" w:hAnsi="Times New Roman" w:hint="default"/>
          <w:kern w:val="2"/>
          <w:u w:val="single"/>
          <w:lang w:bidi="ar"/>
        </w:rPr>
        <w:t xml:space="preserve">      </w:t>
      </w:r>
      <w:r>
        <w:rPr>
          <w:rFonts w:ascii="Times New Roman" w:hAnsi="Times New Roman" w:cs="宋体"/>
          <w:kern w:val="2"/>
          <w:lang w:bidi="ar"/>
        </w:rPr>
        <w:t>元，大写（人民币）</w:t>
      </w:r>
      <w:r>
        <w:rPr>
          <w:rFonts w:ascii="Times New Roman" w:hAnsi="Times New Roman" w:hint="default"/>
          <w:kern w:val="2"/>
          <w:u w:val="single"/>
          <w:lang w:bidi="ar"/>
        </w:rPr>
        <w:t xml:space="preserve">    </w:t>
      </w:r>
      <w:r>
        <w:rPr>
          <w:rFonts w:ascii="Times New Roman" w:hAnsi="Times New Roman" w:cs="宋体"/>
          <w:kern w:val="2"/>
          <w:lang w:bidi="ar"/>
        </w:rPr>
        <w:t>元整。</w:t>
      </w:r>
    </w:p>
    <w:p w:rsidR="00F67E0D" w:rsidRDefault="00F67E0D">
      <w:pPr>
        <w:spacing w:line="600" w:lineRule="exact"/>
        <w:ind w:firstLine="480"/>
        <w:rPr>
          <w:rFonts w:ascii="宋体" w:eastAsia="宋体" w:hAnsi="宋体" w:cs="宋体"/>
          <w:sz w:val="24"/>
          <w:highlight w:val="yellow"/>
          <w:lang w:bidi="ar"/>
        </w:rPr>
      </w:pPr>
    </w:p>
    <w:p w:rsidR="00F67E0D" w:rsidRDefault="00F67E0D">
      <w:pPr>
        <w:spacing w:line="600" w:lineRule="exact"/>
        <w:ind w:firstLine="480"/>
        <w:rPr>
          <w:rFonts w:ascii="宋体" w:eastAsia="宋体" w:hAnsi="宋体" w:cs="宋体"/>
          <w:sz w:val="24"/>
          <w:highlight w:val="yellow"/>
          <w:lang w:bidi="ar"/>
        </w:rPr>
      </w:pPr>
    </w:p>
    <w:p w:rsidR="00F67E0D" w:rsidRDefault="00F67E0D">
      <w:pPr>
        <w:spacing w:line="600" w:lineRule="exact"/>
        <w:ind w:firstLine="480"/>
        <w:rPr>
          <w:rFonts w:ascii="宋体" w:eastAsia="宋体" w:hAnsi="宋体" w:cs="宋体"/>
          <w:sz w:val="24"/>
          <w:highlight w:val="yellow"/>
          <w:lang w:bidi="ar"/>
        </w:rPr>
      </w:pPr>
    </w:p>
    <w:p w:rsidR="00F67E0D" w:rsidRDefault="00F67E0D">
      <w:pPr>
        <w:spacing w:line="600" w:lineRule="exact"/>
        <w:ind w:firstLine="480"/>
        <w:rPr>
          <w:rFonts w:ascii="宋体" w:eastAsia="宋体" w:hAnsi="宋体" w:cs="宋体"/>
          <w:sz w:val="24"/>
          <w:highlight w:val="yellow"/>
          <w:lang w:bidi="ar"/>
        </w:rPr>
      </w:pPr>
    </w:p>
    <w:p w:rsidR="00F67E0D" w:rsidRDefault="00F67E0D">
      <w:pPr>
        <w:spacing w:line="600" w:lineRule="exact"/>
        <w:rPr>
          <w:rFonts w:ascii="宋体" w:eastAsia="宋体" w:hAnsi="宋体" w:cs="宋体"/>
          <w:sz w:val="24"/>
          <w:highlight w:val="yellow"/>
          <w:lang w:bidi="ar"/>
        </w:rPr>
      </w:pPr>
    </w:p>
    <w:p w:rsidR="00F67E0D" w:rsidRDefault="00F67E0D">
      <w:pPr>
        <w:spacing w:line="600" w:lineRule="exact"/>
        <w:rPr>
          <w:rFonts w:ascii="宋体" w:eastAsia="宋体" w:hAnsi="宋体" w:cs="宋体"/>
          <w:sz w:val="24"/>
          <w:highlight w:val="yellow"/>
          <w:lang w:bidi="ar"/>
        </w:rPr>
      </w:pPr>
    </w:p>
    <w:p w:rsidR="00F67E0D" w:rsidRDefault="00F67E0D">
      <w:pPr>
        <w:spacing w:line="600" w:lineRule="exact"/>
        <w:rPr>
          <w:rFonts w:ascii="宋体" w:eastAsia="宋体" w:hAnsi="宋体" w:cs="宋体"/>
          <w:sz w:val="24"/>
          <w:highlight w:val="yellow"/>
          <w:lang w:bidi="ar"/>
        </w:rPr>
      </w:pPr>
    </w:p>
    <w:p w:rsidR="00F67E0D" w:rsidRDefault="00F67E0D">
      <w:pPr>
        <w:spacing w:line="600" w:lineRule="exact"/>
        <w:rPr>
          <w:rFonts w:ascii="宋体" w:eastAsia="宋体" w:hAnsi="宋体" w:cs="宋体"/>
          <w:sz w:val="24"/>
          <w:highlight w:val="yellow"/>
          <w:lang w:bidi="ar"/>
        </w:rPr>
      </w:pPr>
    </w:p>
    <w:p w:rsidR="00F67E0D" w:rsidRDefault="00F67E0D">
      <w:pPr>
        <w:spacing w:line="600" w:lineRule="exact"/>
        <w:rPr>
          <w:rFonts w:ascii="宋体" w:eastAsia="宋体" w:hAnsi="宋体" w:cs="宋体"/>
          <w:sz w:val="24"/>
          <w:highlight w:val="yellow"/>
          <w:lang w:bidi="ar"/>
        </w:rPr>
      </w:pPr>
    </w:p>
    <w:p w:rsidR="00F67E0D" w:rsidRDefault="00F67E0D">
      <w:pPr>
        <w:spacing w:line="600" w:lineRule="exact"/>
        <w:rPr>
          <w:rFonts w:ascii="宋体" w:eastAsia="宋体" w:hAnsi="宋体" w:cs="宋体"/>
          <w:sz w:val="24"/>
          <w:highlight w:val="yellow"/>
          <w:lang w:bidi="ar"/>
        </w:rPr>
      </w:pPr>
    </w:p>
    <w:p w:rsidR="00F67E0D" w:rsidRDefault="00F67E0D">
      <w:pPr>
        <w:spacing w:line="600" w:lineRule="exact"/>
        <w:rPr>
          <w:rFonts w:ascii="宋体" w:eastAsia="宋体" w:hAnsi="宋体" w:cs="宋体"/>
          <w:sz w:val="24"/>
          <w:highlight w:val="yellow"/>
          <w:lang w:bidi="ar"/>
        </w:rPr>
      </w:pPr>
    </w:p>
    <w:p w:rsidR="00F67E0D" w:rsidRDefault="00F67E0D">
      <w:pPr>
        <w:widowControl/>
        <w:shd w:val="clear" w:color="auto" w:fill="FFFFFF"/>
        <w:adjustRightInd w:val="0"/>
        <w:snapToGrid w:val="0"/>
        <w:spacing w:line="440" w:lineRule="exact"/>
        <w:jc w:val="center"/>
        <w:rPr>
          <w:rFonts w:ascii="方正黑体_GBK" w:eastAsia="方正黑体_GBK" w:hAnsi="方正黑体_GBK" w:cs="方正黑体_GBK"/>
          <w:sz w:val="44"/>
          <w:szCs w:val="44"/>
          <w:lang w:bidi="ar"/>
        </w:rPr>
      </w:pPr>
    </w:p>
    <w:p w:rsidR="00F67E0D" w:rsidRDefault="00E80B13">
      <w:pPr>
        <w:widowControl/>
        <w:shd w:val="clear" w:color="auto" w:fill="FFFFFF"/>
        <w:adjustRightInd w:val="0"/>
        <w:snapToGrid w:val="0"/>
        <w:spacing w:line="440" w:lineRule="exact"/>
        <w:jc w:val="center"/>
        <w:rPr>
          <w:rFonts w:ascii="方正黑体_GBK" w:eastAsia="方正黑体_GBK" w:hAnsi="方正黑体_GBK" w:cs="方正黑体_GBK"/>
          <w:sz w:val="44"/>
          <w:szCs w:val="44"/>
        </w:rPr>
      </w:pPr>
      <w:r>
        <w:rPr>
          <w:rFonts w:ascii="方正黑体_GBK" w:eastAsia="方正黑体_GBK" w:hAnsi="方正黑体_GBK" w:cs="方正黑体_GBK" w:hint="eastAsia"/>
          <w:sz w:val="44"/>
          <w:szCs w:val="44"/>
          <w:lang w:bidi="ar"/>
        </w:rPr>
        <w:t>第四部分合同书（格式）</w:t>
      </w:r>
    </w:p>
    <w:p w:rsidR="00F67E0D" w:rsidRDefault="00F67E0D">
      <w:pPr>
        <w:spacing w:line="500" w:lineRule="exact"/>
        <w:ind w:firstLine="420"/>
        <w:jc w:val="center"/>
      </w:pPr>
    </w:p>
    <w:p w:rsidR="00F67E0D" w:rsidRDefault="00F67E0D">
      <w:pPr>
        <w:spacing w:line="500" w:lineRule="exact"/>
        <w:ind w:firstLine="420"/>
        <w:jc w:val="center"/>
      </w:pPr>
    </w:p>
    <w:p w:rsidR="00F67E0D" w:rsidRDefault="00F67E0D">
      <w:pPr>
        <w:spacing w:line="500" w:lineRule="exact"/>
        <w:ind w:firstLine="420"/>
        <w:jc w:val="center"/>
      </w:pPr>
    </w:p>
    <w:p w:rsidR="00F67E0D" w:rsidRDefault="00F67E0D">
      <w:pPr>
        <w:spacing w:line="500" w:lineRule="exact"/>
        <w:ind w:firstLine="420"/>
        <w:jc w:val="center"/>
      </w:pPr>
    </w:p>
    <w:p w:rsidR="00F67E0D" w:rsidRDefault="00E80B13">
      <w:pPr>
        <w:spacing w:line="500" w:lineRule="exact"/>
        <w:ind w:firstLine="964"/>
        <w:jc w:val="center"/>
      </w:pPr>
      <w:r>
        <w:rPr>
          <w:rFonts w:ascii="宋体" w:eastAsia="宋体" w:hAnsi="宋体" w:cs="宋体" w:hint="eastAsia"/>
          <w:b/>
          <w:sz w:val="48"/>
          <w:lang w:bidi="ar"/>
        </w:rPr>
        <w:t>技</w:t>
      </w:r>
      <w:r>
        <w:rPr>
          <w:rFonts w:ascii="宋体" w:eastAsia="宋体" w:hAnsi="宋体" w:cs="宋体" w:hint="eastAsia"/>
          <w:b/>
          <w:sz w:val="48"/>
          <w:lang w:bidi="ar"/>
        </w:rPr>
        <w:t xml:space="preserve"> </w:t>
      </w:r>
      <w:r>
        <w:rPr>
          <w:rFonts w:ascii="宋体" w:eastAsia="宋体" w:hAnsi="宋体" w:cs="宋体" w:hint="eastAsia"/>
          <w:b/>
          <w:sz w:val="48"/>
          <w:lang w:bidi="ar"/>
        </w:rPr>
        <w:t>术</w:t>
      </w:r>
      <w:r>
        <w:rPr>
          <w:rFonts w:ascii="宋体" w:eastAsia="宋体" w:hAnsi="宋体" w:cs="宋体" w:hint="eastAsia"/>
          <w:b/>
          <w:sz w:val="48"/>
          <w:lang w:bidi="ar"/>
        </w:rPr>
        <w:t xml:space="preserve"> </w:t>
      </w:r>
      <w:r>
        <w:rPr>
          <w:rFonts w:ascii="宋体" w:eastAsia="宋体" w:hAnsi="宋体" w:cs="宋体" w:hint="eastAsia"/>
          <w:b/>
          <w:sz w:val="48"/>
          <w:lang w:bidi="ar"/>
        </w:rPr>
        <w:t>服</w:t>
      </w:r>
      <w:r>
        <w:rPr>
          <w:rFonts w:ascii="宋体" w:eastAsia="宋体" w:hAnsi="宋体" w:cs="宋体" w:hint="eastAsia"/>
          <w:b/>
          <w:sz w:val="48"/>
          <w:lang w:bidi="ar"/>
        </w:rPr>
        <w:t xml:space="preserve"> </w:t>
      </w:r>
      <w:r>
        <w:rPr>
          <w:rFonts w:ascii="宋体" w:eastAsia="宋体" w:hAnsi="宋体" w:cs="宋体" w:hint="eastAsia"/>
          <w:b/>
          <w:sz w:val="48"/>
          <w:lang w:bidi="ar"/>
        </w:rPr>
        <w:t>务</w:t>
      </w:r>
      <w:r>
        <w:rPr>
          <w:rFonts w:ascii="宋体" w:eastAsia="宋体" w:hAnsi="宋体" w:cs="宋体" w:hint="eastAsia"/>
          <w:b/>
          <w:sz w:val="48"/>
          <w:lang w:bidi="ar"/>
        </w:rPr>
        <w:t xml:space="preserve"> </w:t>
      </w:r>
      <w:r>
        <w:rPr>
          <w:rFonts w:ascii="宋体" w:eastAsia="宋体" w:hAnsi="宋体" w:cs="宋体" w:hint="eastAsia"/>
          <w:b/>
          <w:sz w:val="48"/>
          <w:lang w:bidi="ar"/>
        </w:rPr>
        <w:t>合</w:t>
      </w:r>
      <w:r>
        <w:rPr>
          <w:rFonts w:ascii="宋体" w:eastAsia="宋体" w:hAnsi="宋体" w:cs="宋体" w:hint="eastAsia"/>
          <w:b/>
          <w:sz w:val="48"/>
          <w:lang w:bidi="ar"/>
        </w:rPr>
        <w:t xml:space="preserve"> </w:t>
      </w:r>
      <w:r>
        <w:rPr>
          <w:rFonts w:ascii="宋体" w:eastAsia="宋体" w:hAnsi="宋体" w:cs="宋体" w:hint="eastAsia"/>
          <w:b/>
          <w:sz w:val="48"/>
          <w:lang w:bidi="ar"/>
        </w:rPr>
        <w:t>同</w:t>
      </w:r>
      <w:r>
        <w:rPr>
          <w:rFonts w:ascii="宋体" w:eastAsia="宋体" w:hAnsi="宋体" w:cs="宋体" w:hint="eastAsia"/>
          <w:b/>
          <w:sz w:val="48"/>
          <w:lang w:bidi="ar"/>
        </w:rPr>
        <w:t xml:space="preserve"> </w:t>
      </w:r>
      <w:r>
        <w:rPr>
          <w:rFonts w:ascii="宋体" w:eastAsia="宋体" w:hAnsi="宋体" w:cs="宋体" w:hint="eastAsia"/>
          <w:b/>
          <w:sz w:val="48"/>
          <w:lang w:bidi="ar"/>
        </w:rPr>
        <w:t>书</w:t>
      </w:r>
    </w:p>
    <w:p w:rsidR="00F67E0D" w:rsidRDefault="00F67E0D">
      <w:pPr>
        <w:spacing w:line="500" w:lineRule="exact"/>
        <w:ind w:firstLine="420"/>
        <w:jc w:val="center"/>
      </w:pPr>
    </w:p>
    <w:p w:rsidR="00F67E0D" w:rsidRDefault="00F67E0D">
      <w:pPr>
        <w:spacing w:line="500" w:lineRule="exact"/>
        <w:ind w:firstLine="420"/>
        <w:jc w:val="center"/>
      </w:pPr>
    </w:p>
    <w:p w:rsidR="00F67E0D" w:rsidRDefault="00F67E0D">
      <w:pPr>
        <w:spacing w:line="500" w:lineRule="exact"/>
        <w:ind w:firstLine="420"/>
        <w:jc w:val="center"/>
      </w:pPr>
    </w:p>
    <w:p w:rsidR="00F67E0D" w:rsidRDefault="00E80B13">
      <w:pPr>
        <w:spacing w:line="500" w:lineRule="exact"/>
        <w:ind w:firstLine="640"/>
        <w:rPr>
          <w:rFonts w:ascii="宋体" w:eastAsia="宋体" w:hAnsi="宋体" w:cs="宋体"/>
          <w:sz w:val="28"/>
          <w:u w:val="single"/>
        </w:rPr>
      </w:pPr>
      <w:r>
        <w:rPr>
          <w:rFonts w:ascii="宋体" w:eastAsia="宋体" w:hAnsi="宋体" w:cs="宋体" w:hint="eastAsia"/>
          <w:sz w:val="32"/>
          <w:lang w:bidi="ar"/>
        </w:rPr>
        <w:t>项</w:t>
      </w:r>
      <w:r>
        <w:rPr>
          <w:rFonts w:ascii="宋体" w:eastAsia="宋体" w:hAnsi="宋体" w:cs="宋体" w:hint="eastAsia"/>
          <w:sz w:val="32"/>
          <w:lang w:bidi="ar"/>
        </w:rPr>
        <w:t xml:space="preserve"> </w:t>
      </w:r>
      <w:r>
        <w:rPr>
          <w:rFonts w:ascii="宋体" w:eastAsia="宋体" w:hAnsi="宋体" w:cs="宋体" w:hint="eastAsia"/>
          <w:sz w:val="32"/>
          <w:lang w:bidi="ar"/>
        </w:rPr>
        <w:t>目</w:t>
      </w:r>
      <w:r>
        <w:rPr>
          <w:rFonts w:ascii="宋体" w:eastAsia="宋体" w:hAnsi="宋体" w:cs="宋体" w:hint="eastAsia"/>
          <w:sz w:val="32"/>
          <w:lang w:bidi="ar"/>
        </w:rPr>
        <w:t xml:space="preserve"> </w:t>
      </w:r>
      <w:r>
        <w:rPr>
          <w:rFonts w:ascii="宋体" w:eastAsia="宋体" w:hAnsi="宋体" w:cs="宋体" w:hint="eastAsia"/>
          <w:sz w:val="32"/>
          <w:lang w:bidi="ar"/>
        </w:rPr>
        <w:t>名</w:t>
      </w:r>
      <w:r>
        <w:rPr>
          <w:rFonts w:ascii="宋体" w:eastAsia="宋体" w:hAnsi="宋体" w:cs="宋体" w:hint="eastAsia"/>
          <w:sz w:val="32"/>
          <w:lang w:bidi="ar"/>
        </w:rPr>
        <w:t xml:space="preserve"> </w:t>
      </w:r>
      <w:r>
        <w:rPr>
          <w:rFonts w:ascii="宋体" w:eastAsia="宋体" w:hAnsi="宋体" w:cs="宋体" w:hint="eastAsia"/>
          <w:sz w:val="32"/>
          <w:lang w:bidi="ar"/>
        </w:rPr>
        <w:t>称</w:t>
      </w:r>
      <w:r>
        <w:rPr>
          <w:rFonts w:ascii="宋体" w:eastAsia="宋体" w:hAnsi="宋体" w:cs="宋体" w:hint="eastAsia"/>
          <w:sz w:val="32"/>
          <w:u w:val="single"/>
          <w:lang w:bidi="ar"/>
        </w:rPr>
        <w:t xml:space="preserve">      </w:t>
      </w:r>
      <w:r>
        <w:rPr>
          <w:rFonts w:ascii="宋体" w:eastAsia="宋体" w:hAnsi="宋体" w:cs="宋体" w:hint="eastAsia"/>
          <w:sz w:val="32"/>
          <w:szCs w:val="28"/>
          <w:u w:val="single"/>
          <w:lang w:bidi="ar"/>
        </w:rPr>
        <w:t>生态环境监督管理核查项目</w:t>
      </w:r>
      <w:r>
        <w:rPr>
          <w:rFonts w:ascii="宋体" w:eastAsia="宋体" w:hAnsi="宋体" w:cs="宋体" w:hint="eastAsia"/>
          <w:sz w:val="32"/>
          <w:szCs w:val="28"/>
          <w:u w:val="single"/>
          <w:lang w:bidi="ar"/>
        </w:rPr>
        <w:t xml:space="preserve"> </w:t>
      </w:r>
      <w:r>
        <w:rPr>
          <w:rFonts w:ascii="宋体" w:eastAsia="宋体" w:hAnsi="宋体" w:cs="宋体" w:hint="eastAsia"/>
          <w:sz w:val="28"/>
          <w:u w:val="single"/>
          <w:lang w:bidi="ar"/>
        </w:rPr>
        <w:t xml:space="preserve">            </w:t>
      </w:r>
    </w:p>
    <w:p w:rsidR="00F67E0D" w:rsidRDefault="00E80B13">
      <w:pPr>
        <w:spacing w:line="500" w:lineRule="exact"/>
        <w:ind w:firstLineChars="700" w:firstLine="1680"/>
      </w:pPr>
      <w:r>
        <w:rPr>
          <w:rFonts w:ascii="Times New Roman" w:eastAsia="宋体" w:hAnsi="Times New Roman" w:cs="Times New Roman"/>
          <w:sz w:val="24"/>
          <w:lang w:bidi="ar"/>
        </w:rPr>
        <w:t xml:space="preserve"> </w:t>
      </w:r>
    </w:p>
    <w:p w:rsidR="00F67E0D" w:rsidRDefault="00F67E0D">
      <w:pPr>
        <w:spacing w:line="500" w:lineRule="exact"/>
        <w:ind w:firstLine="420"/>
        <w:jc w:val="center"/>
      </w:pPr>
    </w:p>
    <w:p w:rsidR="00F67E0D" w:rsidRDefault="00E80B13">
      <w:pPr>
        <w:spacing w:line="240" w:lineRule="atLeast"/>
        <w:ind w:firstLine="640"/>
        <w:rPr>
          <w:rFonts w:ascii="宋体" w:eastAsia="宋体" w:hAnsi="宋体" w:cs="宋体"/>
          <w:sz w:val="32"/>
          <w:u w:val="single"/>
        </w:rPr>
      </w:pPr>
      <w:r>
        <w:rPr>
          <w:rFonts w:ascii="宋体" w:eastAsia="宋体" w:hAnsi="宋体" w:cs="宋体" w:hint="eastAsia"/>
          <w:sz w:val="32"/>
          <w:lang w:bidi="ar"/>
        </w:rPr>
        <w:t>委</w:t>
      </w:r>
      <w:r>
        <w:rPr>
          <w:rFonts w:ascii="宋体" w:eastAsia="宋体" w:hAnsi="宋体" w:cs="宋体" w:hint="eastAsia"/>
          <w:sz w:val="32"/>
          <w:lang w:bidi="ar"/>
        </w:rPr>
        <w:t xml:space="preserve"> </w:t>
      </w:r>
      <w:r>
        <w:rPr>
          <w:rFonts w:ascii="宋体" w:eastAsia="宋体" w:hAnsi="宋体" w:cs="宋体" w:hint="eastAsia"/>
          <w:sz w:val="32"/>
          <w:lang w:bidi="ar"/>
        </w:rPr>
        <w:t>托</w:t>
      </w:r>
      <w:r>
        <w:rPr>
          <w:rFonts w:ascii="宋体" w:eastAsia="宋体" w:hAnsi="宋体" w:cs="宋体" w:hint="eastAsia"/>
          <w:sz w:val="32"/>
          <w:lang w:bidi="ar"/>
        </w:rPr>
        <w:t xml:space="preserve"> </w:t>
      </w:r>
      <w:r>
        <w:rPr>
          <w:rFonts w:ascii="宋体" w:eastAsia="宋体" w:hAnsi="宋体" w:cs="宋体" w:hint="eastAsia"/>
          <w:sz w:val="32"/>
          <w:lang w:bidi="ar"/>
        </w:rPr>
        <w:t>方（甲方）</w:t>
      </w:r>
      <w:r>
        <w:rPr>
          <w:rFonts w:ascii="宋体" w:eastAsia="宋体" w:hAnsi="宋体" w:cs="宋体" w:hint="eastAsia"/>
          <w:sz w:val="24"/>
          <w:u w:val="single"/>
          <w:lang w:bidi="ar"/>
        </w:rPr>
        <w:t xml:space="preserve">   </w:t>
      </w:r>
      <w:r>
        <w:rPr>
          <w:rFonts w:ascii="宋体" w:eastAsia="宋体" w:hAnsi="宋体" w:cs="宋体" w:hint="eastAsia"/>
          <w:sz w:val="28"/>
          <w:szCs w:val="28"/>
          <w:u w:val="single"/>
          <w:lang w:bidi="ar"/>
        </w:rPr>
        <w:t xml:space="preserve">     </w:t>
      </w:r>
      <w:r>
        <w:rPr>
          <w:rFonts w:ascii="宋体" w:eastAsia="宋体" w:hAnsi="宋体" w:cs="宋体" w:hint="eastAsia"/>
          <w:sz w:val="32"/>
          <w:szCs w:val="28"/>
          <w:u w:val="single"/>
          <w:lang w:bidi="ar"/>
        </w:rPr>
        <w:t xml:space="preserve">  </w:t>
      </w:r>
      <w:r>
        <w:rPr>
          <w:rFonts w:ascii="宋体" w:eastAsia="宋体" w:hAnsi="宋体" w:cs="宋体" w:hint="eastAsia"/>
          <w:sz w:val="32"/>
          <w:szCs w:val="28"/>
          <w:u w:val="single"/>
          <w:lang w:bidi="ar"/>
        </w:rPr>
        <w:t>无锡市生态环境局</w:t>
      </w:r>
      <w:r>
        <w:rPr>
          <w:rFonts w:ascii="宋体" w:eastAsia="宋体" w:hAnsi="宋体" w:cs="宋体" w:hint="eastAsia"/>
          <w:sz w:val="32"/>
          <w:szCs w:val="28"/>
          <w:u w:val="single"/>
          <w:lang w:bidi="ar"/>
        </w:rPr>
        <w:t xml:space="preserve"> </w:t>
      </w:r>
      <w:r>
        <w:rPr>
          <w:rFonts w:ascii="宋体" w:eastAsia="宋体" w:hAnsi="宋体" w:cs="宋体" w:hint="eastAsia"/>
          <w:sz w:val="28"/>
          <w:szCs w:val="28"/>
          <w:u w:val="single"/>
          <w:lang w:bidi="ar"/>
        </w:rPr>
        <w:t xml:space="preserve">       </w:t>
      </w:r>
      <w:r>
        <w:rPr>
          <w:rFonts w:ascii="宋体" w:eastAsia="宋体" w:hAnsi="宋体" w:cs="宋体" w:hint="eastAsia"/>
          <w:sz w:val="28"/>
          <w:u w:val="single"/>
          <w:lang w:bidi="ar"/>
        </w:rPr>
        <w:t xml:space="preserve">     </w:t>
      </w:r>
    </w:p>
    <w:p w:rsidR="00F67E0D" w:rsidRDefault="00F67E0D">
      <w:pPr>
        <w:spacing w:line="240" w:lineRule="atLeast"/>
        <w:ind w:firstLine="640"/>
        <w:rPr>
          <w:rFonts w:ascii="宋体" w:eastAsia="宋体" w:hAnsi="宋体" w:cs="宋体"/>
          <w:sz w:val="32"/>
        </w:rPr>
      </w:pPr>
    </w:p>
    <w:p w:rsidR="00F67E0D" w:rsidRDefault="00E80B13">
      <w:pPr>
        <w:spacing w:line="360" w:lineRule="auto"/>
        <w:ind w:firstLine="640"/>
        <w:rPr>
          <w:rFonts w:ascii="宋体" w:eastAsia="宋体" w:hAnsi="宋体" w:cs="宋体"/>
          <w:sz w:val="32"/>
        </w:rPr>
      </w:pPr>
      <w:r>
        <w:rPr>
          <w:rFonts w:ascii="宋体" w:eastAsia="宋体" w:hAnsi="宋体" w:cs="宋体" w:hint="eastAsia"/>
          <w:sz w:val="32"/>
          <w:lang w:bidi="ar"/>
        </w:rPr>
        <w:t>受</w:t>
      </w:r>
      <w:r>
        <w:rPr>
          <w:rFonts w:ascii="宋体" w:eastAsia="宋体" w:hAnsi="宋体" w:cs="宋体" w:hint="eastAsia"/>
          <w:sz w:val="32"/>
          <w:lang w:bidi="ar"/>
        </w:rPr>
        <w:t xml:space="preserve"> </w:t>
      </w:r>
      <w:r>
        <w:rPr>
          <w:rFonts w:ascii="宋体" w:eastAsia="宋体" w:hAnsi="宋体" w:cs="宋体" w:hint="eastAsia"/>
          <w:sz w:val="32"/>
          <w:lang w:bidi="ar"/>
        </w:rPr>
        <w:t>托</w:t>
      </w:r>
      <w:r>
        <w:rPr>
          <w:rFonts w:ascii="宋体" w:eastAsia="宋体" w:hAnsi="宋体" w:cs="宋体" w:hint="eastAsia"/>
          <w:sz w:val="32"/>
          <w:lang w:bidi="ar"/>
        </w:rPr>
        <w:t xml:space="preserve"> </w:t>
      </w:r>
      <w:r>
        <w:rPr>
          <w:rFonts w:ascii="宋体" w:eastAsia="宋体" w:hAnsi="宋体" w:cs="宋体" w:hint="eastAsia"/>
          <w:sz w:val="32"/>
          <w:lang w:bidi="ar"/>
        </w:rPr>
        <w:t>方（乙方）</w:t>
      </w:r>
      <w:r>
        <w:rPr>
          <w:rFonts w:ascii="宋体" w:eastAsia="宋体" w:hAnsi="宋体" w:cs="宋体" w:hint="eastAsia"/>
          <w:sz w:val="24"/>
          <w:u w:val="single"/>
          <w:lang w:bidi="ar"/>
        </w:rPr>
        <w:t xml:space="preserve"> </w:t>
      </w:r>
      <w:r>
        <w:rPr>
          <w:rFonts w:ascii="宋体" w:eastAsia="宋体" w:hAnsi="宋体" w:cs="宋体" w:hint="eastAsia"/>
          <w:sz w:val="28"/>
          <w:u w:val="single"/>
          <w:lang w:bidi="ar"/>
        </w:rPr>
        <w:t xml:space="preserve">      </w:t>
      </w:r>
      <w:r>
        <w:rPr>
          <w:rFonts w:ascii="宋体" w:eastAsia="宋体" w:hAnsi="宋体" w:cs="宋体" w:hint="eastAsia"/>
          <w:sz w:val="32"/>
          <w:u w:val="single"/>
          <w:lang w:bidi="ar"/>
        </w:rPr>
        <w:t xml:space="preserve">                   </w:t>
      </w:r>
      <w:r>
        <w:rPr>
          <w:rFonts w:ascii="宋体" w:eastAsia="宋体" w:hAnsi="宋体" w:cs="宋体" w:hint="eastAsia"/>
          <w:sz w:val="28"/>
          <w:u w:val="single"/>
          <w:lang w:bidi="ar"/>
        </w:rPr>
        <w:t xml:space="preserve">          </w:t>
      </w:r>
      <w:r>
        <w:rPr>
          <w:rFonts w:ascii="宋体" w:eastAsia="宋体" w:hAnsi="宋体" w:cs="宋体" w:hint="eastAsia"/>
          <w:sz w:val="24"/>
          <w:u w:val="single"/>
          <w:lang w:bidi="ar"/>
        </w:rPr>
        <w:t xml:space="preserve">   </w:t>
      </w:r>
    </w:p>
    <w:p w:rsidR="00F67E0D" w:rsidRDefault="00E80B13">
      <w:pPr>
        <w:spacing w:line="360" w:lineRule="auto"/>
        <w:ind w:firstLine="640"/>
        <w:rPr>
          <w:rFonts w:ascii="宋体" w:eastAsia="宋体" w:hAnsi="宋体" w:cs="宋体"/>
          <w:sz w:val="32"/>
        </w:rPr>
      </w:pPr>
      <w:r>
        <w:rPr>
          <w:rFonts w:ascii="宋体" w:eastAsia="宋体" w:hAnsi="宋体" w:cs="宋体" w:hint="eastAsia"/>
          <w:sz w:val="32"/>
          <w:lang w:bidi="ar"/>
        </w:rPr>
        <w:t xml:space="preserve">    </w:t>
      </w:r>
    </w:p>
    <w:p w:rsidR="00F67E0D" w:rsidRDefault="00E80B13">
      <w:pPr>
        <w:spacing w:line="360" w:lineRule="auto"/>
        <w:ind w:firstLine="640"/>
        <w:rPr>
          <w:rFonts w:ascii="宋体" w:eastAsia="宋体" w:hAnsi="宋体" w:cs="宋体"/>
          <w:sz w:val="32"/>
          <w:u w:val="single"/>
        </w:rPr>
      </w:pPr>
      <w:r>
        <w:rPr>
          <w:rFonts w:ascii="宋体" w:eastAsia="宋体" w:hAnsi="宋体" w:cs="宋体" w:hint="eastAsia"/>
          <w:sz w:val="32"/>
          <w:lang w:bidi="ar"/>
        </w:rPr>
        <w:t xml:space="preserve">    </w:t>
      </w:r>
    </w:p>
    <w:p w:rsidR="00F67E0D" w:rsidRDefault="00E80B13">
      <w:pPr>
        <w:spacing w:line="360" w:lineRule="auto"/>
        <w:ind w:firstLineChars="265" w:firstLine="848"/>
        <w:rPr>
          <w:rFonts w:ascii="宋体" w:eastAsia="宋体" w:hAnsi="宋体" w:cs="宋体"/>
          <w:sz w:val="32"/>
          <w:u w:val="single"/>
        </w:rPr>
      </w:pPr>
      <w:r>
        <w:rPr>
          <w:rFonts w:ascii="宋体" w:eastAsia="宋体" w:hAnsi="宋体" w:cs="宋体" w:hint="eastAsia"/>
          <w:sz w:val="32"/>
          <w:lang w:bidi="ar"/>
        </w:rPr>
        <w:t xml:space="preserve">     </w:t>
      </w:r>
      <w:r>
        <w:rPr>
          <w:rFonts w:ascii="宋体" w:eastAsia="宋体" w:hAnsi="宋体" w:cs="宋体" w:hint="eastAsia"/>
          <w:sz w:val="32"/>
          <w:lang w:bidi="ar"/>
        </w:rPr>
        <w:t>签订地点：</w:t>
      </w:r>
      <w:r>
        <w:rPr>
          <w:rFonts w:ascii="宋体" w:eastAsia="宋体" w:hAnsi="宋体" w:cs="宋体" w:hint="eastAsia"/>
          <w:sz w:val="32"/>
          <w:u w:val="single"/>
          <w:lang w:bidi="ar"/>
        </w:rPr>
        <w:t xml:space="preserve">       </w:t>
      </w:r>
      <w:r>
        <w:rPr>
          <w:rFonts w:ascii="宋体" w:eastAsia="宋体" w:hAnsi="宋体" w:cs="宋体" w:hint="eastAsia"/>
          <w:sz w:val="32"/>
          <w:u w:val="single"/>
          <w:lang w:bidi="ar"/>
        </w:rPr>
        <w:t xml:space="preserve">      </w:t>
      </w:r>
      <w:r w:rsidR="00D3181E">
        <w:rPr>
          <w:rFonts w:ascii="宋体" w:eastAsia="宋体" w:hAnsi="宋体" w:cs="宋体"/>
          <w:sz w:val="32"/>
          <w:u w:val="single"/>
          <w:lang w:bidi="ar"/>
        </w:rPr>
        <w:t xml:space="preserve">      </w:t>
      </w:r>
      <w:bookmarkStart w:id="32" w:name="_GoBack"/>
      <w:bookmarkEnd w:id="32"/>
      <w:r>
        <w:rPr>
          <w:rFonts w:ascii="宋体" w:eastAsia="宋体" w:hAnsi="宋体" w:cs="宋体" w:hint="eastAsia"/>
          <w:sz w:val="32"/>
          <w:u w:val="single"/>
          <w:lang w:bidi="ar"/>
        </w:rPr>
        <w:t xml:space="preserve">    </w:t>
      </w:r>
    </w:p>
    <w:p w:rsidR="00F67E0D" w:rsidRDefault="00E80B13">
      <w:pPr>
        <w:spacing w:line="360" w:lineRule="auto"/>
        <w:ind w:firstLineChars="265" w:firstLine="848"/>
        <w:rPr>
          <w:rFonts w:ascii="宋体" w:eastAsia="宋体" w:hAnsi="宋体" w:cs="宋体"/>
          <w:sz w:val="32"/>
        </w:rPr>
      </w:pPr>
      <w:r>
        <w:rPr>
          <w:rFonts w:ascii="宋体" w:eastAsia="宋体" w:hAnsi="宋体" w:cs="宋体" w:hint="eastAsia"/>
          <w:sz w:val="32"/>
          <w:lang w:bidi="ar"/>
        </w:rPr>
        <w:t xml:space="preserve">     </w:t>
      </w:r>
      <w:r>
        <w:rPr>
          <w:rFonts w:ascii="宋体" w:eastAsia="宋体" w:hAnsi="宋体" w:cs="宋体" w:hint="eastAsia"/>
          <w:sz w:val="32"/>
          <w:lang w:bidi="ar"/>
        </w:rPr>
        <w:t>签订日期：</w:t>
      </w:r>
      <w:r>
        <w:rPr>
          <w:rFonts w:ascii="宋体" w:eastAsia="宋体" w:hAnsi="宋体" w:cs="宋体" w:hint="eastAsia"/>
          <w:sz w:val="32"/>
          <w:u w:val="single"/>
          <w:lang w:bidi="ar"/>
        </w:rPr>
        <w:t xml:space="preserve">      </w:t>
      </w:r>
      <w:r>
        <w:rPr>
          <w:rFonts w:ascii="宋体" w:eastAsia="宋体" w:hAnsi="宋体" w:cs="宋体" w:hint="eastAsia"/>
          <w:sz w:val="32"/>
          <w:lang w:bidi="ar"/>
        </w:rPr>
        <w:t>年</w:t>
      </w:r>
      <w:r>
        <w:rPr>
          <w:rFonts w:ascii="宋体" w:eastAsia="宋体" w:hAnsi="宋体" w:cs="宋体" w:hint="eastAsia"/>
          <w:sz w:val="32"/>
          <w:u w:val="single"/>
          <w:lang w:bidi="ar"/>
        </w:rPr>
        <w:t xml:space="preserve">     </w:t>
      </w:r>
      <w:r>
        <w:rPr>
          <w:rFonts w:ascii="宋体" w:eastAsia="宋体" w:hAnsi="宋体" w:cs="宋体" w:hint="eastAsia"/>
          <w:sz w:val="32"/>
          <w:lang w:bidi="ar"/>
        </w:rPr>
        <w:t>月</w:t>
      </w:r>
      <w:r>
        <w:rPr>
          <w:rFonts w:ascii="宋体" w:eastAsia="宋体" w:hAnsi="宋体" w:cs="宋体" w:hint="eastAsia"/>
          <w:sz w:val="32"/>
          <w:u w:val="single"/>
          <w:lang w:bidi="ar"/>
        </w:rPr>
        <w:t xml:space="preserve">     </w:t>
      </w:r>
      <w:r>
        <w:rPr>
          <w:rFonts w:ascii="宋体" w:eastAsia="宋体" w:hAnsi="宋体" w:cs="宋体" w:hint="eastAsia"/>
          <w:sz w:val="32"/>
          <w:lang w:bidi="ar"/>
        </w:rPr>
        <w:t>日</w:t>
      </w:r>
    </w:p>
    <w:p w:rsidR="00F67E0D" w:rsidRDefault="00E80B13">
      <w:pPr>
        <w:spacing w:line="360" w:lineRule="auto"/>
        <w:ind w:firstLineChars="265" w:firstLine="848"/>
        <w:rPr>
          <w:rFonts w:ascii="宋体" w:eastAsia="宋体" w:hAnsi="宋体" w:cs="宋体"/>
          <w:sz w:val="32"/>
        </w:rPr>
      </w:pPr>
      <w:r>
        <w:rPr>
          <w:rFonts w:ascii="宋体" w:eastAsia="宋体" w:hAnsi="宋体" w:cs="宋体" w:hint="eastAsia"/>
          <w:sz w:val="32"/>
          <w:lang w:bidi="ar"/>
        </w:rPr>
        <w:t xml:space="preserve">     </w:t>
      </w:r>
      <w:r>
        <w:rPr>
          <w:rFonts w:ascii="宋体" w:eastAsia="宋体" w:hAnsi="宋体" w:cs="宋体" w:hint="eastAsia"/>
          <w:sz w:val="32"/>
          <w:lang w:bidi="ar"/>
        </w:rPr>
        <w:t>合同期限：</w:t>
      </w:r>
      <w:r>
        <w:rPr>
          <w:rFonts w:ascii="宋体" w:eastAsia="宋体" w:hAnsi="宋体" w:cs="宋体" w:hint="eastAsia"/>
          <w:sz w:val="32"/>
          <w:u w:val="single"/>
          <w:lang w:bidi="ar"/>
        </w:rPr>
        <w:t xml:space="preserve">                       </w:t>
      </w:r>
    </w:p>
    <w:p w:rsidR="00F67E0D" w:rsidRDefault="00F67E0D">
      <w:pPr>
        <w:spacing w:line="500" w:lineRule="exact"/>
        <w:ind w:firstLine="1040"/>
        <w:rPr>
          <w:sz w:val="52"/>
          <w:szCs w:val="52"/>
        </w:rPr>
      </w:pPr>
    </w:p>
    <w:p w:rsidR="00F67E0D" w:rsidRDefault="00F67E0D">
      <w:pPr>
        <w:spacing w:line="360" w:lineRule="auto"/>
        <w:ind w:firstLine="883"/>
        <w:jc w:val="center"/>
        <w:rPr>
          <w:rFonts w:ascii="宋体" w:eastAsia="宋体" w:hAnsi="宋体" w:cs="宋体"/>
          <w:b/>
          <w:sz w:val="44"/>
        </w:rPr>
      </w:pPr>
    </w:p>
    <w:p w:rsidR="00F67E0D" w:rsidRDefault="00E80B13">
      <w:pPr>
        <w:spacing w:line="360" w:lineRule="auto"/>
        <w:ind w:firstLine="640"/>
        <w:rPr>
          <w:rFonts w:ascii="宋体" w:eastAsia="宋体" w:hAnsi="宋体" w:cs="宋体"/>
          <w:sz w:val="32"/>
          <w:lang w:bidi="ar"/>
        </w:rPr>
      </w:pPr>
      <w:r>
        <w:rPr>
          <w:rFonts w:ascii="宋体" w:eastAsia="宋体" w:hAnsi="宋体" w:cs="宋体" w:hint="eastAsia"/>
          <w:sz w:val="32"/>
          <w:lang w:bidi="ar"/>
        </w:rPr>
        <w:t xml:space="preserve">    </w:t>
      </w:r>
    </w:p>
    <w:p w:rsidR="00F67E0D" w:rsidRDefault="00F67E0D">
      <w:pPr>
        <w:spacing w:line="360" w:lineRule="auto"/>
        <w:ind w:firstLine="640"/>
        <w:rPr>
          <w:rFonts w:ascii="宋体" w:eastAsia="宋体" w:hAnsi="宋体" w:cs="宋体"/>
          <w:sz w:val="32"/>
          <w:lang w:bidi="ar"/>
        </w:rPr>
      </w:pPr>
    </w:p>
    <w:p w:rsidR="00F67E0D" w:rsidRDefault="00E80B13">
      <w:pPr>
        <w:numPr>
          <w:ilvl w:val="0"/>
          <w:numId w:val="5"/>
        </w:numPr>
        <w:spacing w:line="360" w:lineRule="auto"/>
        <w:ind w:firstLine="640"/>
        <w:rPr>
          <w:rFonts w:ascii="宋体" w:eastAsia="宋体" w:hAnsi="宋体" w:cs="宋体"/>
          <w:sz w:val="32"/>
        </w:rPr>
      </w:pPr>
      <w:r>
        <w:rPr>
          <w:rFonts w:ascii="宋体" w:eastAsia="宋体" w:hAnsi="宋体" w:cs="宋体" w:hint="eastAsia"/>
          <w:sz w:val="32"/>
          <w:lang w:bidi="ar"/>
        </w:rPr>
        <w:lastRenderedPageBreak/>
        <w:t>本合同为技术服务合同示范文本。</w:t>
      </w:r>
    </w:p>
    <w:p w:rsidR="00F67E0D" w:rsidRDefault="00E80B13">
      <w:pPr>
        <w:numPr>
          <w:ilvl w:val="0"/>
          <w:numId w:val="5"/>
        </w:numPr>
        <w:spacing w:line="360" w:lineRule="auto"/>
        <w:ind w:firstLine="640"/>
        <w:rPr>
          <w:rFonts w:ascii="宋体" w:eastAsia="宋体" w:hAnsi="宋体" w:cs="宋体"/>
          <w:sz w:val="32"/>
        </w:rPr>
      </w:pPr>
      <w:r>
        <w:rPr>
          <w:rFonts w:ascii="宋体" w:eastAsia="宋体" w:hAnsi="宋体" w:cs="宋体" w:hint="eastAsia"/>
          <w:sz w:val="32"/>
          <w:lang w:bidi="ar"/>
        </w:rPr>
        <w:t>本合同书适用于一方当事人（乙方）为另一方（甲方）就特定技术项目提供可行性论证、技术预测、专题技术调查、分析评价报告所订立的合同。</w:t>
      </w:r>
    </w:p>
    <w:p w:rsidR="00F67E0D" w:rsidRDefault="00E80B13">
      <w:pPr>
        <w:spacing w:line="600" w:lineRule="exact"/>
        <w:outlineLvl w:val="0"/>
        <w:rPr>
          <w:rFonts w:ascii="宋体" w:eastAsia="宋体" w:hAnsi="宋体" w:cs="宋体"/>
          <w:u w:val="single"/>
        </w:rPr>
      </w:pPr>
      <w:r>
        <w:rPr>
          <w:rFonts w:ascii="Times New Roman" w:eastAsia="宋体" w:hAnsi="Times New Roman" w:cs="Times New Roman"/>
          <w:sz w:val="24"/>
          <w:lang w:bidi="ar"/>
        </w:rPr>
        <w:br w:type="page"/>
      </w:r>
      <w:r>
        <w:rPr>
          <w:rFonts w:ascii="Times New Roman" w:eastAsia="宋体" w:hAnsi="Times New Roman" w:cs="Times New Roman" w:hint="eastAsia"/>
          <w:sz w:val="24"/>
          <w:lang w:bidi="ar"/>
        </w:rPr>
        <w:lastRenderedPageBreak/>
        <w:t xml:space="preserve">    </w:t>
      </w:r>
      <w:r>
        <w:rPr>
          <w:rFonts w:ascii="宋体" w:eastAsia="宋体" w:hAnsi="宋体" w:cs="宋体" w:hint="eastAsia"/>
          <w:b/>
          <w:sz w:val="24"/>
          <w:lang w:bidi="ar"/>
        </w:rPr>
        <w:t>一、项目名称：</w:t>
      </w:r>
      <w:r>
        <w:rPr>
          <w:rFonts w:ascii="宋体" w:eastAsia="宋体" w:hAnsi="宋体" w:cs="宋体" w:hint="eastAsia"/>
          <w:sz w:val="24"/>
          <w:u w:val="single"/>
          <w:lang w:bidi="ar"/>
        </w:rPr>
        <w:t xml:space="preserve">            </w:t>
      </w:r>
      <w:r>
        <w:rPr>
          <w:rFonts w:ascii="宋体" w:eastAsia="宋体" w:hAnsi="宋体" w:cs="宋体" w:hint="eastAsia"/>
          <w:sz w:val="24"/>
          <w:u w:val="single"/>
          <w:lang w:bidi="ar"/>
        </w:rPr>
        <w:t>生态环境监督管理核查项目</w:t>
      </w:r>
      <w:r>
        <w:rPr>
          <w:rFonts w:ascii="宋体" w:eastAsia="宋体" w:hAnsi="宋体" w:cs="宋体" w:hint="eastAsia"/>
          <w:sz w:val="24"/>
          <w:u w:val="single"/>
          <w:lang w:bidi="ar"/>
        </w:rPr>
        <w:t xml:space="preserve">                    </w:t>
      </w:r>
    </w:p>
    <w:p w:rsidR="00F67E0D" w:rsidRDefault="00E80B13">
      <w:pPr>
        <w:spacing w:line="480" w:lineRule="exact"/>
        <w:ind w:firstLine="482"/>
        <w:outlineLvl w:val="0"/>
        <w:rPr>
          <w:rFonts w:ascii="宋体" w:eastAsia="宋体" w:hAnsi="宋体" w:cs="宋体"/>
          <w:b/>
        </w:rPr>
      </w:pPr>
      <w:r>
        <w:rPr>
          <w:rFonts w:ascii="宋体" w:eastAsia="宋体" w:hAnsi="宋体" w:cs="宋体" w:hint="eastAsia"/>
          <w:b/>
          <w:sz w:val="24"/>
          <w:lang w:bidi="ar"/>
        </w:rPr>
        <w:t>二、技术服务的内容</w:t>
      </w:r>
    </w:p>
    <w:p w:rsidR="00F67E0D" w:rsidRDefault="00E80B13">
      <w:pPr>
        <w:spacing w:line="480" w:lineRule="exact"/>
        <w:ind w:firstLineChars="200" w:firstLine="480"/>
        <w:rPr>
          <w:rFonts w:ascii="宋体" w:eastAsia="宋体" w:hAnsi="宋体" w:cs="宋体"/>
        </w:rPr>
      </w:pPr>
      <w:r>
        <w:rPr>
          <w:rFonts w:ascii="宋体" w:eastAsia="宋体" w:hAnsi="宋体" w:cs="宋体" w:hint="eastAsia"/>
          <w:sz w:val="24"/>
          <w:lang w:bidi="ar"/>
        </w:rPr>
        <w:t>2024</w:t>
      </w:r>
      <w:r>
        <w:rPr>
          <w:rFonts w:ascii="宋体" w:eastAsia="宋体" w:hAnsi="宋体" w:cs="宋体" w:hint="eastAsia"/>
          <w:sz w:val="24"/>
          <w:lang w:bidi="ar"/>
        </w:rPr>
        <w:t>年度，派员驻点参与配合做好中央、省生态环境保护督察工作，完成第二轮中央环保督察</w:t>
      </w:r>
      <w:r>
        <w:rPr>
          <w:rFonts w:ascii="宋体" w:eastAsia="宋体" w:hAnsi="宋体" w:cs="宋体" w:hint="eastAsia"/>
          <w:sz w:val="24"/>
          <w:lang w:bidi="ar"/>
        </w:rPr>
        <w:t>1</w:t>
      </w:r>
      <w:r>
        <w:rPr>
          <w:rFonts w:ascii="宋体" w:eastAsia="宋体" w:hAnsi="宋体" w:cs="宋体" w:hint="eastAsia"/>
          <w:sz w:val="24"/>
          <w:lang w:bidi="ar"/>
        </w:rPr>
        <w:t>项整改任务的核查，完成当年度长江经济带突出生态环境问题整改任务的核查，完成当年度省生态环境保护例行督察年度整改任务的核查，确保顺利验收销号。至少发现</w:t>
      </w:r>
      <w:r>
        <w:rPr>
          <w:rFonts w:ascii="宋体" w:eastAsia="宋体" w:hAnsi="宋体" w:cs="宋体" w:hint="eastAsia"/>
          <w:sz w:val="24"/>
          <w:lang w:bidi="ar"/>
        </w:rPr>
        <w:t>3</w:t>
      </w:r>
      <w:r>
        <w:rPr>
          <w:rFonts w:ascii="宋体" w:eastAsia="宋体" w:hAnsi="宋体" w:cs="宋体" w:hint="eastAsia"/>
          <w:sz w:val="24"/>
          <w:lang w:bidi="ar"/>
        </w:rPr>
        <w:t>个整改正面典型案例上报省督改办并被录用。适时组织生态环境保护督察问题整改工作专题培训班。核查问题总数不少于</w:t>
      </w:r>
      <w:r>
        <w:rPr>
          <w:rFonts w:ascii="宋体" w:eastAsia="宋体" w:hAnsi="宋体" w:cs="宋体" w:hint="eastAsia"/>
          <w:sz w:val="24"/>
          <w:lang w:bidi="ar"/>
        </w:rPr>
        <w:t>60</w:t>
      </w:r>
      <w:r>
        <w:rPr>
          <w:rFonts w:ascii="宋体" w:eastAsia="宋体" w:hAnsi="宋体" w:cs="宋体" w:hint="eastAsia"/>
          <w:sz w:val="24"/>
          <w:lang w:bidi="ar"/>
        </w:rPr>
        <w:t>个，确保年度高质量发展绩效评价考核不因技术核查存在问题而扣分。正面典型案例争取入围全国、省整改正面典型案例。</w:t>
      </w:r>
    </w:p>
    <w:p w:rsidR="00F67E0D" w:rsidRDefault="00E80B13">
      <w:pPr>
        <w:spacing w:line="480" w:lineRule="exact"/>
        <w:ind w:firstLine="482"/>
        <w:outlineLvl w:val="0"/>
        <w:rPr>
          <w:rFonts w:ascii="宋体" w:eastAsia="宋体" w:hAnsi="宋体" w:cs="宋体"/>
        </w:rPr>
      </w:pPr>
      <w:r>
        <w:rPr>
          <w:rFonts w:ascii="宋体" w:eastAsia="宋体" w:hAnsi="宋体" w:cs="宋体" w:hint="eastAsia"/>
          <w:b/>
          <w:sz w:val="24"/>
          <w:lang w:bidi="ar"/>
        </w:rPr>
        <w:t>三、履行计划、期限、地点和方式</w:t>
      </w:r>
    </w:p>
    <w:p w:rsidR="00F67E0D" w:rsidRDefault="00E80B13">
      <w:pPr>
        <w:spacing w:line="480" w:lineRule="exact"/>
        <w:ind w:firstLine="480"/>
        <w:rPr>
          <w:rFonts w:ascii="宋体" w:eastAsia="宋体" w:hAnsi="宋体" w:cs="宋体"/>
        </w:rPr>
      </w:pPr>
      <w:r>
        <w:rPr>
          <w:rFonts w:ascii="宋体" w:eastAsia="宋体" w:hAnsi="宋体" w:cs="宋体" w:hint="eastAsia"/>
          <w:sz w:val="24"/>
          <w:lang w:bidi="ar"/>
        </w:rPr>
        <w:t>乙方应当按照下列要求开</w:t>
      </w:r>
      <w:r>
        <w:rPr>
          <w:rFonts w:ascii="宋体" w:eastAsia="宋体" w:hAnsi="宋体" w:cs="宋体" w:hint="eastAsia"/>
          <w:sz w:val="24"/>
          <w:lang w:bidi="ar"/>
        </w:rPr>
        <w:t>展并完成各项约定项目事务：</w:t>
      </w:r>
    </w:p>
    <w:p w:rsidR="00F67E0D" w:rsidRDefault="00E80B13">
      <w:pPr>
        <w:spacing w:line="480" w:lineRule="exact"/>
        <w:ind w:firstLine="480"/>
        <w:rPr>
          <w:rFonts w:ascii="宋体" w:eastAsia="宋体" w:hAnsi="宋体" w:cs="宋体"/>
        </w:rPr>
      </w:pPr>
      <w:r>
        <w:rPr>
          <w:rFonts w:ascii="宋体" w:eastAsia="宋体" w:hAnsi="宋体" w:cs="宋体" w:hint="eastAsia"/>
          <w:sz w:val="24"/>
          <w:lang w:bidi="ar"/>
        </w:rPr>
        <w:t>合同签订后，至</w:t>
      </w:r>
      <w:r>
        <w:rPr>
          <w:rFonts w:ascii="宋体" w:eastAsia="宋体" w:hAnsi="宋体" w:cs="宋体" w:hint="eastAsia"/>
          <w:sz w:val="24"/>
          <w:lang w:bidi="ar"/>
        </w:rPr>
        <w:t>2024</w:t>
      </w:r>
      <w:r>
        <w:rPr>
          <w:rFonts w:ascii="宋体" w:eastAsia="宋体" w:hAnsi="宋体" w:cs="宋体" w:hint="eastAsia"/>
          <w:sz w:val="24"/>
          <w:lang w:bidi="ar"/>
        </w:rPr>
        <w:t>年</w:t>
      </w:r>
      <w:r>
        <w:rPr>
          <w:rFonts w:ascii="宋体" w:eastAsia="宋体" w:hAnsi="宋体" w:cs="宋体" w:hint="eastAsia"/>
          <w:sz w:val="24"/>
          <w:lang w:bidi="ar"/>
        </w:rPr>
        <w:t>11</w:t>
      </w:r>
      <w:r>
        <w:rPr>
          <w:rFonts w:ascii="宋体" w:eastAsia="宋体" w:hAnsi="宋体" w:cs="宋体" w:hint="eastAsia"/>
          <w:sz w:val="24"/>
          <w:lang w:bidi="ar"/>
        </w:rPr>
        <w:t>月</w:t>
      </w:r>
      <w:r>
        <w:rPr>
          <w:rFonts w:ascii="宋体" w:eastAsia="宋体" w:hAnsi="宋体" w:cs="宋体" w:hint="eastAsia"/>
          <w:sz w:val="24"/>
          <w:lang w:bidi="ar"/>
        </w:rPr>
        <w:t>30</w:t>
      </w:r>
      <w:r>
        <w:rPr>
          <w:rFonts w:ascii="宋体" w:eastAsia="宋体" w:hAnsi="宋体" w:cs="宋体" w:hint="eastAsia"/>
          <w:sz w:val="24"/>
          <w:lang w:bidi="ar"/>
        </w:rPr>
        <w:t>日前完成所有的文本材料、相关培训等，全部事务均通过采购人的审核并按要求归档。</w:t>
      </w:r>
      <w:r>
        <w:rPr>
          <w:rFonts w:ascii="宋体" w:eastAsia="宋体" w:hAnsi="宋体" w:cs="宋体" w:hint="eastAsia"/>
          <w:sz w:val="24"/>
          <w:lang w:bidi="ar"/>
        </w:rPr>
        <w:t xml:space="preserve">  </w:t>
      </w:r>
    </w:p>
    <w:p w:rsidR="00F67E0D" w:rsidRDefault="00E80B13">
      <w:pPr>
        <w:spacing w:line="480" w:lineRule="exact"/>
        <w:ind w:firstLine="482"/>
        <w:outlineLvl w:val="0"/>
        <w:rPr>
          <w:rFonts w:ascii="宋体" w:eastAsia="宋体" w:hAnsi="宋体" w:cs="宋体"/>
          <w:b/>
        </w:rPr>
      </w:pPr>
      <w:r>
        <w:rPr>
          <w:rFonts w:ascii="宋体" w:eastAsia="宋体" w:hAnsi="宋体" w:cs="宋体" w:hint="eastAsia"/>
          <w:b/>
          <w:sz w:val="24"/>
          <w:lang w:bidi="ar"/>
        </w:rPr>
        <w:t>四、委托方的协助义务</w:t>
      </w:r>
    </w:p>
    <w:p w:rsidR="00F67E0D" w:rsidRDefault="00E80B13">
      <w:pPr>
        <w:spacing w:line="480" w:lineRule="exact"/>
        <w:ind w:firstLine="480"/>
        <w:rPr>
          <w:rFonts w:ascii="宋体" w:eastAsia="宋体" w:hAnsi="宋体" w:cs="宋体"/>
        </w:rPr>
      </w:pPr>
      <w:r>
        <w:rPr>
          <w:rFonts w:ascii="宋体" w:eastAsia="宋体" w:hAnsi="宋体" w:cs="宋体" w:hint="eastAsia"/>
          <w:sz w:val="24"/>
          <w:lang w:bidi="ar"/>
        </w:rPr>
        <w:t>为保证乙方有效进行技术研究工作，甲方在能力范围内就本项目开展所需必要事务及必要基础资料在能力范围内对乙方予以协助和提供。</w:t>
      </w:r>
    </w:p>
    <w:p w:rsidR="00F67E0D" w:rsidRDefault="00E80B13">
      <w:pPr>
        <w:spacing w:line="480" w:lineRule="exact"/>
        <w:ind w:firstLine="482"/>
        <w:rPr>
          <w:rFonts w:ascii="宋体" w:eastAsia="宋体" w:hAnsi="宋体" w:cs="宋体"/>
          <w:b/>
          <w:bCs/>
        </w:rPr>
      </w:pPr>
      <w:r>
        <w:rPr>
          <w:rFonts w:ascii="宋体" w:eastAsia="宋体" w:hAnsi="宋体" w:cs="宋体" w:hint="eastAsia"/>
          <w:b/>
          <w:bCs/>
          <w:sz w:val="24"/>
          <w:lang w:bidi="ar"/>
        </w:rPr>
        <w:t>五、乙方的责任和义务</w:t>
      </w:r>
    </w:p>
    <w:p w:rsidR="00F67E0D" w:rsidRDefault="00E80B13">
      <w:pPr>
        <w:spacing w:line="480" w:lineRule="exact"/>
        <w:ind w:firstLine="480"/>
        <w:rPr>
          <w:rFonts w:ascii="宋体" w:eastAsia="宋体" w:hAnsi="宋体" w:cs="宋体"/>
        </w:rPr>
      </w:pPr>
      <w:r>
        <w:rPr>
          <w:rFonts w:ascii="宋体" w:eastAsia="宋体" w:hAnsi="宋体" w:cs="宋体" w:hint="eastAsia"/>
          <w:sz w:val="24"/>
          <w:lang w:bidi="ar"/>
        </w:rPr>
        <w:t>1</w:t>
      </w:r>
      <w:r>
        <w:rPr>
          <w:rFonts w:ascii="宋体" w:eastAsia="宋体" w:hAnsi="宋体" w:cs="宋体" w:hint="eastAsia"/>
          <w:sz w:val="24"/>
          <w:lang w:bidi="ar"/>
        </w:rPr>
        <w:t>、乙方应严格按本合同（含不可分割部分）的约定及甲方的要求，自行完成项目相关各项工作并对完成效率、质量、效果负责。</w:t>
      </w:r>
    </w:p>
    <w:p w:rsidR="00F67E0D" w:rsidRDefault="00E80B13">
      <w:pPr>
        <w:spacing w:line="480" w:lineRule="exact"/>
        <w:ind w:firstLine="480"/>
        <w:rPr>
          <w:rFonts w:ascii="宋体" w:eastAsia="宋体" w:hAnsi="宋体" w:cs="宋体"/>
        </w:rPr>
      </w:pPr>
      <w:r>
        <w:rPr>
          <w:rFonts w:ascii="宋体" w:eastAsia="宋体" w:hAnsi="宋体" w:cs="宋体" w:hint="eastAsia"/>
          <w:sz w:val="24"/>
          <w:lang w:bidi="ar"/>
        </w:rPr>
        <w:t>2</w:t>
      </w:r>
      <w:r>
        <w:rPr>
          <w:rFonts w:ascii="宋体" w:eastAsia="宋体" w:hAnsi="宋体" w:cs="宋体" w:hint="eastAsia"/>
          <w:sz w:val="24"/>
          <w:lang w:bidi="ar"/>
        </w:rPr>
        <w:t>、保障甲方就本合同履行情况的监督权及知情权。甲方如就项目的各项事务提出异议或要求的，乙方应在</w:t>
      </w:r>
      <w:r>
        <w:rPr>
          <w:rFonts w:ascii="宋体" w:eastAsia="宋体" w:hAnsi="宋体" w:cs="宋体" w:hint="eastAsia"/>
          <w:sz w:val="24"/>
          <w:lang w:bidi="ar"/>
        </w:rPr>
        <w:t>3</w:t>
      </w:r>
      <w:r>
        <w:rPr>
          <w:rFonts w:ascii="宋体" w:eastAsia="宋体" w:hAnsi="宋体" w:cs="宋体" w:hint="eastAsia"/>
          <w:sz w:val="24"/>
          <w:lang w:bidi="ar"/>
        </w:rPr>
        <w:t>日内回复甲方并依要求制作书面答复意见或对相关工作进行调整、整改等。</w:t>
      </w:r>
    </w:p>
    <w:p w:rsidR="00F67E0D" w:rsidRDefault="00E80B13">
      <w:pPr>
        <w:spacing w:line="480" w:lineRule="exact"/>
        <w:ind w:firstLine="480"/>
        <w:rPr>
          <w:rFonts w:ascii="宋体" w:eastAsia="宋体" w:hAnsi="宋体" w:cs="宋体"/>
        </w:rPr>
      </w:pPr>
      <w:r>
        <w:rPr>
          <w:rFonts w:ascii="宋体" w:eastAsia="宋体" w:hAnsi="宋体" w:cs="宋体" w:hint="eastAsia"/>
          <w:sz w:val="24"/>
          <w:lang w:bidi="ar"/>
        </w:rPr>
        <w:t>3</w:t>
      </w:r>
      <w:r>
        <w:rPr>
          <w:rFonts w:ascii="宋体" w:eastAsia="宋体" w:hAnsi="宋体" w:cs="宋体" w:hint="eastAsia"/>
          <w:sz w:val="24"/>
          <w:lang w:bidi="ar"/>
        </w:rPr>
        <w:t>、在合同履行过程中如有需要甲方协助的事务或提供的材料，乙方应制作书面通知并提前不少于</w:t>
      </w:r>
      <w:r>
        <w:rPr>
          <w:rFonts w:ascii="宋体" w:eastAsia="宋体" w:hAnsi="宋体" w:cs="宋体" w:hint="eastAsia"/>
          <w:sz w:val="24"/>
          <w:lang w:bidi="ar"/>
        </w:rPr>
        <w:t>5</w:t>
      </w:r>
      <w:r>
        <w:rPr>
          <w:rFonts w:ascii="宋体" w:eastAsia="宋体" w:hAnsi="宋体" w:cs="宋体" w:hint="eastAsia"/>
          <w:sz w:val="24"/>
          <w:lang w:bidi="ar"/>
        </w:rPr>
        <w:t>个工作日将通知交付给甲方，甲方在能力范围内对必要事务予以配合。</w:t>
      </w:r>
    </w:p>
    <w:p w:rsidR="00F67E0D" w:rsidRDefault="00E80B13">
      <w:pPr>
        <w:spacing w:line="480" w:lineRule="exact"/>
        <w:ind w:firstLine="480"/>
        <w:rPr>
          <w:rFonts w:ascii="宋体" w:eastAsia="宋体" w:hAnsi="宋体" w:cs="宋体"/>
        </w:rPr>
      </w:pPr>
      <w:r>
        <w:rPr>
          <w:rFonts w:ascii="宋体" w:eastAsia="宋体" w:hAnsi="宋体" w:cs="宋体" w:hint="eastAsia"/>
          <w:sz w:val="24"/>
          <w:lang w:bidi="ar"/>
        </w:rPr>
        <w:t>4</w:t>
      </w:r>
      <w:r>
        <w:rPr>
          <w:rFonts w:ascii="宋体" w:eastAsia="宋体" w:hAnsi="宋体" w:cs="宋体" w:hint="eastAsia"/>
          <w:sz w:val="24"/>
          <w:lang w:bidi="ar"/>
        </w:rPr>
        <w:t>、乙方应依约开展各项目事务并现场工作记录、结果记录、培训记录等书面工作记载材料，并作为甲方日常监督及判断乙方是否依约完成全部项目事务的依据。</w:t>
      </w:r>
    </w:p>
    <w:p w:rsidR="00F67E0D" w:rsidRDefault="00E80B13">
      <w:pPr>
        <w:spacing w:line="480" w:lineRule="exact"/>
        <w:ind w:firstLine="480"/>
        <w:rPr>
          <w:rFonts w:ascii="宋体" w:eastAsia="宋体" w:hAnsi="宋体" w:cs="宋体"/>
          <w:strike/>
          <w:sz w:val="24"/>
          <w:lang w:bidi="ar"/>
        </w:rPr>
      </w:pPr>
      <w:r>
        <w:rPr>
          <w:rFonts w:ascii="宋体" w:eastAsia="宋体" w:hAnsi="宋体" w:cs="宋体" w:hint="eastAsia"/>
          <w:sz w:val="24"/>
          <w:lang w:bidi="ar"/>
        </w:rPr>
        <w:t>5</w:t>
      </w:r>
      <w:r>
        <w:rPr>
          <w:rFonts w:ascii="宋体" w:eastAsia="宋体" w:hAnsi="宋体" w:cs="宋体" w:hint="eastAsia"/>
          <w:sz w:val="24"/>
          <w:lang w:bidi="ar"/>
        </w:rPr>
        <w:t>、乙方承诺完成项目事务的具体人员均系乙方员工，乙方</w:t>
      </w:r>
      <w:r>
        <w:rPr>
          <w:rFonts w:ascii="宋体" w:eastAsia="宋体" w:hAnsi="宋体" w:cs="宋体" w:hint="eastAsia"/>
          <w:sz w:val="24"/>
          <w:lang w:bidi="ar"/>
        </w:rPr>
        <w:t>委派的员工均具备开展相应项目事务的专业资质、能力和实践经验。乙方及其人员在履行本合同过程中不邀请、放任、默许任意第三方（含单位和个人）以有偿或无偿方式参与项目工作及事务，乙方</w:t>
      </w:r>
      <w:r>
        <w:rPr>
          <w:rFonts w:ascii="宋体" w:eastAsia="宋体" w:hAnsi="宋体" w:cs="宋体" w:hint="eastAsia"/>
          <w:sz w:val="24"/>
          <w:lang w:bidi="ar"/>
        </w:rPr>
        <w:lastRenderedPageBreak/>
        <w:t>及其人员违反本约定而出现该第三方因参与项目工作及事务产生人身、财产损失及纠纷等的责任和处理均由乙方自行承担。因此导致甲方及项目出现的不良影响、损失或责任均由乙方承担。</w:t>
      </w:r>
    </w:p>
    <w:p w:rsidR="00F67E0D" w:rsidRDefault="00E80B13">
      <w:pPr>
        <w:pStyle w:val="a6"/>
        <w:ind w:firstLineChars="200" w:firstLine="480"/>
        <w:rPr>
          <w:rFonts w:ascii="宋体" w:hAnsi="宋体" w:cs="宋体"/>
          <w:sz w:val="24"/>
          <w:lang w:bidi="ar"/>
        </w:rPr>
      </w:pPr>
      <w:r>
        <w:rPr>
          <w:rFonts w:ascii="宋体" w:hAnsi="宋体" w:cs="宋体" w:hint="eastAsia"/>
          <w:sz w:val="24"/>
          <w:lang w:bidi="ar"/>
        </w:rPr>
        <w:t>6</w:t>
      </w:r>
      <w:r>
        <w:rPr>
          <w:rFonts w:ascii="宋体" w:hAnsi="宋体" w:cs="宋体" w:hint="eastAsia"/>
          <w:sz w:val="24"/>
          <w:lang w:bidi="ar"/>
        </w:rPr>
        <w:t>．对于乙方原因未能及时完成或服务质量无法达到约定或甲方要求的，甲方有权安排第三方代为开展或采取补救措施。</w:t>
      </w:r>
    </w:p>
    <w:p w:rsidR="00F67E0D" w:rsidRDefault="00E80B13">
      <w:pPr>
        <w:spacing w:line="480" w:lineRule="exact"/>
        <w:ind w:firstLineChars="200" w:firstLine="480"/>
        <w:rPr>
          <w:rFonts w:ascii="宋体" w:eastAsia="宋体" w:hAnsi="宋体" w:cs="宋体"/>
        </w:rPr>
      </w:pPr>
      <w:r>
        <w:rPr>
          <w:rFonts w:ascii="宋体" w:eastAsia="宋体" w:hAnsi="宋体" w:cs="宋体" w:hint="eastAsia"/>
          <w:sz w:val="24"/>
          <w:lang w:bidi="ar"/>
        </w:rPr>
        <w:t>7</w:t>
      </w:r>
      <w:r>
        <w:rPr>
          <w:rFonts w:ascii="宋体" w:eastAsia="宋体" w:hAnsi="宋体" w:cs="宋体" w:hint="eastAsia"/>
          <w:sz w:val="24"/>
          <w:lang w:bidi="ar"/>
        </w:rPr>
        <w:t>、乙方指定由</w:t>
      </w:r>
      <w:r>
        <w:rPr>
          <w:rFonts w:ascii="宋体" w:eastAsia="宋体" w:hAnsi="宋体" w:cs="宋体" w:hint="eastAsia"/>
          <w:sz w:val="24"/>
          <w:u w:val="single"/>
          <w:lang w:bidi="ar"/>
        </w:rPr>
        <w:t xml:space="preserve">      </w:t>
      </w:r>
      <w:r>
        <w:rPr>
          <w:rFonts w:ascii="宋体" w:eastAsia="宋体" w:hAnsi="宋体" w:cs="宋体" w:hint="eastAsia"/>
          <w:sz w:val="24"/>
          <w:lang w:bidi="ar"/>
        </w:rPr>
        <w:t>作为联系负责人并以其下列联系信息作为</w:t>
      </w:r>
      <w:r>
        <w:rPr>
          <w:rFonts w:ascii="宋体" w:eastAsia="宋体" w:hAnsi="宋体" w:cs="宋体" w:hint="eastAsia"/>
          <w:sz w:val="24"/>
          <w:lang w:bidi="ar"/>
        </w:rPr>
        <w:t>乙方联系方式：电话</w:t>
      </w:r>
      <w:r>
        <w:rPr>
          <w:rFonts w:ascii="宋体" w:eastAsia="宋体" w:hAnsi="宋体" w:cs="宋体" w:hint="eastAsia"/>
          <w:sz w:val="24"/>
          <w:u w:val="single"/>
          <w:lang w:bidi="ar"/>
        </w:rPr>
        <w:t xml:space="preserve">         </w:t>
      </w:r>
      <w:r>
        <w:rPr>
          <w:rFonts w:ascii="宋体" w:eastAsia="宋体" w:hAnsi="宋体" w:cs="宋体" w:hint="eastAsia"/>
          <w:sz w:val="24"/>
          <w:lang w:bidi="ar"/>
        </w:rPr>
        <w:t>、邮箱</w:t>
      </w:r>
      <w:r>
        <w:rPr>
          <w:rFonts w:ascii="宋体" w:eastAsia="宋体" w:hAnsi="宋体" w:cs="宋体" w:hint="eastAsia"/>
          <w:sz w:val="24"/>
          <w:u w:val="single"/>
          <w:lang w:bidi="ar"/>
        </w:rPr>
        <w:t xml:space="preserve">              </w:t>
      </w:r>
      <w:r>
        <w:rPr>
          <w:rFonts w:ascii="宋体" w:eastAsia="宋体" w:hAnsi="宋体" w:cs="宋体" w:hint="eastAsia"/>
          <w:sz w:val="24"/>
          <w:lang w:bidi="ar"/>
        </w:rPr>
        <w:t>、微信号</w:t>
      </w:r>
      <w:r>
        <w:rPr>
          <w:rFonts w:ascii="宋体" w:eastAsia="宋体" w:hAnsi="宋体" w:cs="宋体" w:hint="eastAsia"/>
          <w:sz w:val="24"/>
          <w:u w:val="single"/>
          <w:lang w:bidi="ar"/>
        </w:rPr>
        <w:t xml:space="preserve">              </w:t>
      </w:r>
      <w:r>
        <w:rPr>
          <w:rFonts w:ascii="宋体" w:eastAsia="宋体" w:hAnsi="宋体" w:cs="宋体" w:hint="eastAsia"/>
          <w:sz w:val="24"/>
          <w:lang w:bidi="ar"/>
        </w:rPr>
        <w:t>、联系地址</w:t>
      </w:r>
      <w:r>
        <w:rPr>
          <w:rFonts w:ascii="宋体" w:eastAsia="宋体" w:hAnsi="宋体" w:cs="宋体" w:hint="eastAsia"/>
          <w:sz w:val="24"/>
          <w:u w:val="single"/>
          <w:lang w:bidi="ar"/>
        </w:rPr>
        <w:t xml:space="preserve">                 </w:t>
      </w:r>
      <w:r>
        <w:rPr>
          <w:rFonts w:ascii="宋体" w:eastAsia="宋体" w:hAnsi="宋体" w:cs="宋体" w:hint="eastAsia"/>
          <w:sz w:val="24"/>
          <w:lang w:bidi="ar"/>
        </w:rPr>
        <w:t>。乙方确认该联系负责人已获得授权且其作出的意见及决定均可视为乙方意见，前述联系信息均为不可改变的联系方式：以邮件方式寄出的文书，一经寄出在三日内均视为已经收到；用手机短信、微信、电子邮件发送的信息，一经发出均视为立即收到。如双方通过诉讼方式解决争议的，联系负责人的电话及收件地址即为乙方确认的法院送达方式，如联系负责人或其联系信息发生改变的，乙方均应及时以书面方</w:t>
      </w:r>
      <w:r>
        <w:rPr>
          <w:rFonts w:ascii="宋体" w:eastAsia="宋体" w:hAnsi="宋体" w:cs="宋体" w:hint="eastAsia"/>
          <w:sz w:val="24"/>
          <w:lang w:bidi="ar"/>
        </w:rPr>
        <w:t>式告知甲方，否则引起的不利后果均由乙方承担。</w:t>
      </w:r>
    </w:p>
    <w:p w:rsidR="00F67E0D" w:rsidRDefault="00E80B13">
      <w:pPr>
        <w:spacing w:line="480" w:lineRule="exact"/>
        <w:ind w:firstLine="480"/>
        <w:rPr>
          <w:rFonts w:ascii="宋体" w:eastAsia="宋体" w:hAnsi="宋体" w:cs="宋体"/>
          <w:sz w:val="24"/>
          <w:lang w:bidi="ar"/>
        </w:rPr>
      </w:pPr>
      <w:r>
        <w:rPr>
          <w:rFonts w:ascii="宋体" w:eastAsia="宋体" w:hAnsi="宋体" w:cs="宋体" w:hint="eastAsia"/>
          <w:sz w:val="24"/>
          <w:lang w:bidi="ar"/>
        </w:rPr>
        <w:t>8</w:t>
      </w:r>
      <w:r>
        <w:rPr>
          <w:rFonts w:ascii="宋体" w:eastAsia="宋体" w:hAnsi="宋体" w:cs="宋体" w:hint="eastAsia"/>
          <w:sz w:val="24"/>
          <w:lang w:bidi="ar"/>
        </w:rPr>
        <w:t>、乙方对开展服务的方案、方法、流程、人员安排、物资提供、财产保障、应急处置等全过程的合规性、科学性、安全性、有效性负责。合同履行过程中出现的各方人身损害、财产损失、安全事故、违规处理等均由责任方处置及承担责任。</w:t>
      </w:r>
    </w:p>
    <w:p w:rsidR="00F67E0D" w:rsidRDefault="00E80B13">
      <w:pPr>
        <w:spacing w:line="480" w:lineRule="exact"/>
        <w:ind w:firstLine="480"/>
        <w:rPr>
          <w:rFonts w:ascii="宋体" w:eastAsia="宋体" w:hAnsi="宋体" w:cs="宋体"/>
        </w:rPr>
      </w:pPr>
      <w:r>
        <w:rPr>
          <w:rFonts w:ascii="宋体" w:eastAsia="宋体" w:hAnsi="宋体" w:cs="宋体" w:hint="eastAsia"/>
          <w:sz w:val="24"/>
          <w:lang w:bidi="ar"/>
        </w:rPr>
        <w:t>9</w:t>
      </w:r>
      <w:r>
        <w:rPr>
          <w:rFonts w:ascii="宋体" w:eastAsia="宋体" w:hAnsi="宋体" w:cs="宋体" w:hint="eastAsia"/>
          <w:sz w:val="24"/>
          <w:lang w:bidi="ar"/>
        </w:rPr>
        <w:t>、乙方在履行本合同过程中取得、制作的各类信息、记录、报告等资料均应分类整理、归档并妥善管理，对于甲方要求提供或应提交给甲方的材料应及时交付。在本合同解除或全部通过审核验收之日起</w:t>
      </w:r>
      <w:r>
        <w:rPr>
          <w:rFonts w:ascii="宋体" w:eastAsia="宋体" w:hAnsi="宋体" w:cs="宋体" w:hint="eastAsia"/>
          <w:sz w:val="24"/>
          <w:lang w:bidi="ar"/>
        </w:rPr>
        <w:t>15</w:t>
      </w:r>
      <w:r>
        <w:rPr>
          <w:rFonts w:ascii="宋体" w:eastAsia="宋体" w:hAnsi="宋体" w:cs="宋体" w:hint="eastAsia"/>
          <w:sz w:val="24"/>
          <w:lang w:bidi="ar"/>
        </w:rPr>
        <w:t>日内乙方将前述材料全部交付给甲方。</w:t>
      </w:r>
    </w:p>
    <w:p w:rsidR="00F67E0D" w:rsidRDefault="00E80B13">
      <w:pPr>
        <w:spacing w:line="480" w:lineRule="exact"/>
        <w:ind w:firstLine="482"/>
        <w:rPr>
          <w:rFonts w:ascii="宋体" w:eastAsia="宋体" w:hAnsi="宋体" w:cs="宋体"/>
          <w:b/>
          <w:bCs/>
        </w:rPr>
      </w:pPr>
      <w:r>
        <w:rPr>
          <w:rFonts w:ascii="宋体" w:eastAsia="宋体" w:hAnsi="宋体" w:cs="宋体" w:hint="eastAsia"/>
          <w:b/>
          <w:bCs/>
          <w:sz w:val="24"/>
          <w:lang w:bidi="ar"/>
        </w:rPr>
        <w:t>六、权利保障责任及权利归属</w:t>
      </w:r>
    </w:p>
    <w:p w:rsidR="00F67E0D" w:rsidRDefault="00E80B13">
      <w:pPr>
        <w:spacing w:line="480" w:lineRule="exact"/>
        <w:ind w:firstLine="480"/>
        <w:rPr>
          <w:rFonts w:ascii="宋体" w:eastAsia="宋体" w:hAnsi="宋体" w:cs="宋体"/>
          <w:sz w:val="24"/>
          <w:lang w:bidi="ar"/>
        </w:rPr>
      </w:pPr>
      <w:r>
        <w:rPr>
          <w:rFonts w:ascii="宋体" w:eastAsia="宋体" w:hAnsi="宋体" w:cs="宋体" w:hint="eastAsia"/>
          <w:sz w:val="24"/>
          <w:lang w:bidi="ar"/>
        </w:rPr>
        <w:t>1</w:t>
      </w:r>
      <w:r>
        <w:rPr>
          <w:rFonts w:ascii="宋体" w:eastAsia="宋体" w:hAnsi="宋体" w:cs="宋体" w:hint="eastAsia"/>
          <w:sz w:val="24"/>
          <w:lang w:bidi="ar"/>
        </w:rPr>
        <w:t>、乙</w:t>
      </w:r>
      <w:r>
        <w:rPr>
          <w:rFonts w:ascii="宋体" w:eastAsia="宋体" w:hAnsi="宋体" w:cs="宋体" w:hint="eastAsia"/>
          <w:sz w:val="24"/>
          <w:lang w:bidi="ar"/>
        </w:rPr>
        <w:t>方应保证履行本合同过程中所使用、提供的各项物品、设备（含硬件及软件）、服务、成果及其任何部分均不受到第三方关于侵犯专利权、商标权或著作权等知识产权及其他权利的指控。</w:t>
      </w:r>
    </w:p>
    <w:p w:rsidR="00F67E0D" w:rsidRDefault="00E80B13">
      <w:pPr>
        <w:spacing w:line="480" w:lineRule="exact"/>
        <w:ind w:firstLine="480"/>
        <w:rPr>
          <w:rFonts w:ascii="宋体" w:eastAsia="宋体" w:hAnsi="宋体" w:cs="宋体"/>
          <w:sz w:val="24"/>
          <w:lang w:bidi="ar"/>
        </w:rPr>
      </w:pPr>
      <w:r>
        <w:rPr>
          <w:rFonts w:ascii="宋体" w:eastAsia="宋体" w:hAnsi="宋体" w:cs="宋体" w:hint="eastAsia"/>
          <w:sz w:val="24"/>
          <w:lang w:bidi="ar"/>
        </w:rPr>
        <w:t>2</w:t>
      </w:r>
      <w:r>
        <w:rPr>
          <w:rFonts w:ascii="宋体" w:eastAsia="宋体" w:hAnsi="宋体" w:cs="宋体" w:hint="eastAsia"/>
          <w:sz w:val="24"/>
          <w:lang w:bidi="ar"/>
        </w:rPr>
        <w:t>、乙方及其人员就因本合同履行而产生的作品或者因本合同履行而获知的甲方、相应第三方的信息、资料（包括但不限于数据、文件、图片、视频、方案、报告等）而产生的任何作品，其知识产权归甲方所有。除用于本合同约定的合作之目的，乙方及其人员不得以任何方式进行使用，也不得使任何第三人取得或使用。</w:t>
      </w:r>
    </w:p>
    <w:p w:rsidR="00F67E0D" w:rsidRDefault="00E80B13">
      <w:pPr>
        <w:spacing w:line="480" w:lineRule="exact"/>
        <w:ind w:firstLine="482"/>
        <w:rPr>
          <w:rFonts w:ascii="宋体" w:eastAsia="宋体" w:hAnsi="宋体" w:cs="宋体"/>
          <w:b/>
          <w:bCs/>
        </w:rPr>
      </w:pPr>
      <w:r>
        <w:rPr>
          <w:rFonts w:ascii="宋体" w:eastAsia="宋体" w:hAnsi="宋体" w:cs="宋体" w:hint="eastAsia"/>
          <w:b/>
          <w:bCs/>
          <w:sz w:val="24"/>
          <w:lang w:bidi="ar"/>
        </w:rPr>
        <w:t>七、违约责任</w:t>
      </w:r>
    </w:p>
    <w:p w:rsidR="00F67E0D" w:rsidRDefault="00E80B13">
      <w:pPr>
        <w:spacing w:line="480" w:lineRule="exact"/>
        <w:ind w:firstLineChars="200" w:firstLine="480"/>
        <w:rPr>
          <w:rFonts w:ascii="宋体" w:eastAsia="宋体" w:hAnsi="宋体" w:cs="宋体"/>
          <w:sz w:val="24"/>
          <w:lang w:bidi="ar"/>
        </w:rPr>
      </w:pPr>
      <w:r>
        <w:rPr>
          <w:rFonts w:ascii="宋体" w:eastAsia="宋体" w:hAnsi="宋体" w:cs="宋体" w:hint="eastAsia"/>
          <w:sz w:val="24"/>
          <w:lang w:bidi="ar"/>
        </w:rPr>
        <w:t>1</w:t>
      </w:r>
      <w:r>
        <w:rPr>
          <w:rFonts w:ascii="宋体" w:eastAsia="宋体" w:hAnsi="宋体" w:cs="宋体" w:hint="eastAsia"/>
          <w:sz w:val="24"/>
          <w:lang w:bidi="ar"/>
        </w:rPr>
        <w:t>、未经甲方书面许可，乙方不得将本合同项目与第三</w:t>
      </w:r>
      <w:r>
        <w:rPr>
          <w:rFonts w:ascii="宋体" w:eastAsia="宋体" w:hAnsi="宋体" w:cs="宋体" w:hint="eastAsia"/>
          <w:sz w:val="24"/>
          <w:lang w:bidi="ar"/>
        </w:rPr>
        <w:t>方合作，或将本合同约定项</w:t>
      </w:r>
      <w:r>
        <w:rPr>
          <w:rFonts w:ascii="宋体" w:eastAsia="宋体" w:hAnsi="宋体" w:cs="宋体" w:hint="eastAsia"/>
          <w:sz w:val="24"/>
          <w:lang w:bidi="ar"/>
        </w:rPr>
        <w:lastRenderedPageBreak/>
        <w:t>目的全部或部分擅自分包、转包、转委托给第三方。否则，甲方有权解除本合同并要求乙方终止与第三方的合同，且乙方应按合同总价</w:t>
      </w:r>
      <w:r>
        <w:rPr>
          <w:rFonts w:ascii="宋体" w:eastAsia="宋体" w:hAnsi="宋体" w:cs="宋体" w:hint="eastAsia"/>
          <w:sz w:val="24"/>
          <w:lang w:bidi="ar"/>
        </w:rPr>
        <w:t>20%</w:t>
      </w:r>
      <w:r>
        <w:rPr>
          <w:rFonts w:ascii="宋体" w:eastAsia="宋体" w:hAnsi="宋体" w:cs="宋体" w:hint="eastAsia"/>
          <w:sz w:val="24"/>
          <w:lang w:bidi="ar"/>
        </w:rPr>
        <w:t>的标准向甲方支付违约金，并赔偿由此给甲方造成的损失。</w:t>
      </w:r>
    </w:p>
    <w:p w:rsidR="00F67E0D" w:rsidRDefault="00E80B13">
      <w:pPr>
        <w:pStyle w:val="a6"/>
        <w:ind w:firstLineChars="200" w:firstLine="480"/>
        <w:rPr>
          <w:rFonts w:ascii="宋体" w:hAnsi="宋体" w:cs="宋体"/>
          <w:sz w:val="24"/>
          <w:lang w:bidi="ar"/>
        </w:rPr>
      </w:pPr>
      <w:r>
        <w:rPr>
          <w:rFonts w:ascii="宋体" w:hAnsi="宋体" w:cs="宋体" w:hint="eastAsia"/>
          <w:sz w:val="24"/>
          <w:lang w:bidi="ar"/>
        </w:rPr>
        <w:t>2</w:t>
      </w:r>
      <w:r>
        <w:rPr>
          <w:rFonts w:ascii="宋体" w:hAnsi="宋体" w:cs="宋体" w:hint="eastAsia"/>
          <w:sz w:val="24"/>
          <w:lang w:bidi="ar"/>
        </w:rPr>
        <w:t>、由于乙方工作的错误或遗漏等乙方原因造成本项目的履行问题、争议、未达到甲方或约定要求、未全部按期通过甲方审核验收的，乙方除负责及时采取有效补救措施外，并赔偿由此导致的甲方及项目的全部损失。</w:t>
      </w:r>
    </w:p>
    <w:p w:rsidR="00F67E0D" w:rsidRDefault="00E80B13">
      <w:pPr>
        <w:spacing w:line="480" w:lineRule="exact"/>
        <w:ind w:firstLineChars="200" w:firstLine="480"/>
        <w:rPr>
          <w:rFonts w:ascii="宋体" w:eastAsia="宋体" w:hAnsi="宋体" w:cs="宋体"/>
          <w:sz w:val="24"/>
          <w:lang w:bidi="ar"/>
        </w:rPr>
      </w:pPr>
      <w:r>
        <w:rPr>
          <w:rFonts w:ascii="宋体" w:eastAsia="宋体" w:hAnsi="宋体" w:cs="宋体" w:hint="eastAsia"/>
          <w:sz w:val="24"/>
          <w:lang w:bidi="ar"/>
        </w:rPr>
        <w:t>3</w:t>
      </w:r>
      <w:r>
        <w:rPr>
          <w:rFonts w:ascii="宋体" w:eastAsia="宋体" w:hAnsi="宋体" w:cs="宋体" w:hint="eastAsia"/>
          <w:sz w:val="24"/>
          <w:lang w:bidi="ar"/>
        </w:rPr>
        <w:t>、本合同履行期间，乙方未能按约定的进度和期限完成各项服务并达到约定效果的，乙方均应按</w:t>
      </w:r>
      <w:r>
        <w:rPr>
          <w:rFonts w:ascii="宋体" w:eastAsia="宋体" w:hAnsi="宋体" w:cs="宋体" w:hint="eastAsia"/>
          <w:sz w:val="24"/>
          <w:lang w:bidi="ar"/>
        </w:rPr>
        <w:t>2000</w:t>
      </w:r>
      <w:r>
        <w:rPr>
          <w:rFonts w:ascii="宋体" w:eastAsia="宋体" w:hAnsi="宋体" w:cs="宋体" w:hint="eastAsia"/>
          <w:sz w:val="24"/>
          <w:lang w:bidi="ar"/>
        </w:rPr>
        <w:t>元</w:t>
      </w:r>
      <w:r>
        <w:rPr>
          <w:rFonts w:ascii="宋体" w:eastAsia="宋体" w:hAnsi="宋体" w:cs="宋体" w:hint="eastAsia"/>
          <w:sz w:val="24"/>
          <w:lang w:bidi="ar"/>
        </w:rPr>
        <w:t>/</w:t>
      </w:r>
      <w:r>
        <w:rPr>
          <w:rFonts w:ascii="宋体" w:eastAsia="宋体" w:hAnsi="宋体" w:cs="宋体" w:hint="eastAsia"/>
          <w:sz w:val="24"/>
          <w:lang w:bidi="ar"/>
        </w:rPr>
        <w:t>天支付逾期违约金且甲方有权将该违约金自行在合同价款中直接扣除（扣除后不足部分甲方继续享有追偿权），逾期违约金总额无上限。单项或多项逾期提供天数合计达</w:t>
      </w:r>
      <w:r>
        <w:rPr>
          <w:rFonts w:ascii="宋体" w:eastAsia="宋体" w:hAnsi="宋体" w:cs="宋体" w:hint="eastAsia"/>
          <w:sz w:val="24"/>
          <w:lang w:bidi="ar"/>
        </w:rPr>
        <w:t>30</w:t>
      </w:r>
      <w:r>
        <w:rPr>
          <w:rFonts w:ascii="宋体" w:eastAsia="宋体" w:hAnsi="宋体" w:cs="宋体" w:hint="eastAsia"/>
          <w:sz w:val="24"/>
          <w:lang w:bidi="ar"/>
        </w:rPr>
        <w:t>日的，甲方有权单方解除本合同，并由乙方另行承担各方因此产生的各费用增项、损失及其他法律责任。</w:t>
      </w:r>
    </w:p>
    <w:p w:rsidR="00F67E0D" w:rsidRDefault="00E80B13">
      <w:pPr>
        <w:spacing w:line="480" w:lineRule="exact"/>
        <w:ind w:firstLineChars="200" w:firstLine="480"/>
        <w:rPr>
          <w:rFonts w:ascii="宋体" w:eastAsia="宋体" w:hAnsi="宋体" w:cs="宋体"/>
          <w:sz w:val="24"/>
          <w:lang w:bidi="ar"/>
        </w:rPr>
      </w:pPr>
      <w:r>
        <w:rPr>
          <w:rFonts w:ascii="宋体" w:eastAsia="宋体" w:hAnsi="宋体" w:cs="宋体" w:hint="eastAsia"/>
          <w:sz w:val="24"/>
          <w:lang w:bidi="ar"/>
        </w:rPr>
        <w:t>4</w:t>
      </w:r>
      <w:r>
        <w:rPr>
          <w:rFonts w:ascii="宋体" w:eastAsia="宋体" w:hAnsi="宋体" w:cs="宋体" w:hint="eastAsia"/>
          <w:sz w:val="24"/>
          <w:lang w:bidi="ar"/>
        </w:rPr>
        <w:t>、乙方未按本合同（含不可分割部分）的约定完成全部或部分项目事务；乙方开展的部分或全部项目事务未达到本合同（含不可分割部分）约定或要求的，甲方均有权要求乙方限期整改，逾</w:t>
      </w:r>
      <w:r>
        <w:rPr>
          <w:rFonts w:ascii="宋体" w:eastAsia="宋体" w:hAnsi="宋体" w:cs="宋体" w:hint="eastAsia"/>
          <w:sz w:val="24"/>
          <w:lang w:bidi="ar"/>
        </w:rPr>
        <w:t>期不整改或整改后仍达不到甲方要求的，甲方均有权单方解除本合同并要求乙方承担甲方因此产生的费用增项（含另行委托第三方的费用）、损失及责任等。乙方应向甲方支付合同总价</w:t>
      </w:r>
      <w:r>
        <w:rPr>
          <w:rFonts w:ascii="宋体" w:eastAsia="宋体" w:hAnsi="宋体" w:cs="宋体" w:hint="eastAsia"/>
          <w:sz w:val="24"/>
          <w:lang w:bidi="ar"/>
        </w:rPr>
        <w:t>5%</w:t>
      </w:r>
      <w:r>
        <w:rPr>
          <w:rFonts w:ascii="宋体" w:eastAsia="宋体" w:hAnsi="宋体" w:cs="宋体" w:hint="eastAsia"/>
          <w:sz w:val="24"/>
          <w:lang w:bidi="ar"/>
        </w:rPr>
        <w:t>的违约金，同时乙方应退回甲方已支付的价款。</w:t>
      </w:r>
      <w:r>
        <w:rPr>
          <w:rFonts w:ascii="宋体" w:eastAsia="宋体" w:hAnsi="宋体" w:cs="宋体" w:hint="eastAsia"/>
          <w:sz w:val="24"/>
          <w:lang w:bidi="ar"/>
        </w:rPr>
        <w:t xml:space="preserve"> </w:t>
      </w:r>
    </w:p>
    <w:p w:rsidR="00F67E0D" w:rsidRDefault="00E80B13">
      <w:pPr>
        <w:spacing w:line="480" w:lineRule="exact"/>
        <w:ind w:firstLineChars="200" w:firstLine="480"/>
        <w:rPr>
          <w:rFonts w:ascii="宋体" w:eastAsia="宋体" w:hAnsi="宋体" w:cs="宋体"/>
          <w:sz w:val="24"/>
          <w:lang w:bidi="ar"/>
        </w:rPr>
      </w:pPr>
      <w:r>
        <w:rPr>
          <w:rFonts w:ascii="宋体" w:eastAsia="宋体" w:hAnsi="宋体" w:cs="宋体" w:hint="eastAsia"/>
          <w:sz w:val="24"/>
          <w:lang w:bidi="ar"/>
        </w:rPr>
        <w:t>5</w:t>
      </w:r>
      <w:r>
        <w:rPr>
          <w:rFonts w:ascii="宋体" w:eastAsia="宋体" w:hAnsi="宋体" w:cs="宋体" w:hint="eastAsia"/>
          <w:sz w:val="24"/>
          <w:lang w:bidi="ar"/>
        </w:rPr>
        <w:t>、乙方在承担一项或多项违约责任后，仍应继续履行合同规定的义务（甲方解除合同的除外）。甲方未能及时追究乙方的任何一项违约责任并不表明甲方放弃追究乙方该项或其他违约责任。</w:t>
      </w:r>
    </w:p>
    <w:p w:rsidR="00F67E0D" w:rsidRDefault="00E80B13">
      <w:pPr>
        <w:spacing w:line="480" w:lineRule="exact"/>
        <w:ind w:firstLine="480"/>
        <w:rPr>
          <w:rFonts w:ascii="宋体" w:eastAsia="宋体" w:hAnsi="宋体" w:cs="宋体"/>
        </w:rPr>
      </w:pPr>
      <w:r>
        <w:rPr>
          <w:rFonts w:ascii="宋体" w:eastAsia="宋体" w:hAnsi="宋体" w:cs="宋体" w:hint="eastAsia"/>
          <w:sz w:val="24"/>
          <w:lang w:bidi="ar"/>
        </w:rPr>
        <w:t>6</w:t>
      </w:r>
      <w:r>
        <w:rPr>
          <w:rFonts w:ascii="宋体" w:eastAsia="宋体" w:hAnsi="宋体" w:cs="宋体" w:hint="eastAsia"/>
          <w:sz w:val="24"/>
          <w:lang w:bidi="ar"/>
        </w:rPr>
        <w:t>、乙方及其人员出现下列任一情形时，甲方均有权单方解除本合同并要求赔偿损失及追究责任</w:t>
      </w:r>
      <w:r>
        <w:rPr>
          <w:rFonts w:ascii="宋体" w:eastAsia="宋体" w:hAnsi="宋体" w:cs="宋体" w:hint="eastAsia"/>
          <w:sz w:val="24"/>
          <w:lang w:bidi="ar"/>
        </w:rPr>
        <w:t>:</w:t>
      </w:r>
    </w:p>
    <w:p w:rsidR="00F67E0D" w:rsidRDefault="00E80B13">
      <w:pPr>
        <w:spacing w:line="480" w:lineRule="exact"/>
        <w:ind w:firstLine="480"/>
        <w:rPr>
          <w:rFonts w:ascii="宋体" w:eastAsia="宋体" w:hAnsi="宋体" w:cs="宋体"/>
        </w:rPr>
      </w:pPr>
      <w:r>
        <w:rPr>
          <w:rFonts w:ascii="宋体" w:eastAsia="宋体" w:hAnsi="宋体" w:cs="宋体" w:hint="eastAsia"/>
          <w:sz w:val="24"/>
          <w:lang w:bidi="ar"/>
        </w:rPr>
        <w:t>（</w:t>
      </w:r>
      <w:r>
        <w:rPr>
          <w:rFonts w:ascii="宋体" w:eastAsia="宋体" w:hAnsi="宋体" w:cs="宋体" w:hint="eastAsia"/>
          <w:sz w:val="24"/>
          <w:lang w:bidi="ar"/>
        </w:rPr>
        <w:t>1</w:t>
      </w:r>
      <w:r>
        <w:rPr>
          <w:rFonts w:ascii="宋体" w:eastAsia="宋体" w:hAnsi="宋体" w:cs="宋体" w:hint="eastAsia"/>
          <w:sz w:val="24"/>
          <w:lang w:bidi="ar"/>
        </w:rPr>
        <w:t>）就全部或部分服务事务存在未在约定时间内完成或未按约开展之任一情形，单独或合计达</w:t>
      </w:r>
      <w:r>
        <w:rPr>
          <w:rFonts w:ascii="宋体" w:eastAsia="宋体" w:hAnsi="宋体" w:cs="宋体" w:hint="eastAsia"/>
          <w:sz w:val="24"/>
          <w:lang w:bidi="ar"/>
        </w:rPr>
        <w:t>3</w:t>
      </w:r>
      <w:r>
        <w:rPr>
          <w:rFonts w:ascii="宋体" w:eastAsia="宋体" w:hAnsi="宋体" w:cs="宋体" w:hint="eastAsia"/>
          <w:sz w:val="24"/>
          <w:lang w:bidi="ar"/>
        </w:rPr>
        <w:t>次的；</w:t>
      </w:r>
    </w:p>
    <w:p w:rsidR="00F67E0D" w:rsidRDefault="00E80B13">
      <w:pPr>
        <w:spacing w:line="480" w:lineRule="exact"/>
        <w:ind w:firstLine="480"/>
        <w:rPr>
          <w:rFonts w:ascii="宋体" w:eastAsia="宋体" w:hAnsi="宋体" w:cs="宋体"/>
        </w:rPr>
      </w:pPr>
      <w:r>
        <w:rPr>
          <w:rFonts w:ascii="宋体" w:eastAsia="宋体" w:hAnsi="宋体" w:cs="宋体" w:hint="eastAsia"/>
          <w:sz w:val="24"/>
          <w:lang w:bidi="ar"/>
        </w:rPr>
        <w:t>（</w:t>
      </w:r>
      <w:r>
        <w:rPr>
          <w:rFonts w:ascii="宋体" w:eastAsia="宋体" w:hAnsi="宋体" w:cs="宋体" w:hint="eastAsia"/>
          <w:sz w:val="24"/>
          <w:lang w:bidi="ar"/>
        </w:rPr>
        <w:t>2</w:t>
      </w:r>
      <w:r>
        <w:rPr>
          <w:rFonts w:ascii="宋体" w:eastAsia="宋体" w:hAnsi="宋体" w:cs="宋体" w:hint="eastAsia"/>
          <w:sz w:val="24"/>
          <w:lang w:bidi="ar"/>
        </w:rPr>
        <w:t>）提供的数据、记录、报告、分析等存在错误或不实累计达</w:t>
      </w:r>
      <w:r>
        <w:rPr>
          <w:rFonts w:ascii="宋体" w:eastAsia="宋体" w:hAnsi="宋体" w:cs="宋体" w:hint="eastAsia"/>
          <w:sz w:val="24"/>
          <w:lang w:bidi="ar"/>
        </w:rPr>
        <w:t>3</w:t>
      </w:r>
      <w:r>
        <w:rPr>
          <w:rFonts w:ascii="宋体" w:eastAsia="宋体" w:hAnsi="宋体" w:cs="宋体" w:hint="eastAsia"/>
          <w:sz w:val="24"/>
          <w:lang w:bidi="ar"/>
        </w:rPr>
        <w:t>次的；</w:t>
      </w:r>
    </w:p>
    <w:p w:rsidR="00F67E0D" w:rsidRDefault="00E80B13">
      <w:pPr>
        <w:spacing w:line="480" w:lineRule="exact"/>
        <w:ind w:firstLine="480"/>
        <w:rPr>
          <w:rFonts w:ascii="宋体" w:eastAsia="宋体" w:hAnsi="宋体" w:cs="宋体"/>
        </w:rPr>
      </w:pPr>
      <w:r>
        <w:rPr>
          <w:rFonts w:ascii="宋体" w:eastAsia="宋体" w:hAnsi="宋体" w:cs="宋体" w:hint="eastAsia"/>
          <w:sz w:val="24"/>
          <w:lang w:bidi="ar"/>
        </w:rPr>
        <w:t>（</w:t>
      </w:r>
      <w:r>
        <w:rPr>
          <w:rFonts w:ascii="宋体" w:eastAsia="宋体" w:hAnsi="宋体" w:cs="宋体" w:hint="eastAsia"/>
          <w:sz w:val="24"/>
          <w:lang w:bidi="ar"/>
        </w:rPr>
        <w:t>3</w:t>
      </w:r>
      <w:r>
        <w:rPr>
          <w:rFonts w:ascii="宋体" w:eastAsia="宋体" w:hAnsi="宋体" w:cs="宋体" w:hint="eastAsia"/>
          <w:sz w:val="24"/>
          <w:lang w:bidi="ar"/>
        </w:rPr>
        <w:t>）中止或终止全部或部分服务的；</w:t>
      </w:r>
    </w:p>
    <w:p w:rsidR="00F67E0D" w:rsidRDefault="00E80B13">
      <w:pPr>
        <w:spacing w:line="480" w:lineRule="exact"/>
        <w:ind w:firstLine="480"/>
        <w:rPr>
          <w:rFonts w:ascii="宋体" w:eastAsia="宋体" w:hAnsi="宋体" w:cs="宋体"/>
        </w:rPr>
      </w:pPr>
      <w:r>
        <w:rPr>
          <w:rFonts w:ascii="宋体" w:eastAsia="宋体" w:hAnsi="宋体" w:cs="宋体" w:hint="eastAsia"/>
          <w:sz w:val="24"/>
          <w:lang w:bidi="ar"/>
        </w:rPr>
        <w:t>（</w:t>
      </w:r>
      <w:r>
        <w:rPr>
          <w:rFonts w:ascii="宋体" w:eastAsia="宋体" w:hAnsi="宋体" w:cs="宋体" w:hint="eastAsia"/>
          <w:sz w:val="24"/>
          <w:lang w:bidi="ar"/>
        </w:rPr>
        <w:t>4</w:t>
      </w:r>
      <w:r>
        <w:rPr>
          <w:rFonts w:ascii="宋体" w:eastAsia="宋体" w:hAnsi="宋体" w:cs="宋体" w:hint="eastAsia"/>
          <w:sz w:val="24"/>
          <w:lang w:bidi="ar"/>
        </w:rPr>
        <w:t>）乙方或其人员存在利用因履行本合同获得的数据、报告、成果等从事非项目事务或从事谋取经济、名誉等可获得利益行为的；</w:t>
      </w:r>
    </w:p>
    <w:p w:rsidR="00F67E0D" w:rsidRDefault="00E80B13">
      <w:pPr>
        <w:spacing w:line="480" w:lineRule="exact"/>
        <w:ind w:firstLine="480"/>
        <w:rPr>
          <w:rFonts w:ascii="宋体" w:eastAsia="宋体" w:hAnsi="宋体" w:cs="宋体"/>
        </w:rPr>
      </w:pPr>
      <w:r>
        <w:rPr>
          <w:rFonts w:ascii="宋体" w:eastAsia="宋体" w:hAnsi="宋体" w:cs="宋体" w:hint="eastAsia"/>
          <w:sz w:val="24"/>
          <w:lang w:bidi="ar"/>
        </w:rPr>
        <w:t>（</w:t>
      </w:r>
      <w:r>
        <w:rPr>
          <w:rFonts w:ascii="宋体" w:eastAsia="宋体" w:hAnsi="宋体" w:cs="宋体" w:hint="eastAsia"/>
          <w:sz w:val="24"/>
          <w:lang w:bidi="ar"/>
        </w:rPr>
        <w:t>5</w:t>
      </w:r>
      <w:r>
        <w:rPr>
          <w:rFonts w:ascii="宋体" w:eastAsia="宋体" w:hAnsi="宋体" w:cs="宋体" w:hint="eastAsia"/>
          <w:sz w:val="24"/>
          <w:lang w:bidi="ar"/>
        </w:rPr>
        <w:t>）乙方及其人员存在损害甲方权益或谋取除本合同约定合同价款外的其他利益（含物质及非物质利益）或对项目造成不利影响行为的（包括但不限于：违反保密约定、</w:t>
      </w:r>
      <w:r>
        <w:rPr>
          <w:rFonts w:ascii="宋体" w:eastAsia="宋体" w:hAnsi="宋体" w:cs="宋体" w:hint="eastAsia"/>
          <w:sz w:val="24"/>
          <w:lang w:bidi="ar"/>
        </w:rPr>
        <w:lastRenderedPageBreak/>
        <w:t>乙方解散、注销、破产、吊销执照等）；</w:t>
      </w:r>
    </w:p>
    <w:p w:rsidR="00F67E0D" w:rsidRDefault="00E80B13">
      <w:pPr>
        <w:spacing w:line="480" w:lineRule="exact"/>
        <w:ind w:firstLine="480"/>
        <w:rPr>
          <w:rFonts w:ascii="宋体" w:eastAsia="宋体" w:hAnsi="宋体" w:cs="宋体"/>
        </w:rPr>
      </w:pPr>
      <w:r>
        <w:rPr>
          <w:rFonts w:ascii="宋体" w:eastAsia="宋体" w:hAnsi="宋体" w:cs="宋体" w:hint="eastAsia"/>
          <w:sz w:val="24"/>
          <w:lang w:bidi="ar"/>
        </w:rPr>
        <w:t>（</w:t>
      </w:r>
      <w:r>
        <w:rPr>
          <w:rFonts w:ascii="宋体" w:eastAsia="宋体" w:hAnsi="宋体" w:cs="宋体" w:hint="eastAsia"/>
          <w:sz w:val="24"/>
          <w:lang w:bidi="ar"/>
        </w:rPr>
        <w:t>6</w:t>
      </w:r>
      <w:r>
        <w:rPr>
          <w:rFonts w:ascii="宋体" w:eastAsia="宋体" w:hAnsi="宋体" w:cs="宋体" w:hint="eastAsia"/>
          <w:sz w:val="24"/>
          <w:lang w:bidi="ar"/>
        </w:rPr>
        <w:t>）导致</w:t>
      </w:r>
      <w:r>
        <w:rPr>
          <w:rFonts w:ascii="宋体" w:eastAsia="宋体" w:hAnsi="宋体" w:cs="宋体" w:hint="eastAsia"/>
          <w:sz w:val="24"/>
          <w:lang w:bidi="ar"/>
        </w:rPr>
        <w:t>甲方参与争议或纠纷的；</w:t>
      </w:r>
    </w:p>
    <w:p w:rsidR="00F67E0D" w:rsidRDefault="00E80B13">
      <w:pPr>
        <w:spacing w:line="480" w:lineRule="exact"/>
        <w:ind w:firstLine="480"/>
        <w:rPr>
          <w:rFonts w:ascii="宋体" w:eastAsia="宋体" w:hAnsi="宋体" w:cs="宋体"/>
        </w:rPr>
      </w:pPr>
      <w:r>
        <w:rPr>
          <w:rFonts w:ascii="宋体" w:eastAsia="宋体" w:hAnsi="宋体" w:cs="宋体" w:hint="eastAsia"/>
          <w:sz w:val="24"/>
          <w:lang w:bidi="ar"/>
        </w:rPr>
        <w:t>（</w:t>
      </w:r>
      <w:r>
        <w:rPr>
          <w:rFonts w:ascii="宋体" w:eastAsia="宋体" w:hAnsi="宋体" w:cs="宋体" w:hint="eastAsia"/>
          <w:sz w:val="24"/>
          <w:lang w:bidi="ar"/>
        </w:rPr>
        <w:t>7</w:t>
      </w:r>
      <w:r>
        <w:rPr>
          <w:rFonts w:ascii="宋体" w:eastAsia="宋体" w:hAnsi="宋体" w:cs="宋体" w:hint="eastAsia"/>
          <w:sz w:val="24"/>
          <w:lang w:bidi="ar"/>
        </w:rPr>
        <w:t>）其他严重违约情形。</w:t>
      </w:r>
    </w:p>
    <w:p w:rsidR="00F67E0D" w:rsidRDefault="00E80B13">
      <w:pPr>
        <w:spacing w:line="480" w:lineRule="exact"/>
        <w:ind w:firstLine="480"/>
        <w:rPr>
          <w:rFonts w:ascii="宋体" w:eastAsia="宋体" w:hAnsi="宋体" w:cs="宋体"/>
          <w:sz w:val="24"/>
          <w:lang w:bidi="ar"/>
        </w:rPr>
      </w:pPr>
      <w:r>
        <w:rPr>
          <w:rFonts w:ascii="宋体" w:eastAsia="宋体" w:hAnsi="宋体" w:cs="宋体" w:hint="eastAsia"/>
          <w:sz w:val="24"/>
          <w:lang w:bidi="ar"/>
        </w:rPr>
        <w:t>7</w:t>
      </w:r>
      <w:r>
        <w:rPr>
          <w:rFonts w:ascii="宋体" w:eastAsia="宋体" w:hAnsi="宋体" w:cs="宋体" w:hint="eastAsia"/>
          <w:sz w:val="24"/>
          <w:lang w:bidi="ar"/>
        </w:rPr>
        <w:t>、合同履行过程中出现甲方垫付费用、因乙方原因而向相应第三方承担责任或出现乙方应向甲方给付违约金、赔偿等责任承担情形时，甲方均有权暂停支付合同价款并将前述款项在合同价款中予以抵扣。</w:t>
      </w:r>
    </w:p>
    <w:p w:rsidR="00F67E0D" w:rsidRDefault="00E80B13">
      <w:pPr>
        <w:spacing w:line="480" w:lineRule="exact"/>
        <w:ind w:firstLine="480"/>
        <w:rPr>
          <w:rFonts w:ascii="宋体" w:eastAsia="宋体" w:hAnsi="宋体" w:cs="宋体"/>
          <w:sz w:val="24"/>
          <w:lang w:bidi="ar"/>
        </w:rPr>
      </w:pPr>
      <w:r>
        <w:rPr>
          <w:rFonts w:ascii="宋体" w:eastAsia="宋体" w:hAnsi="宋体" w:cs="宋体" w:hint="eastAsia"/>
          <w:sz w:val="24"/>
          <w:lang w:bidi="ar"/>
        </w:rPr>
        <w:t>8.</w:t>
      </w:r>
      <w:r>
        <w:rPr>
          <w:rFonts w:ascii="宋体" w:eastAsia="宋体" w:hAnsi="宋体" w:cs="宋体" w:hint="eastAsia"/>
          <w:sz w:val="24"/>
          <w:lang w:bidi="ar"/>
        </w:rPr>
        <w:t>甲方未能及时就本项目开展的必要事务及必要基础资料对乙方予以协助和提供的，乙方完成合同义务的期限顺延，并不视为违约。</w:t>
      </w:r>
    </w:p>
    <w:p w:rsidR="00F67E0D" w:rsidRDefault="00E80B13">
      <w:pPr>
        <w:spacing w:line="480" w:lineRule="exact"/>
        <w:ind w:firstLine="482"/>
        <w:rPr>
          <w:rFonts w:ascii="宋体" w:eastAsia="宋体" w:hAnsi="宋体" w:cs="宋体"/>
          <w:b/>
        </w:rPr>
      </w:pPr>
      <w:r>
        <w:rPr>
          <w:rFonts w:ascii="宋体" w:eastAsia="宋体" w:hAnsi="宋体" w:cs="宋体" w:hint="eastAsia"/>
          <w:b/>
          <w:sz w:val="24"/>
          <w:lang w:bidi="ar"/>
        </w:rPr>
        <w:t>八、验收成果的形式和标准</w:t>
      </w:r>
    </w:p>
    <w:p w:rsidR="00F67E0D" w:rsidRDefault="00E80B13">
      <w:pPr>
        <w:spacing w:line="480" w:lineRule="exact"/>
        <w:ind w:firstLine="480"/>
        <w:rPr>
          <w:rFonts w:ascii="宋体" w:eastAsia="宋体" w:hAnsi="宋体" w:cs="宋体"/>
        </w:rPr>
      </w:pPr>
      <w:r>
        <w:rPr>
          <w:rFonts w:ascii="宋体" w:eastAsia="宋体" w:hAnsi="宋体" w:cs="宋体" w:hint="eastAsia"/>
          <w:sz w:val="24"/>
          <w:lang w:bidi="ar"/>
        </w:rPr>
        <w:t>双方确定，按以下标准和方式对乙方提交的技术服务工作成果进行审核验收：</w:t>
      </w:r>
    </w:p>
    <w:p w:rsidR="00F67E0D" w:rsidRDefault="00E80B13">
      <w:pPr>
        <w:spacing w:line="480" w:lineRule="exact"/>
        <w:ind w:left="560"/>
        <w:rPr>
          <w:rFonts w:ascii="宋体" w:eastAsia="宋体" w:hAnsi="宋体" w:cs="宋体"/>
        </w:rPr>
      </w:pPr>
      <w:r>
        <w:rPr>
          <w:rFonts w:ascii="宋体" w:eastAsia="宋体" w:hAnsi="宋体" w:cs="宋体" w:hint="eastAsia"/>
          <w:sz w:val="24"/>
          <w:lang w:bidi="ar"/>
        </w:rPr>
        <w:t>1.</w:t>
      </w:r>
      <w:r>
        <w:rPr>
          <w:rFonts w:ascii="宋体" w:eastAsia="宋体" w:hAnsi="宋体" w:cs="宋体" w:hint="eastAsia"/>
          <w:sz w:val="24"/>
          <w:lang w:bidi="ar"/>
        </w:rPr>
        <w:t>乙方提交技术服务工作成果的形式：</w:t>
      </w:r>
      <w:r>
        <w:rPr>
          <w:rFonts w:ascii="宋体" w:eastAsia="宋体" w:hAnsi="宋体" w:cs="宋体" w:hint="eastAsia"/>
          <w:sz w:val="24"/>
          <w:u w:val="single"/>
          <w:lang w:bidi="ar"/>
        </w:rPr>
        <w:t xml:space="preserve">   </w:t>
      </w:r>
      <w:r>
        <w:rPr>
          <w:rFonts w:ascii="宋体" w:eastAsia="宋体" w:hAnsi="宋体" w:cs="宋体" w:hint="eastAsia"/>
          <w:sz w:val="24"/>
          <w:u w:val="single"/>
          <w:lang w:bidi="ar"/>
        </w:rPr>
        <w:t>以文本形式提供</w:t>
      </w:r>
      <w:r>
        <w:rPr>
          <w:rFonts w:ascii="宋体" w:eastAsia="宋体" w:hAnsi="宋体" w:cs="宋体" w:hint="eastAsia"/>
          <w:sz w:val="24"/>
          <w:u w:val="single"/>
          <w:lang w:bidi="ar"/>
        </w:rPr>
        <w:t xml:space="preserve">    </w:t>
      </w:r>
      <w:r>
        <w:rPr>
          <w:rFonts w:ascii="宋体" w:eastAsia="宋体" w:hAnsi="宋体" w:cs="宋体" w:hint="eastAsia"/>
          <w:sz w:val="24"/>
          <w:lang w:bidi="ar"/>
        </w:rPr>
        <w:t>。</w:t>
      </w:r>
    </w:p>
    <w:p w:rsidR="00F67E0D" w:rsidRDefault="00E80B13">
      <w:pPr>
        <w:pStyle w:val="aa"/>
        <w:spacing w:line="480" w:lineRule="exact"/>
        <w:ind w:left="560"/>
        <w:rPr>
          <w:rFonts w:ascii="宋体" w:eastAsia="宋体" w:hAnsi="宋体" w:cs="宋体" w:hint="default"/>
          <w:kern w:val="2"/>
          <w:sz w:val="24"/>
          <w:szCs w:val="24"/>
          <w:u w:val="single"/>
        </w:rPr>
      </w:pPr>
      <w:r>
        <w:rPr>
          <w:rFonts w:ascii="宋体" w:eastAsia="宋体" w:hAnsi="宋体" w:cs="宋体"/>
          <w:sz w:val="24"/>
          <w:szCs w:val="24"/>
        </w:rPr>
        <w:t>2.</w:t>
      </w:r>
      <w:r>
        <w:rPr>
          <w:rFonts w:ascii="宋体" w:eastAsia="宋体" w:hAnsi="宋体" w:cs="宋体"/>
          <w:sz w:val="24"/>
          <w:szCs w:val="24"/>
        </w:rPr>
        <w:t>技术服务工作成果的验收标准：</w:t>
      </w:r>
      <w:r>
        <w:rPr>
          <w:rFonts w:ascii="宋体" w:eastAsia="宋体" w:hAnsi="宋体" w:cs="宋体"/>
          <w:kern w:val="2"/>
          <w:sz w:val="24"/>
          <w:szCs w:val="24"/>
          <w:u w:val="single"/>
        </w:rPr>
        <w:t>甲方编制的所有的文本材料、相关培训等，全部事务均通过采购人的审核并按要求归档。</w:t>
      </w:r>
    </w:p>
    <w:p w:rsidR="00F67E0D" w:rsidRDefault="00E80B13">
      <w:pPr>
        <w:spacing w:line="480" w:lineRule="exact"/>
        <w:ind w:firstLine="482"/>
        <w:outlineLvl w:val="0"/>
        <w:rPr>
          <w:rFonts w:ascii="宋体" w:eastAsia="宋体" w:hAnsi="宋体" w:cs="宋体"/>
          <w:b/>
        </w:rPr>
      </w:pPr>
      <w:r>
        <w:rPr>
          <w:rFonts w:ascii="宋体" w:eastAsia="宋体" w:hAnsi="宋体" w:cs="宋体" w:hint="eastAsia"/>
          <w:b/>
          <w:sz w:val="24"/>
          <w:lang w:bidi="ar"/>
        </w:rPr>
        <w:t>九、合同价款及其支付方式</w:t>
      </w:r>
    </w:p>
    <w:p w:rsidR="00F67E0D" w:rsidRDefault="00E80B13">
      <w:pPr>
        <w:spacing w:line="480" w:lineRule="exact"/>
        <w:ind w:firstLineChars="200" w:firstLine="480"/>
        <w:rPr>
          <w:rFonts w:ascii="宋体" w:eastAsia="宋体" w:hAnsi="宋体" w:cs="宋体"/>
        </w:rPr>
      </w:pPr>
      <w:r>
        <w:rPr>
          <w:rFonts w:ascii="宋体" w:eastAsia="宋体" w:hAnsi="宋体" w:cs="宋体" w:hint="eastAsia"/>
          <w:sz w:val="24"/>
          <w:lang w:bidi="ar"/>
        </w:rPr>
        <w:t>甲方向乙方支付</w:t>
      </w:r>
      <w:r>
        <w:rPr>
          <w:rFonts w:ascii="宋体" w:eastAsia="宋体" w:hAnsi="宋体" w:cs="宋体" w:hint="eastAsia"/>
          <w:b/>
          <w:sz w:val="24"/>
          <w:lang w:bidi="ar"/>
        </w:rPr>
        <w:t>合同价款</w:t>
      </w:r>
      <w:r>
        <w:rPr>
          <w:rFonts w:ascii="宋体" w:eastAsia="宋体" w:hAnsi="宋体" w:cs="宋体" w:hint="eastAsia"/>
          <w:sz w:val="24"/>
          <w:lang w:bidi="ar"/>
        </w:rPr>
        <w:t>及支付方式为：</w:t>
      </w:r>
    </w:p>
    <w:p w:rsidR="00F67E0D" w:rsidRDefault="00E80B13">
      <w:pPr>
        <w:spacing w:line="480" w:lineRule="exact"/>
        <w:ind w:left="555"/>
        <w:rPr>
          <w:rFonts w:ascii="宋体" w:eastAsia="宋体" w:hAnsi="宋体" w:cs="宋体"/>
        </w:rPr>
      </w:pPr>
      <w:r>
        <w:rPr>
          <w:rFonts w:ascii="宋体" w:eastAsia="宋体" w:hAnsi="宋体" w:cs="宋体" w:hint="eastAsia"/>
          <w:sz w:val="24"/>
          <w:lang w:bidi="ar"/>
        </w:rPr>
        <w:t>1.</w:t>
      </w:r>
      <w:r>
        <w:rPr>
          <w:rFonts w:ascii="Times New Roman" w:eastAsia="宋体" w:hAnsi="Times New Roman" w:cs="宋体" w:hint="eastAsia"/>
          <w:sz w:val="24"/>
          <w:lang w:bidi="ar"/>
        </w:rPr>
        <w:t>合同价款</w:t>
      </w:r>
      <w:r>
        <w:rPr>
          <w:rFonts w:ascii="宋体" w:eastAsia="宋体" w:hAnsi="宋体" w:cs="宋体" w:hint="eastAsia"/>
          <w:sz w:val="24"/>
          <w:lang w:bidi="ar"/>
        </w:rPr>
        <w:t>总额为：</w:t>
      </w:r>
      <w:r>
        <w:rPr>
          <w:rFonts w:ascii="宋体" w:eastAsia="宋体" w:hAnsi="宋体" w:cs="宋体" w:hint="eastAsia"/>
          <w:sz w:val="24"/>
          <w:u w:val="single"/>
          <w:lang w:bidi="ar"/>
        </w:rPr>
        <w:t xml:space="preserve">                   </w:t>
      </w:r>
      <w:r>
        <w:rPr>
          <w:rFonts w:ascii="宋体" w:eastAsia="宋体" w:hAnsi="宋体" w:cs="宋体" w:hint="eastAsia"/>
          <w:sz w:val="24"/>
          <w:lang w:bidi="ar"/>
        </w:rPr>
        <w:t>人民币；</w:t>
      </w:r>
    </w:p>
    <w:p w:rsidR="00F67E0D" w:rsidRDefault="00E80B13">
      <w:pPr>
        <w:spacing w:line="480" w:lineRule="exact"/>
        <w:ind w:firstLine="480"/>
        <w:rPr>
          <w:rFonts w:ascii="宋体" w:eastAsia="宋体" w:hAnsi="宋体" w:cs="宋体"/>
          <w:sz w:val="24"/>
          <w:lang w:bidi="ar"/>
        </w:rPr>
      </w:pPr>
      <w:r>
        <w:rPr>
          <w:rFonts w:ascii="宋体" w:eastAsia="宋体" w:hAnsi="宋体" w:cs="宋体" w:hint="eastAsia"/>
          <w:sz w:val="24"/>
          <w:lang w:bidi="ar"/>
        </w:rPr>
        <w:t>本服务报酬为固定总价，已包含完成本项目的全部费用，包括但不限于：满足本项目要求的所有提供服务相关的全部设备使用费（含车辆、船只的租借费用、巡查车辆船只使用及保养等相关费用、无人机直播设备、水质检测设备等使用费）、人工（含餐饮费）、机械、差旅、保险、各种税费、配合、劳保、专利技术、利润、税金等一切为实现本项目及后续服务而产生的所有费用。该服务报酬在合同实施期间不因人工和材料、设备的市场因素变化而变动。</w:t>
      </w:r>
    </w:p>
    <w:p w:rsidR="00F67E0D" w:rsidRDefault="00E80B13">
      <w:pPr>
        <w:pStyle w:val="10"/>
        <w:widowControl/>
        <w:spacing w:line="480" w:lineRule="exact"/>
        <w:ind w:firstLineChars="200" w:firstLine="480"/>
        <w:jc w:val="left"/>
        <w:rPr>
          <w:rFonts w:ascii="宋体" w:eastAsia="宋体" w:hAnsi="宋体" w:cs="宋体" w:hint="default"/>
          <w:color w:val="auto"/>
          <w:sz w:val="24"/>
          <w:szCs w:val="24"/>
          <w:lang w:bidi="ar"/>
        </w:rPr>
      </w:pPr>
      <w:r>
        <w:rPr>
          <w:rFonts w:ascii="宋体" w:eastAsia="宋体" w:hAnsi="宋体" w:cs="宋体"/>
          <w:color w:val="auto"/>
          <w:sz w:val="24"/>
          <w:szCs w:val="24"/>
          <w:lang w:bidi="ar"/>
        </w:rPr>
        <w:t>2.</w:t>
      </w:r>
      <w:r>
        <w:rPr>
          <w:rFonts w:ascii="宋体" w:eastAsia="宋体" w:hAnsi="宋体" w:cs="宋体"/>
          <w:color w:val="auto"/>
          <w:sz w:val="24"/>
          <w:szCs w:val="24"/>
          <w:lang w:bidi="ar"/>
        </w:rPr>
        <w:t>付款方式</w:t>
      </w:r>
    </w:p>
    <w:p w:rsidR="00F67E0D" w:rsidRDefault="00E80B13">
      <w:pPr>
        <w:pStyle w:val="10"/>
        <w:widowControl/>
        <w:spacing w:line="480" w:lineRule="exact"/>
        <w:ind w:firstLineChars="200" w:firstLine="480"/>
        <w:jc w:val="left"/>
        <w:rPr>
          <w:rFonts w:ascii="Times New Roman" w:eastAsia="宋体" w:hint="default"/>
          <w:color w:val="auto"/>
          <w:sz w:val="24"/>
          <w:szCs w:val="24"/>
        </w:rPr>
      </w:pPr>
      <w:r>
        <w:rPr>
          <w:rFonts w:ascii="Times New Roman" w:eastAsia="宋体" w:cs="宋体"/>
          <w:color w:val="auto"/>
          <w:sz w:val="24"/>
          <w:szCs w:val="24"/>
        </w:rPr>
        <w:t>（</w:t>
      </w:r>
      <w:r>
        <w:rPr>
          <w:rFonts w:ascii="Times New Roman" w:eastAsia="宋体" w:hint="default"/>
          <w:color w:val="auto"/>
          <w:sz w:val="24"/>
          <w:szCs w:val="24"/>
        </w:rPr>
        <w:t>1</w:t>
      </w:r>
      <w:r>
        <w:rPr>
          <w:rFonts w:ascii="Times New Roman" w:eastAsia="宋体" w:cs="宋体"/>
          <w:color w:val="auto"/>
          <w:sz w:val="24"/>
          <w:szCs w:val="24"/>
        </w:rPr>
        <w:t>）合同签订生效后一个月内，甲方向乙方支付合同金额的</w:t>
      </w:r>
      <w:r>
        <w:rPr>
          <w:rFonts w:ascii="Times New Roman" w:eastAsia="宋体" w:hint="default"/>
          <w:color w:val="auto"/>
          <w:sz w:val="24"/>
          <w:szCs w:val="24"/>
        </w:rPr>
        <w:t>50%</w:t>
      </w:r>
      <w:r>
        <w:rPr>
          <w:rFonts w:ascii="Times New Roman" w:eastAsia="宋体" w:cs="宋体"/>
          <w:color w:val="auto"/>
          <w:sz w:val="24"/>
          <w:szCs w:val="24"/>
        </w:rPr>
        <w:t>，即</w:t>
      </w:r>
      <w:r>
        <w:rPr>
          <w:rFonts w:ascii="Times New Roman" w:eastAsia="宋体" w:hint="default"/>
          <w:color w:val="auto"/>
          <w:sz w:val="24"/>
          <w:szCs w:val="24"/>
          <w:u w:val="single"/>
        </w:rPr>
        <w:t xml:space="preserve">        </w:t>
      </w:r>
      <w:r>
        <w:rPr>
          <w:rFonts w:ascii="Times New Roman" w:eastAsia="宋体" w:cs="宋体"/>
          <w:color w:val="auto"/>
          <w:sz w:val="24"/>
          <w:szCs w:val="24"/>
        </w:rPr>
        <w:t>元，大写（人民</w:t>
      </w:r>
      <w:r>
        <w:rPr>
          <w:rFonts w:ascii="Times New Roman" w:eastAsia="宋体" w:cs="宋体"/>
          <w:color w:val="auto"/>
          <w:sz w:val="24"/>
          <w:szCs w:val="24"/>
        </w:rPr>
        <w:t>币）</w:t>
      </w:r>
      <w:r>
        <w:rPr>
          <w:rFonts w:ascii="Times New Roman" w:eastAsia="宋体" w:hint="default"/>
          <w:color w:val="auto"/>
          <w:sz w:val="24"/>
          <w:szCs w:val="24"/>
          <w:u w:val="single"/>
        </w:rPr>
        <w:t xml:space="preserve">        </w:t>
      </w:r>
      <w:r>
        <w:rPr>
          <w:rFonts w:ascii="Times New Roman" w:eastAsia="宋体" w:cs="宋体"/>
          <w:color w:val="auto"/>
          <w:sz w:val="24"/>
          <w:szCs w:val="24"/>
        </w:rPr>
        <w:t>元整；</w:t>
      </w:r>
    </w:p>
    <w:p w:rsidR="00F67E0D" w:rsidRDefault="00E80B13">
      <w:pPr>
        <w:pStyle w:val="af2"/>
        <w:widowControl w:val="0"/>
        <w:spacing w:beforeAutospacing="0" w:afterAutospacing="0" w:line="480" w:lineRule="exact"/>
        <w:ind w:firstLine="480"/>
        <w:rPr>
          <w:rFonts w:ascii="Times New Roman" w:hAnsi="Times New Roman" w:hint="default"/>
        </w:rPr>
      </w:pPr>
      <w:r>
        <w:rPr>
          <w:rFonts w:cs="宋体"/>
          <w:lang w:bidi="ar"/>
        </w:rPr>
        <w:t>（</w:t>
      </w:r>
      <w:r>
        <w:rPr>
          <w:rFonts w:cs="宋体"/>
          <w:lang w:bidi="ar"/>
        </w:rPr>
        <w:t>2</w:t>
      </w:r>
      <w:r>
        <w:rPr>
          <w:rFonts w:cs="宋体"/>
          <w:lang w:bidi="ar"/>
        </w:rPr>
        <w:t>）项目约定的全部事务按期完成，均通过审核、全部文件完成归档且乙方在合同履行过程中无违约行为的，甲方在收到发票后于</w:t>
      </w:r>
      <w:r>
        <w:rPr>
          <w:rFonts w:cs="宋体"/>
          <w:u w:val="single"/>
          <w:lang w:bidi="ar"/>
        </w:rPr>
        <w:t>30</w:t>
      </w:r>
      <w:r>
        <w:rPr>
          <w:rFonts w:cs="宋体"/>
          <w:lang w:bidi="ar"/>
        </w:rPr>
        <w:t>个工作日</w:t>
      </w:r>
      <w:r>
        <w:rPr>
          <w:rFonts w:ascii="Times New Roman" w:hAnsi="Times New Roman" w:cs="宋体"/>
          <w:kern w:val="2"/>
          <w:lang w:bidi="ar"/>
        </w:rPr>
        <w:t>向乙方支付剩余全部合同款项，即</w:t>
      </w:r>
      <w:r>
        <w:rPr>
          <w:rFonts w:ascii="Times New Roman" w:hAnsi="Times New Roman" w:hint="default"/>
          <w:kern w:val="2"/>
          <w:u w:val="single"/>
          <w:lang w:bidi="ar"/>
        </w:rPr>
        <w:t xml:space="preserve">      </w:t>
      </w:r>
      <w:r>
        <w:rPr>
          <w:rFonts w:ascii="Times New Roman" w:hAnsi="Times New Roman" w:cs="宋体"/>
          <w:kern w:val="2"/>
          <w:lang w:bidi="ar"/>
        </w:rPr>
        <w:t>元，大写（人民币）</w:t>
      </w:r>
      <w:r>
        <w:rPr>
          <w:rFonts w:ascii="Times New Roman" w:hAnsi="Times New Roman" w:hint="default"/>
          <w:kern w:val="2"/>
          <w:u w:val="single"/>
          <w:lang w:bidi="ar"/>
        </w:rPr>
        <w:t xml:space="preserve">    </w:t>
      </w:r>
      <w:r>
        <w:rPr>
          <w:rFonts w:ascii="Times New Roman" w:hAnsi="Times New Roman" w:cs="宋体"/>
          <w:kern w:val="2"/>
          <w:lang w:bidi="ar"/>
        </w:rPr>
        <w:t>元整。</w:t>
      </w:r>
    </w:p>
    <w:p w:rsidR="00F67E0D" w:rsidRDefault="00E80B13">
      <w:pPr>
        <w:pStyle w:val="af2"/>
        <w:widowControl w:val="0"/>
        <w:spacing w:beforeAutospacing="0" w:afterAutospacing="0" w:line="480" w:lineRule="exact"/>
        <w:ind w:firstLineChars="200" w:firstLine="480"/>
        <w:rPr>
          <w:rFonts w:cs="宋体" w:hint="default"/>
          <w:kern w:val="2"/>
          <w:lang w:bidi="ar"/>
        </w:rPr>
      </w:pPr>
      <w:r>
        <w:rPr>
          <w:rFonts w:cs="宋体"/>
          <w:kern w:val="2"/>
          <w:lang w:bidi="ar"/>
        </w:rPr>
        <w:t>3.</w:t>
      </w:r>
      <w:r>
        <w:rPr>
          <w:rFonts w:cs="宋体"/>
          <w:kern w:val="2"/>
          <w:lang w:bidi="ar"/>
        </w:rPr>
        <w:t>乙方在每期付款前，应先按照甲方确认支付的当期合同价款总额依法开具等额发</w:t>
      </w:r>
      <w:r>
        <w:rPr>
          <w:rFonts w:cs="宋体"/>
          <w:kern w:val="2"/>
          <w:lang w:bidi="ar"/>
        </w:rPr>
        <w:lastRenderedPageBreak/>
        <w:t>票并交付甲方，因发票开具或交付问题导致延期付款的，不视为甲方违约，由乙方自行承担因此产生的费用及损失且乙方应按约继续开展各项目事务，乙方的各项义务和责任不因此产生任何影响。</w:t>
      </w:r>
    </w:p>
    <w:p w:rsidR="00F67E0D" w:rsidRDefault="00E80B13">
      <w:pPr>
        <w:spacing w:line="480" w:lineRule="exact"/>
        <w:ind w:firstLine="482"/>
        <w:outlineLvl w:val="0"/>
        <w:rPr>
          <w:rFonts w:ascii="宋体" w:eastAsia="宋体" w:hAnsi="宋体" w:cs="宋体"/>
          <w:b/>
        </w:rPr>
      </w:pPr>
      <w:r>
        <w:rPr>
          <w:rFonts w:ascii="宋体" w:eastAsia="宋体" w:hAnsi="宋体" w:cs="宋体" w:hint="eastAsia"/>
          <w:b/>
          <w:sz w:val="24"/>
          <w:lang w:bidi="ar"/>
        </w:rPr>
        <w:t>十、争议的解决方式</w:t>
      </w:r>
    </w:p>
    <w:p w:rsidR="00F67E0D" w:rsidRDefault="00E80B13">
      <w:pPr>
        <w:spacing w:line="480" w:lineRule="exact"/>
        <w:ind w:firstLineChars="200" w:firstLine="480"/>
        <w:rPr>
          <w:rFonts w:ascii="宋体" w:eastAsia="宋体" w:hAnsi="宋体" w:cs="宋体"/>
        </w:rPr>
      </w:pPr>
      <w:r>
        <w:rPr>
          <w:rFonts w:ascii="宋体" w:eastAsia="宋体" w:hAnsi="宋体" w:cs="宋体" w:hint="eastAsia"/>
          <w:sz w:val="24"/>
          <w:lang w:bidi="ar"/>
        </w:rPr>
        <w:t>双方在履行本合同过程中如产生争议的，由双方协商解决。如协商不成，可通过甲方所在地的人民法院诉讼解决。各方因解决争议所产生的各项费用（包括但不限于：诉讼费、律师费、保函费、公证费、鉴定费等）均由责任方承担。</w:t>
      </w:r>
    </w:p>
    <w:p w:rsidR="00F67E0D" w:rsidRDefault="00E80B13">
      <w:pPr>
        <w:spacing w:line="480" w:lineRule="exact"/>
        <w:ind w:firstLine="482"/>
        <w:outlineLvl w:val="0"/>
        <w:rPr>
          <w:rFonts w:ascii="宋体" w:eastAsia="宋体" w:hAnsi="宋体" w:cs="宋体"/>
          <w:b/>
        </w:rPr>
      </w:pPr>
      <w:r>
        <w:rPr>
          <w:rFonts w:ascii="宋体" w:eastAsia="宋体" w:hAnsi="宋体" w:cs="宋体" w:hint="eastAsia"/>
          <w:b/>
          <w:sz w:val="24"/>
          <w:lang w:bidi="ar"/>
        </w:rPr>
        <w:t>十一、其它有关约定事项</w:t>
      </w:r>
    </w:p>
    <w:p w:rsidR="00F67E0D" w:rsidRDefault="00E80B13">
      <w:pPr>
        <w:spacing w:line="480" w:lineRule="exact"/>
        <w:ind w:firstLine="480"/>
        <w:rPr>
          <w:rFonts w:ascii="宋体" w:eastAsia="宋体" w:hAnsi="宋体" w:cs="宋体"/>
        </w:rPr>
      </w:pPr>
      <w:r>
        <w:rPr>
          <w:rFonts w:ascii="宋体" w:eastAsia="宋体" w:hAnsi="宋体" w:cs="宋体" w:hint="eastAsia"/>
          <w:sz w:val="24"/>
          <w:lang w:bidi="ar"/>
        </w:rPr>
        <w:t>1.</w:t>
      </w:r>
      <w:r>
        <w:rPr>
          <w:rFonts w:ascii="宋体" w:eastAsia="宋体" w:hAnsi="宋体" w:cs="宋体" w:hint="eastAsia"/>
          <w:sz w:val="24"/>
          <w:lang w:bidi="ar"/>
        </w:rPr>
        <w:t>乙方就本合同履行过程中所形成的各类信息及书面和电子材料（包括但不限于本合同；本项目全部数据、文件资料、过程性资料及记录、沟通信息、各类报告等）以及因合同履行而接触或获知的甲方及相关第三方未公开信息、资料等均有保密义务（有真实有效的证据证明该信息属于公知信息或者事先得到甲方书面授</w:t>
      </w:r>
      <w:r>
        <w:rPr>
          <w:rFonts w:ascii="宋体" w:eastAsia="宋体" w:hAnsi="宋体" w:cs="宋体" w:hint="eastAsia"/>
          <w:sz w:val="24"/>
          <w:lang w:bidi="ar"/>
        </w:rPr>
        <w:t>权的除外），该保密义务在本合同履行期间及本合同解除或终止之日起</w:t>
      </w:r>
      <w:r>
        <w:rPr>
          <w:rFonts w:ascii="宋体" w:eastAsia="宋体" w:hAnsi="宋体" w:cs="宋体" w:hint="eastAsia"/>
          <w:sz w:val="24"/>
          <w:lang w:bidi="ar"/>
        </w:rPr>
        <w:t>3</w:t>
      </w:r>
      <w:r>
        <w:rPr>
          <w:rFonts w:ascii="宋体" w:eastAsia="宋体" w:hAnsi="宋体" w:cs="宋体" w:hint="eastAsia"/>
          <w:sz w:val="24"/>
          <w:lang w:bidi="ar"/>
        </w:rPr>
        <w:t>年内均有效。乙方或其人员因违反本保密义务而给甲方或相关第三方造成损失的，应承担各方因此导致的费用增项、直接和间接经济损失及各类法律责任。</w:t>
      </w:r>
    </w:p>
    <w:p w:rsidR="00F67E0D" w:rsidRDefault="00E80B13">
      <w:pPr>
        <w:spacing w:line="480" w:lineRule="exact"/>
        <w:ind w:firstLine="480"/>
        <w:rPr>
          <w:rFonts w:ascii="宋体" w:eastAsia="宋体" w:hAnsi="宋体" w:cs="宋体"/>
        </w:rPr>
      </w:pPr>
      <w:r>
        <w:rPr>
          <w:rFonts w:ascii="宋体" w:eastAsia="宋体" w:hAnsi="宋体" w:cs="宋体" w:hint="eastAsia"/>
          <w:sz w:val="24"/>
          <w:lang w:bidi="ar"/>
        </w:rPr>
        <w:t>2.</w:t>
      </w:r>
      <w:r>
        <w:rPr>
          <w:rFonts w:ascii="宋体" w:eastAsia="宋体" w:hAnsi="宋体" w:cs="宋体" w:hint="eastAsia"/>
          <w:sz w:val="24"/>
          <w:lang w:bidi="ar"/>
        </w:rPr>
        <w:t>非经过双方书面同意，任何一方不得对本合同内容进行单方修改、补充。</w:t>
      </w:r>
    </w:p>
    <w:p w:rsidR="00F67E0D" w:rsidRDefault="00E80B13">
      <w:pPr>
        <w:spacing w:line="480" w:lineRule="exact"/>
        <w:ind w:firstLine="480"/>
        <w:rPr>
          <w:rFonts w:ascii="宋体" w:eastAsia="宋体" w:hAnsi="宋体" w:cs="宋体"/>
        </w:rPr>
      </w:pPr>
      <w:r>
        <w:rPr>
          <w:rFonts w:ascii="宋体" w:eastAsia="宋体" w:hAnsi="宋体" w:cs="宋体" w:hint="eastAsia"/>
          <w:sz w:val="24"/>
          <w:lang w:bidi="ar"/>
        </w:rPr>
        <w:t>3.</w:t>
      </w:r>
      <w:r>
        <w:rPr>
          <w:rFonts w:ascii="宋体" w:eastAsia="宋体" w:hAnsi="宋体" w:cs="宋体" w:hint="eastAsia"/>
          <w:sz w:val="24"/>
          <w:lang w:bidi="ar"/>
        </w:rPr>
        <w:t>若本合同部分条款依法被认定为无效或被撤销等，不影响本合同其他条款的效力。</w:t>
      </w:r>
    </w:p>
    <w:p w:rsidR="00F67E0D" w:rsidRDefault="00E80B13">
      <w:pPr>
        <w:spacing w:line="480" w:lineRule="exact"/>
        <w:ind w:firstLine="480"/>
        <w:rPr>
          <w:rFonts w:ascii="宋体" w:eastAsia="宋体" w:hAnsi="宋体" w:cs="宋体"/>
        </w:rPr>
      </w:pPr>
      <w:r>
        <w:rPr>
          <w:rFonts w:ascii="宋体" w:eastAsia="宋体" w:hAnsi="宋体" w:cs="宋体" w:hint="eastAsia"/>
          <w:sz w:val="24"/>
          <w:lang w:bidi="ar"/>
        </w:rPr>
        <w:t>4.</w:t>
      </w:r>
      <w:r>
        <w:rPr>
          <w:rFonts w:ascii="宋体" w:eastAsia="宋体" w:hAnsi="宋体" w:cs="宋体" w:hint="eastAsia"/>
          <w:sz w:val="24"/>
          <w:lang w:bidi="ar"/>
        </w:rPr>
        <w:t>合同不可分割部分</w:t>
      </w:r>
    </w:p>
    <w:p w:rsidR="00F67E0D" w:rsidRDefault="00E80B13">
      <w:pPr>
        <w:spacing w:line="480" w:lineRule="exact"/>
        <w:ind w:firstLine="480"/>
        <w:rPr>
          <w:rFonts w:ascii="宋体" w:eastAsia="宋体" w:hAnsi="宋体" w:cs="宋体"/>
        </w:rPr>
      </w:pPr>
      <w:r>
        <w:rPr>
          <w:rFonts w:ascii="宋体" w:eastAsia="宋体" w:hAnsi="宋体" w:cs="宋体" w:hint="eastAsia"/>
          <w:sz w:val="24"/>
          <w:lang w:bidi="ar"/>
        </w:rPr>
        <w:t>采购文件、响应文件、合同附件及成交通知书，乙方在采购、响应、评审过程中所作其它有关承诺、声明、书面澄清等均为合同不可分割的部分，与本合同具有</w:t>
      </w:r>
      <w:r>
        <w:rPr>
          <w:rFonts w:ascii="宋体" w:eastAsia="宋体" w:hAnsi="宋体" w:cs="宋体" w:hint="eastAsia"/>
          <w:sz w:val="24"/>
          <w:lang w:bidi="ar"/>
        </w:rPr>
        <w:t>同等法律效力。</w:t>
      </w:r>
    </w:p>
    <w:p w:rsidR="00F67E0D" w:rsidRDefault="00E80B13">
      <w:pPr>
        <w:pStyle w:val="af2"/>
        <w:snapToGrid w:val="0"/>
        <w:spacing w:beforeAutospacing="0" w:afterAutospacing="0" w:line="480" w:lineRule="exact"/>
        <w:ind w:firstLineChars="200" w:firstLine="480"/>
        <w:rPr>
          <w:rFonts w:cs="宋体" w:hint="default"/>
          <w:kern w:val="2"/>
        </w:rPr>
      </w:pPr>
      <w:r>
        <w:rPr>
          <w:rFonts w:cs="宋体"/>
          <w:kern w:val="2"/>
        </w:rPr>
        <w:t>5.</w:t>
      </w:r>
      <w:r>
        <w:rPr>
          <w:rFonts w:cs="宋体"/>
          <w:kern w:val="2"/>
        </w:rPr>
        <w:t>本合同按照中华人民共和国的现行法律进行解释。</w:t>
      </w:r>
      <w:r>
        <w:rPr>
          <w:rFonts w:cs="宋体"/>
          <w:kern w:val="2"/>
        </w:rPr>
        <w:t xml:space="preserve"> </w:t>
      </w:r>
    </w:p>
    <w:p w:rsidR="00F67E0D" w:rsidRDefault="00E80B13">
      <w:pPr>
        <w:spacing w:line="480" w:lineRule="exact"/>
        <w:ind w:firstLine="482"/>
        <w:outlineLvl w:val="0"/>
        <w:rPr>
          <w:rFonts w:ascii="宋体" w:eastAsia="宋体" w:hAnsi="宋体" w:cs="宋体"/>
          <w:b/>
        </w:rPr>
      </w:pPr>
      <w:r>
        <w:rPr>
          <w:rFonts w:ascii="宋体" w:eastAsia="宋体" w:hAnsi="宋体" w:cs="宋体" w:hint="eastAsia"/>
          <w:b/>
          <w:sz w:val="24"/>
          <w:lang w:bidi="ar"/>
        </w:rPr>
        <w:t>十二、本合同一式</w:t>
      </w:r>
      <w:r>
        <w:rPr>
          <w:rFonts w:ascii="宋体" w:eastAsia="宋体" w:hAnsi="宋体" w:cs="宋体" w:hint="eastAsia"/>
          <w:b/>
          <w:sz w:val="24"/>
          <w:u w:val="single"/>
          <w:lang w:bidi="ar"/>
        </w:rPr>
        <w:t xml:space="preserve">  </w:t>
      </w:r>
      <w:r>
        <w:rPr>
          <w:rFonts w:ascii="宋体" w:eastAsia="宋体" w:hAnsi="宋体" w:cs="宋体" w:hint="eastAsia"/>
          <w:b/>
          <w:sz w:val="24"/>
          <w:u w:val="single"/>
          <w:lang w:bidi="ar"/>
        </w:rPr>
        <w:t>肆</w:t>
      </w:r>
      <w:r>
        <w:rPr>
          <w:rFonts w:ascii="宋体" w:eastAsia="宋体" w:hAnsi="宋体" w:cs="宋体" w:hint="eastAsia"/>
          <w:b/>
          <w:sz w:val="24"/>
          <w:u w:val="single"/>
          <w:lang w:bidi="ar"/>
        </w:rPr>
        <w:t xml:space="preserve">  </w:t>
      </w:r>
      <w:r>
        <w:rPr>
          <w:rFonts w:ascii="宋体" w:eastAsia="宋体" w:hAnsi="宋体" w:cs="宋体" w:hint="eastAsia"/>
          <w:b/>
          <w:sz w:val="24"/>
          <w:lang w:bidi="ar"/>
        </w:rPr>
        <w:t>份，甲乙</w:t>
      </w:r>
      <w:r>
        <w:rPr>
          <w:rStyle w:val="NormalCharacter"/>
          <w:rFonts w:ascii="宋体" w:eastAsia="宋体" w:hAnsi="宋体" w:cs="宋体" w:hint="eastAsia"/>
          <w:b/>
          <w:sz w:val="24"/>
          <w:lang w:bidi="ar"/>
        </w:rPr>
        <w:t>双方各执</w:t>
      </w:r>
      <w:r>
        <w:rPr>
          <w:rStyle w:val="NormalCharacter"/>
          <w:rFonts w:ascii="宋体" w:eastAsia="宋体" w:hAnsi="宋体" w:cs="宋体" w:hint="eastAsia"/>
          <w:b/>
          <w:sz w:val="24"/>
          <w:u w:val="single"/>
          <w:lang w:bidi="ar"/>
        </w:rPr>
        <w:t xml:space="preserve"> </w:t>
      </w:r>
      <w:r>
        <w:rPr>
          <w:rStyle w:val="NormalCharacter"/>
          <w:rFonts w:ascii="宋体" w:eastAsia="宋体" w:hAnsi="宋体" w:cs="宋体" w:hint="eastAsia"/>
          <w:b/>
          <w:sz w:val="24"/>
          <w:u w:val="single"/>
          <w:lang w:bidi="ar"/>
        </w:rPr>
        <w:t>贰</w:t>
      </w:r>
      <w:r>
        <w:rPr>
          <w:rStyle w:val="NormalCharacter"/>
          <w:rFonts w:ascii="宋体" w:eastAsia="宋体" w:hAnsi="宋体" w:cs="宋体" w:hint="eastAsia"/>
          <w:b/>
          <w:sz w:val="24"/>
          <w:u w:val="single"/>
          <w:lang w:bidi="ar"/>
        </w:rPr>
        <w:t xml:space="preserve"> </w:t>
      </w:r>
      <w:r>
        <w:rPr>
          <w:rStyle w:val="NormalCharacter"/>
          <w:rFonts w:ascii="宋体" w:eastAsia="宋体" w:hAnsi="宋体" w:cs="宋体" w:hint="eastAsia"/>
          <w:b/>
          <w:sz w:val="24"/>
          <w:lang w:bidi="ar"/>
        </w:rPr>
        <w:t>份，</w:t>
      </w:r>
      <w:r>
        <w:rPr>
          <w:rFonts w:ascii="宋体" w:eastAsia="宋体" w:hAnsi="宋体" w:cs="宋体" w:hint="eastAsia"/>
          <w:b/>
          <w:sz w:val="24"/>
          <w:lang w:bidi="ar"/>
        </w:rPr>
        <w:t>具有同等法律效力。</w:t>
      </w:r>
    </w:p>
    <w:p w:rsidR="00F67E0D" w:rsidRDefault="00E80B13">
      <w:pPr>
        <w:spacing w:line="480" w:lineRule="exact"/>
        <w:ind w:firstLine="482"/>
        <w:outlineLvl w:val="0"/>
        <w:rPr>
          <w:rFonts w:ascii="宋体" w:eastAsia="宋体" w:hAnsi="宋体" w:cs="宋体"/>
          <w:b/>
        </w:rPr>
      </w:pPr>
      <w:r>
        <w:rPr>
          <w:rFonts w:ascii="宋体" w:eastAsia="宋体" w:hAnsi="宋体" w:cs="宋体" w:hint="eastAsia"/>
          <w:b/>
          <w:sz w:val="24"/>
          <w:lang w:bidi="ar"/>
        </w:rPr>
        <w:t>十三、本</w:t>
      </w:r>
      <w:r>
        <w:rPr>
          <w:rStyle w:val="NormalCharacter"/>
          <w:rFonts w:ascii="宋体" w:eastAsia="宋体" w:hAnsi="宋体" w:cs="宋体" w:hint="eastAsia"/>
          <w:b/>
          <w:sz w:val="24"/>
          <w:lang w:bidi="ar"/>
        </w:rPr>
        <w:t>合同经双方签字盖章后生效。</w:t>
      </w:r>
    </w:p>
    <w:p w:rsidR="00F67E0D" w:rsidRDefault="00E80B13">
      <w:pPr>
        <w:spacing w:line="480" w:lineRule="exact"/>
        <w:outlineLvl w:val="0"/>
        <w:rPr>
          <w:rFonts w:ascii="宋体" w:eastAsia="宋体" w:hAnsi="宋体" w:cs="宋体"/>
        </w:rPr>
      </w:pPr>
      <w:r>
        <w:rPr>
          <w:rFonts w:ascii="宋体" w:eastAsia="宋体" w:hAnsi="宋体" w:cs="宋体" w:hint="eastAsia"/>
          <w:sz w:val="24"/>
          <w:lang w:bidi="ar"/>
        </w:rPr>
        <w:t>（以下无正文）</w:t>
      </w:r>
    </w:p>
    <w:p w:rsidR="00F67E0D" w:rsidRDefault="00F67E0D">
      <w:pPr>
        <w:spacing w:line="360" w:lineRule="auto"/>
        <w:ind w:firstLine="420"/>
        <w:rPr>
          <w:rFonts w:ascii="宋体" w:eastAsia="宋体" w:hAnsi="宋体" w:cs="宋体"/>
        </w:rPr>
      </w:pPr>
    </w:p>
    <w:p w:rsidR="00F67E0D" w:rsidRDefault="00F67E0D">
      <w:pPr>
        <w:spacing w:line="360" w:lineRule="auto"/>
        <w:ind w:firstLine="420"/>
        <w:rPr>
          <w:rFonts w:ascii="宋体" w:eastAsia="宋体" w:hAnsi="宋体" w:cs="宋体"/>
        </w:rPr>
      </w:pPr>
    </w:p>
    <w:p w:rsidR="00F67E0D" w:rsidRDefault="00F67E0D">
      <w:pPr>
        <w:spacing w:line="360" w:lineRule="auto"/>
        <w:ind w:firstLine="420"/>
        <w:rPr>
          <w:rFonts w:ascii="宋体" w:eastAsia="宋体" w:hAnsi="宋体" w:cs="宋体"/>
        </w:rPr>
      </w:pPr>
    </w:p>
    <w:p w:rsidR="00F67E0D" w:rsidRDefault="00F67E0D">
      <w:pPr>
        <w:pStyle w:val="afb"/>
        <w:ind w:firstLine="480"/>
        <w:rPr>
          <w:rFonts w:hAnsi="宋体" w:cs="宋体" w:hint="default"/>
          <w:sz w:val="24"/>
          <w:szCs w:val="24"/>
        </w:rPr>
      </w:pPr>
    </w:p>
    <w:tbl>
      <w:tblPr>
        <w:tblW w:w="50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596"/>
        <w:gridCol w:w="3425"/>
        <w:gridCol w:w="1572"/>
        <w:gridCol w:w="1758"/>
      </w:tblGrid>
      <w:tr w:rsidR="00F67E0D">
        <w:trPr>
          <w:cantSplit/>
          <w:trHeight w:val="1403"/>
        </w:trPr>
        <w:tc>
          <w:tcPr>
            <w:tcW w:w="548" w:type="pct"/>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F67E0D" w:rsidRDefault="00E80B13">
            <w:pPr>
              <w:snapToGrid w:val="0"/>
              <w:spacing w:line="360" w:lineRule="auto"/>
              <w:ind w:left="113" w:right="113"/>
              <w:rPr>
                <w:rFonts w:ascii="宋体" w:eastAsia="宋体" w:hAnsi="宋体" w:cs="宋体"/>
              </w:rPr>
            </w:pPr>
            <w:r>
              <w:rPr>
                <w:rFonts w:ascii="宋体" w:eastAsia="宋体" w:hAnsi="宋体" w:cs="宋体" w:hint="eastAsia"/>
                <w:sz w:val="24"/>
                <w:lang w:bidi="ar"/>
              </w:rPr>
              <w:lastRenderedPageBreak/>
              <w:t xml:space="preserve">         </w:t>
            </w:r>
            <w:r>
              <w:rPr>
                <w:rFonts w:ascii="宋体" w:eastAsia="宋体" w:hAnsi="宋体" w:cs="宋体" w:hint="eastAsia"/>
                <w:sz w:val="24"/>
                <w:lang w:bidi="ar"/>
              </w:rPr>
              <w:t>委</w:t>
            </w:r>
            <w:r>
              <w:rPr>
                <w:rFonts w:ascii="宋体" w:eastAsia="宋体" w:hAnsi="宋体" w:cs="宋体" w:hint="eastAsia"/>
                <w:sz w:val="24"/>
                <w:lang w:bidi="ar"/>
              </w:rPr>
              <w:t xml:space="preserve">  </w:t>
            </w:r>
            <w:r>
              <w:rPr>
                <w:rFonts w:ascii="宋体" w:eastAsia="宋体" w:hAnsi="宋体" w:cs="宋体" w:hint="eastAsia"/>
                <w:sz w:val="24"/>
                <w:lang w:bidi="ar"/>
              </w:rPr>
              <w:t>托</w:t>
            </w:r>
            <w:r>
              <w:rPr>
                <w:rFonts w:ascii="宋体" w:eastAsia="宋体" w:hAnsi="宋体" w:cs="宋体" w:hint="eastAsia"/>
                <w:sz w:val="24"/>
                <w:lang w:bidi="ar"/>
              </w:rPr>
              <w:t xml:space="preserve">  </w:t>
            </w:r>
            <w:r>
              <w:rPr>
                <w:rFonts w:ascii="宋体" w:eastAsia="宋体" w:hAnsi="宋体" w:cs="宋体" w:hint="eastAsia"/>
                <w:sz w:val="24"/>
                <w:lang w:bidi="ar"/>
              </w:rPr>
              <w:t>方（甲方）</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snapToGrid w:val="0"/>
              <w:spacing w:line="360" w:lineRule="auto"/>
              <w:rPr>
                <w:rFonts w:ascii="宋体" w:eastAsia="宋体" w:hAnsi="宋体" w:cs="宋体"/>
              </w:rPr>
            </w:pPr>
            <w:r>
              <w:rPr>
                <w:rFonts w:ascii="宋体" w:eastAsia="宋体" w:hAnsi="宋体" w:cs="宋体" w:hint="eastAsia"/>
                <w:sz w:val="24"/>
                <w:lang w:bidi="ar"/>
              </w:rPr>
              <w:t>单位名称</w:t>
            </w:r>
          </w:p>
        </w:tc>
        <w:tc>
          <w:tcPr>
            <w:tcW w:w="1826" w:type="pct"/>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snapToGrid w:val="0"/>
              <w:spacing w:line="360" w:lineRule="auto"/>
              <w:rPr>
                <w:rFonts w:ascii="宋体" w:eastAsia="宋体" w:hAnsi="宋体" w:cs="宋体"/>
              </w:rPr>
            </w:pPr>
            <w:r>
              <w:rPr>
                <w:rFonts w:ascii="宋体" w:eastAsia="宋体" w:hAnsi="宋体" w:cs="宋体" w:hint="eastAsia"/>
                <w:sz w:val="24"/>
                <w:lang w:bidi="ar"/>
              </w:rPr>
              <w:t>无锡市生态环境局</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snapToGrid w:val="0"/>
              <w:spacing w:line="360" w:lineRule="auto"/>
              <w:rPr>
                <w:rFonts w:ascii="宋体" w:eastAsia="宋体" w:hAnsi="宋体" w:cs="宋体"/>
              </w:rPr>
            </w:pPr>
            <w:r>
              <w:rPr>
                <w:rFonts w:ascii="宋体" w:eastAsia="宋体" w:hAnsi="宋体" w:cs="宋体" w:hint="eastAsia"/>
                <w:sz w:val="24"/>
                <w:lang w:bidi="ar"/>
              </w:rPr>
              <w:t>法定代表人</w:t>
            </w:r>
            <w:r>
              <w:rPr>
                <w:rFonts w:ascii="宋体" w:eastAsia="宋体" w:hAnsi="宋体" w:cs="宋体" w:hint="eastAsia"/>
                <w:sz w:val="24"/>
                <w:lang w:bidi="ar"/>
              </w:rPr>
              <w:t>/</w:t>
            </w:r>
            <w:r>
              <w:rPr>
                <w:rFonts w:ascii="宋体" w:eastAsia="宋体" w:hAnsi="宋体" w:cs="宋体" w:hint="eastAsia"/>
                <w:sz w:val="24"/>
                <w:lang w:bidi="ar"/>
              </w:rPr>
              <w:t>委托代理人</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line="360" w:lineRule="auto"/>
              <w:ind w:firstLine="420"/>
              <w:rPr>
                <w:rFonts w:ascii="宋体" w:eastAsia="宋体" w:hAnsi="宋体" w:cs="宋体"/>
              </w:rPr>
            </w:pPr>
          </w:p>
        </w:tc>
      </w:tr>
      <w:tr w:rsidR="00F67E0D">
        <w:trPr>
          <w:cantSplit/>
          <w:trHeight w:val="1039"/>
        </w:trPr>
        <w:tc>
          <w:tcPr>
            <w:tcW w:w="548" w:type="pct"/>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F67E0D" w:rsidRDefault="00F67E0D">
            <w:pPr>
              <w:ind w:firstLine="400"/>
              <w:rPr>
                <w:rFonts w:ascii="Times New Roman" w:hAnsi="Times New Roman" w:cs="Times New Roman"/>
                <w:sz w:val="20"/>
                <w:szCs w:val="20"/>
              </w:rPr>
            </w:pP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snapToGrid w:val="0"/>
              <w:spacing w:line="360" w:lineRule="auto"/>
              <w:rPr>
                <w:rFonts w:ascii="宋体" w:eastAsia="宋体" w:hAnsi="宋体" w:cs="宋体"/>
              </w:rPr>
            </w:pPr>
            <w:r>
              <w:rPr>
                <w:rFonts w:ascii="宋体" w:eastAsia="宋体" w:hAnsi="宋体" w:cs="宋体" w:hint="eastAsia"/>
                <w:sz w:val="24"/>
                <w:lang w:bidi="ar"/>
              </w:rPr>
              <w:t>详细地址</w:t>
            </w:r>
          </w:p>
        </w:tc>
        <w:tc>
          <w:tcPr>
            <w:tcW w:w="1826" w:type="pct"/>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line="360" w:lineRule="auto"/>
              <w:ind w:firstLine="420"/>
              <w:rPr>
                <w:rFonts w:ascii="宋体" w:eastAsia="宋体" w:hAnsi="宋体" w:cs="宋体"/>
              </w:rPr>
            </w:pP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snapToGrid w:val="0"/>
              <w:spacing w:line="360" w:lineRule="auto"/>
              <w:rPr>
                <w:rFonts w:ascii="宋体" w:eastAsia="宋体" w:hAnsi="宋体" w:cs="宋体"/>
              </w:rPr>
            </w:pPr>
            <w:r>
              <w:rPr>
                <w:rFonts w:ascii="宋体" w:eastAsia="宋体" w:hAnsi="宋体" w:cs="宋体" w:hint="eastAsia"/>
                <w:sz w:val="24"/>
                <w:lang w:bidi="ar"/>
              </w:rPr>
              <w:t>项</w:t>
            </w:r>
            <w:r>
              <w:rPr>
                <w:rFonts w:ascii="宋体" w:eastAsia="宋体" w:hAnsi="宋体" w:cs="宋体" w:hint="eastAsia"/>
                <w:sz w:val="24"/>
                <w:lang w:bidi="ar"/>
              </w:rPr>
              <w:t xml:space="preserve">  </w:t>
            </w:r>
            <w:r>
              <w:rPr>
                <w:rFonts w:ascii="宋体" w:eastAsia="宋体" w:hAnsi="宋体" w:cs="宋体" w:hint="eastAsia"/>
                <w:sz w:val="24"/>
                <w:lang w:bidi="ar"/>
              </w:rPr>
              <w:t>目</w:t>
            </w:r>
          </w:p>
          <w:p w:rsidR="00F67E0D" w:rsidRDefault="00E80B13">
            <w:pPr>
              <w:snapToGrid w:val="0"/>
              <w:spacing w:line="360" w:lineRule="auto"/>
              <w:rPr>
                <w:rFonts w:ascii="宋体" w:eastAsia="宋体" w:hAnsi="宋体" w:cs="宋体"/>
              </w:rPr>
            </w:pPr>
            <w:r>
              <w:rPr>
                <w:rFonts w:ascii="宋体" w:eastAsia="宋体" w:hAnsi="宋体" w:cs="宋体" w:hint="eastAsia"/>
                <w:sz w:val="24"/>
                <w:lang w:bidi="ar"/>
              </w:rPr>
              <w:t>负责人</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line="360" w:lineRule="auto"/>
              <w:ind w:firstLine="420"/>
              <w:rPr>
                <w:rFonts w:ascii="宋体" w:eastAsia="宋体" w:hAnsi="宋体" w:cs="宋体"/>
              </w:rPr>
            </w:pPr>
          </w:p>
        </w:tc>
      </w:tr>
      <w:tr w:rsidR="00F67E0D">
        <w:trPr>
          <w:cantSplit/>
          <w:trHeight w:val="926"/>
        </w:trPr>
        <w:tc>
          <w:tcPr>
            <w:tcW w:w="548" w:type="pct"/>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F67E0D" w:rsidRDefault="00F67E0D">
            <w:pPr>
              <w:ind w:firstLine="400"/>
              <w:rPr>
                <w:rFonts w:ascii="Times New Roman" w:hAnsi="Times New Roman" w:cs="Times New Roman"/>
                <w:sz w:val="20"/>
                <w:szCs w:val="20"/>
              </w:rPr>
            </w:pP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snapToGrid w:val="0"/>
              <w:spacing w:line="360" w:lineRule="auto"/>
              <w:rPr>
                <w:rFonts w:ascii="宋体" w:eastAsia="宋体" w:hAnsi="宋体" w:cs="宋体"/>
              </w:rPr>
            </w:pPr>
            <w:r>
              <w:rPr>
                <w:rFonts w:ascii="宋体" w:eastAsia="宋体" w:hAnsi="宋体" w:cs="宋体" w:hint="eastAsia"/>
                <w:sz w:val="24"/>
                <w:lang w:bidi="ar"/>
              </w:rPr>
              <w:t>开户银行</w:t>
            </w:r>
          </w:p>
        </w:tc>
        <w:tc>
          <w:tcPr>
            <w:tcW w:w="1826" w:type="pct"/>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line="360" w:lineRule="auto"/>
              <w:ind w:firstLine="420"/>
              <w:rPr>
                <w:rFonts w:ascii="宋体" w:eastAsia="宋体" w:hAnsi="宋体" w:cs="宋体"/>
              </w:rPr>
            </w:pPr>
          </w:p>
        </w:tc>
        <w:tc>
          <w:tcPr>
            <w:tcW w:w="1775"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F67E0D" w:rsidRDefault="00F67E0D">
            <w:pPr>
              <w:snapToGrid w:val="0"/>
              <w:spacing w:line="360" w:lineRule="auto"/>
              <w:ind w:firstLine="420"/>
              <w:rPr>
                <w:rFonts w:ascii="宋体" w:eastAsia="宋体" w:hAnsi="宋体" w:cs="宋体"/>
              </w:rPr>
            </w:pPr>
          </w:p>
          <w:p w:rsidR="00F67E0D" w:rsidRDefault="00E80B13">
            <w:pPr>
              <w:snapToGrid w:val="0"/>
              <w:spacing w:line="360" w:lineRule="auto"/>
              <w:rPr>
                <w:rFonts w:ascii="宋体" w:eastAsia="宋体" w:hAnsi="宋体" w:cs="宋体"/>
              </w:rPr>
            </w:pPr>
            <w:r>
              <w:rPr>
                <w:rFonts w:ascii="宋体" w:eastAsia="宋体" w:hAnsi="宋体" w:cs="宋体" w:hint="eastAsia"/>
                <w:sz w:val="24"/>
                <w:lang w:bidi="ar"/>
              </w:rPr>
              <w:t xml:space="preserve">                 </w:t>
            </w:r>
          </w:p>
          <w:p w:rsidR="00F67E0D" w:rsidRDefault="00F67E0D">
            <w:pPr>
              <w:snapToGrid w:val="0"/>
              <w:spacing w:line="360" w:lineRule="auto"/>
              <w:ind w:firstLine="420"/>
              <w:rPr>
                <w:rFonts w:ascii="宋体" w:eastAsia="宋体" w:hAnsi="宋体" w:cs="宋体"/>
              </w:rPr>
            </w:pPr>
          </w:p>
          <w:p w:rsidR="00F67E0D" w:rsidRDefault="00F67E0D">
            <w:pPr>
              <w:snapToGrid w:val="0"/>
              <w:spacing w:line="360" w:lineRule="auto"/>
              <w:ind w:firstLine="420"/>
              <w:rPr>
                <w:rFonts w:ascii="宋体" w:eastAsia="宋体" w:hAnsi="宋体" w:cs="宋体"/>
              </w:rPr>
            </w:pPr>
          </w:p>
          <w:p w:rsidR="00F67E0D" w:rsidRDefault="00E80B13">
            <w:pPr>
              <w:snapToGrid w:val="0"/>
              <w:spacing w:line="360" w:lineRule="auto"/>
              <w:rPr>
                <w:rFonts w:ascii="宋体" w:eastAsia="宋体" w:hAnsi="宋体" w:cs="宋体"/>
              </w:rPr>
            </w:pPr>
            <w:r>
              <w:rPr>
                <w:rFonts w:ascii="宋体" w:eastAsia="宋体" w:hAnsi="宋体" w:cs="宋体" w:hint="eastAsia"/>
                <w:sz w:val="24"/>
                <w:lang w:bidi="ar"/>
              </w:rPr>
              <w:t xml:space="preserve">      </w:t>
            </w:r>
            <w:r>
              <w:rPr>
                <w:rFonts w:ascii="宋体" w:eastAsia="宋体" w:hAnsi="宋体" w:cs="宋体" w:hint="eastAsia"/>
                <w:sz w:val="24"/>
                <w:lang w:bidi="ar"/>
              </w:rPr>
              <w:t>（单位盖章）</w:t>
            </w:r>
          </w:p>
          <w:p w:rsidR="00F67E0D" w:rsidRDefault="00E80B13">
            <w:pPr>
              <w:snapToGrid w:val="0"/>
              <w:spacing w:line="360" w:lineRule="auto"/>
              <w:rPr>
                <w:rFonts w:ascii="宋体" w:eastAsia="宋体" w:hAnsi="宋体" w:cs="宋体"/>
              </w:rPr>
            </w:pPr>
            <w:r>
              <w:rPr>
                <w:rFonts w:ascii="宋体" w:eastAsia="宋体" w:hAnsi="宋体" w:cs="宋体" w:hint="eastAsia"/>
                <w:sz w:val="24"/>
                <w:lang w:bidi="ar"/>
              </w:rPr>
              <w:t xml:space="preserve">       </w:t>
            </w:r>
            <w:r>
              <w:rPr>
                <w:rFonts w:ascii="宋体" w:eastAsia="宋体" w:hAnsi="宋体" w:cs="宋体" w:hint="eastAsia"/>
                <w:sz w:val="24"/>
                <w:lang w:bidi="ar"/>
              </w:rPr>
              <w:t>年</w:t>
            </w:r>
            <w:r>
              <w:rPr>
                <w:rFonts w:ascii="宋体" w:eastAsia="宋体" w:hAnsi="宋体" w:cs="宋体" w:hint="eastAsia"/>
                <w:sz w:val="24"/>
                <w:lang w:bidi="ar"/>
              </w:rPr>
              <w:t xml:space="preserve">  </w:t>
            </w:r>
            <w:r>
              <w:rPr>
                <w:rFonts w:ascii="宋体" w:eastAsia="宋体" w:hAnsi="宋体" w:cs="宋体" w:hint="eastAsia"/>
                <w:sz w:val="24"/>
                <w:lang w:bidi="ar"/>
              </w:rPr>
              <w:t>月</w:t>
            </w:r>
            <w:r>
              <w:rPr>
                <w:rFonts w:ascii="宋体" w:eastAsia="宋体" w:hAnsi="宋体" w:cs="宋体" w:hint="eastAsia"/>
                <w:sz w:val="24"/>
                <w:lang w:bidi="ar"/>
              </w:rPr>
              <w:t xml:space="preserve">  </w:t>
            </w:r>
            <w:r>
              <w:rPr>
                <w:rFonts w:ascii="宋体" w:eastAsia="宋体" w:hAnsi="宋体" w:cs="宋体" w:hint="eastAsia"/>
                <w:sz w:val="24"/>
                <w:lang w:bidi="ar"/>
              </w:rPr>
              <w:t>日</w:t>
            </w:r>
          </w:p>
        </w:tc>
      </w:tr>
      <w:tr w:rsidR="00F67E0D">
        <w:trPr>
          <w:cantSplit/>
          <w:trHeight w:val="841"/>
        </w:trPr>
        <w:tc>
          <w:tcPr>
            <w:tcW w:w="548" w:type="pct"/>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F67E0D" w:rsidRDefault="00F67E0D">
            <w:pPr>
              <w:ind w:firstLine="400"/>
              <w:rPr>
                <w:rFonts w:ascii="Times New Roman" w:hAnsi="Times New Roman" w:cs="Times New Roman"/>
                <w:sz w:val="20"/>
                <w:szCs w:val="20"/>
              </w:rPr>
            </w:pP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snapToGrid w:val="0"/>
              <w:spacing w:line="360" w:lineRule="auto"/>
              <w:rPr>
                <w:rFonts w:ascii="宋体" w:eastAsia="宋体" w:hAnsi="宋体" w:cs="宋体"/>
              </w:rPr>
            </w:pPr>
            <w:r>
              <w:rPr>
                <w:rFonts w:ascii="宋体" w:eastAsia="宋体" w:hAnsi="宋体" w:cs="宋体" w:hint="eastAsia"/>
                <w:sz w:val="24"/>
                <w:lang w:bidi="ar"/>
              </w:rPr>
              <w:t>帐</w:t>
            </w:r>
            <w:r>
              <w:rPr>
                <w:rFonts w:ascii="宋体" w:eastAsia="宋体" w:hAnsi="宋体" w:cs="宋体" w:hint="eastAsia"/>
                <w:sz w:val="24"/>
                <w:lang w:bidi="ar"/>
              </w:rPr>
              <w:t xml:space="preserve">    </w:t>
            </w:r>
            <w:r>
              <w:rPr>
                <w:rFonts w:ascii="宋体" w:eastAsia="宋体" w:hAnsi="宋体" w:cs="宋体" w:hint="eastAsia"/>
                <w:sz w:val="24"/>
                <w:lang w:bidi="ar"/>
              </w:rPr>
              <w:t>号</w:t>
            </w:r>
          </w:p>
        </w:tc>
        <w:tc>
          <w:tcPr>
            <w:tcW w:w="1826" w:type="pct"/>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line="360" w:lineRule="auto"/>
              <w:ind w:firstLine="420"/>
              <w:rPr>
                <w:rFonts w:ascii="宋体" w:eastAsia="宋体" w:hAnsi="宋体" w:cs="宋体"/>
              </w:rPr>
            </w:pPr>
          </w:p>
        </w:tc>
        <w:tc>
          <w:tcPr>
            <w:tcW w:w="1775" w:type="pct"/>
            <w:gridSpan w:val="2"/>
            <w:vMerge/>
            <w:tcBorders>
              <w:top w:val="single" w:sz="4" w:space="0" w:color="auto"/>
              <w:left w:val="single" w:sz="4" w:space="0" w:color="auto"/>
              <w:bottom w:val="single" w:sz="4" w:space="0" w:color="auto"/>
              <w:right w:val="single" w:sz="4" w:space="0" w:color="auto"/>
            </w:tcBorders>
            <w:shd w:val="clear" w:color="auto" w:fill="auto"/>
          </w:tcPr>
          <w:p w:rsidR="00F67E0D" w:rsidRDefault="00F67E0D">
            <w:pPr>
              <w:ind w:firstLine="400"/>
              <w:rPr>
                <w:rFonts w:ascii="Times New Roman" w:hAnsi="Times New Roman" w:cs="Times New Roman"/>
                <w:sz w:val="20"/>
                <w:szCs w:val="20"/>
              </w:rPr>
            </w:pPr>
          </w:p>
        </w:tc>
      </w:tr>
      <w:tr w:rsidR="00F67E0D">
        <w:trPr>
          <w:cantSplit/>
          <w:trHeight w:val="981"/>
        </w:trPr>
        <w:tc>
          <w:tcPr>
            <w:tcW w:w="548" w:type="pct"/>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F67E0D" w:rsidRDefault="00F67E0D">
            <w:pPr>
              <w:ind w:firstLine="400"/>
              <w:rPr>
                <w:rFonts w:ascii="Times New Roman" w:hAnsi="Times New Roman" w:cs="Times New Roman"/>
                <w:sz w:val="20"/>
                <w:szCs w:val="20"/>
              </w:rPr>
            </w:pP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snapToGrid w:val="0"/>
              <w:spacing w:line="360" w:lineRule="auto"/>
              <w:rPr>
                <w:rFonts w:ascii="宋体" w:eastAsia="宋体" w:hAnsi="宋体" w:cs="宋体"/>
              </w:rPr>
            </w:pPr>
            <w:r>
              <w:rPr>
                <w:rFonts w:ascii="宋体" w:eastAsia="宋体" w:hAnsi="宋体" w:cs="宋体" w:hint="eastAsia"/>
                <w:sz w:val="24"/>
                <w:lang w:bidi="ar"/>
              </w:rPr>
              <w:t>电</w:t>
            </w:r>
            <w:r>
              <w:rPr>
                <w:rFonts w:ascii="宋体" w:eastAsia="宋体" w:hAnsi="宋体" w:cs="宋体" w:hint="eastAsia"/>
                <w:sz w:val="24"/>
                <w:lang w:bidi="ar"/>
              </w:rPr>
              <w:t xml:space="preserve">    </w:t>
            </w:r>
            <w:r>
              <w:rPr>
                <w:rFonts w:ascii="宋体" w:eastAsia="宋体" w:hAnsi="宋体" w:cs="宋体" w:hint="eastAsia"/>
                <w:sz w:val="24"/>
                <w:lang w:bidi="ar"/>
              </w:rPr>
              <w:t>话</w:t>
            </w:r>
          </w:p>
        </w:tc>
        <w:tc>
          <w:tcPr>
            <w:tcW w:w="1826" w:type="pct"/>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line="360" w:lineRule="auto"/>
              <w:ind w:firstLine="420"/>
              <w:rPr>
                <w:rFonts w:ascii="宋体" w:eastAsia="宋体" w:hAnsi="宋体" w:cs="宋体"/>
              </w:rPr>
            </w:pPr>
          </w:p>
        </w:tc>
        <w:tc>
          <w:tcPr>
            <w:tcW w:w="1775" w:type="pct"/>
            <w:gridSpan w:val="2"/>
            <w:vMerge/>
            <w:tcBorders>
              <w:top w:val="single" w:sz="4" w:space="0" w:color="auto"/>
              <w:left w:val="single" w:sz="4" w:space="0" w:color="auto"/>
              <w:bottom w:val="single" w:sz="4" w:space="0" w:color="auto"/>
              <w:right w:val="single" w:sz="4" w:space="0" w:color="auto"/>
            </w:tcBorders>
            <w:shd w:val="clear" w:color="auto" w:fill="auto"/>
          </w:tcPr>
          <w:p w:rsidR="00F67E0D" w:rsidRDefault="00F67E0D">
            <w:pPr>
              <w:ind w:firstLine="400"/>
              <w:rPr>
                <w:rFonts w:ascii="Times New Roman" w:hAnsi="Times New Roman" w:cs="Times New Roman"/>
                <w:sz w:val="20"/>
                <w:szCs w:val="20"/>
              </w:rPr>
            </w:pPr>
          </w:p>
        </w:tc>
      </w:tr>
      <w:tr w:rsidR="00F67E0D">
        <w:trPr>
          <w:cantSplit/>
          <w:trHeight w:val="1547"/>
        </w:trPr>
        <w:tc>
          <w:tcPr>
            <w:tcW w:w="548" w:type="pct"/>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F67E0D" w:rsidRDefault="00E80B13">
            <w:pPr>
              <w:snapToGrid w:val="0"/>
              <w:spacing w:line="360" w:lineRule="auto"/>
              <w:ind w:left="113" w:right="113"/>
              <w:rPr>
                <w:rFonts w:ascii="宋体" w:eastAsia="宋体" w:hAnsi="宋体" w:cs="宋体"/>
              </w:rPr>
            </w:pPr>
            <w:r>
              <w:rPr>
                <w:rFonts w:ascii="宋体" w:eastAsia="宋体" w:hAnsi="宋体" w:cs="宋体" w:hint="eastAsia"/>
                <w:sz w:val="24"/>
                <w:lang w:bidi="ar"/>
              </w:rPr>
              <w:t xml:space="preserve">        </w:t>
            </w:r>
            <w:r>
              <w:rPr>
                <w:rFonts w:ascii="宋体" w:eastAsia="宋体" w:hAnsi="宋体" w:cs="宋体" w:hint="eastAsia"/>
                <w:sz w:val="24"/>
                <w:lang w:bidi="ar"/>
              </w:rPr>
              <w:t>受</w:t>
            </w:r>
            <w:r>
              <w:rPr>
                <w:rFonts w:ascii="宋体" w:eastAsia="宋体" w:hAnsi="宋体" w:cs="宋体" w:hint="eastAsia"/>
                <w:sz w:val="24"/>
                <w:lang w:bidi="ar"/>
              </w:rPr>
              <w:t xml:space="preserve">  </w:t>
            </w:r>
            <w:r>
              <w:rPr>
                <w:rFonts w:ascii="宋体" w:eastAsia="宋体" w:hAnsi="宋体" w:cs="宋体" w:hint="eastAsia"/>
                <w:sz w:val="24"/>
                <w:lang w:bidi="ar"/>
              </w:rPr>
              <w:t>托</w:t>
            </w:r>
            <w:r>
              <w:rPr>
                <w:rFonts w:ascii="宋体" w:eastAsia="宋体" w:hAnsi="宋体" w:cs="宋体" w:hint="eastAsia"/>
                <w:sz w:val="24"/>
                <w:lang w:bidi="ar"/>
              </w:rPr>
              <w:t xml:space="preserve">  </w:t>
            </w:r>
            <w:r>
              <w:rPr>
                <w:rFonts w:ascii="宋体" w:eastAsia="宋体" w:hAnsi="宋体" w:cs="宋体" w:hint="eastAsia"/>
                <w:sz w:val="24"/>
                <w:lang w:bidi="ar"/>
              </w:rPr>
              <w:t>方（乙方）</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snapToGrid w:val="0"/>
              <w:spacing w:line="360" w:lineRule="auto"/>
              <w:rPr>
                <w:rFonts w:ascii="宋体" w:eastAsia="宋体" w:hAnsi="宋体" w:cs="宋体"/>
              </w:rPr>
            </w:pPr>
            <w:r>
              <w:rPr>
                <w:rFonts w:ascii="宋体" w:eastAsia="宋体" w:hAnsi="宋体" w:cs="宋体" w:hint="eastAsia"/>
                <w:sz w:val="24"/>
                <w:lang w:bidi="ar"/>
              </w:rPr>
              <w:t>单位名称</w:t>
            </w:r>
          </w:p>
        </w:tc>
        <w:tc>
          <w:tcPr>
            <w:tcW w:w="1826" w:type="pct"/>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line="360" w:lineRule="auto"/>
              <w:ind w:firstLine="340"/>
              <w:rPr>
                <w:rFonts w:ascii="宋体" w:eastAsia="宋体" w:hAnsi="宋体" w:cs="宋体"/>
                <w:spacing w:val="-20"/>
              </w:rPr>
            </w:pP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snapToGrid w:val="0"/>
              <w:spacing w:line="360" w:lineRule="auto"/>
              <w:rPr>
                <w:rFonts w:ascii="宋体" w:eastAsia="宋体" w:hAnsi="宋体" w:cs="宋体"/>
              </w:rPr>
            </w:pPr>
            <w:r>
              <w:rPr>
                <w:rFonts w:ascii="宋体" w:eastAsia="宋体" w:hAnsi="宋体" w:cs="宋体" w:hint="eastAsia"/>
                <w:sz w:val="24"/>
                <w:lang w:bidi="ar"/>
              </w:rPr>
              <w:t>法定代表人</w:t>
            </w:r>
            <w:r>
              <w:rPr>
                <w:rFonts w:ascii="宋体" w:eastAsia="宋体" w:hAnsi="宋体" w:cs="宋体" w:hint="eastAsia"/>
                <w:sz w:val="24"/>
                <w:lang w:bidi="ar"/>
              </w:rPr>
              <w:t>/</w:t>
            </w:r>
            <w:r>
              <w:rPr>
                <w:rFonts w:ascii="宋体" w:eastAsia="宋体" w:hAnsi="宋体" w:cs="宋体" w:hint="eastAsia"/>
                <w:sz w:val="24"/>
                <w:lang w:bidi="ar"/>
              </w:rPr>
              <w:t>委托代理人</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line="360" w:lineRule="auto"/>
              <w:ind w:firstLine="420"/>
              <w:rPr>
                <w:rFonts w:ascii="宋体" w:eastAsia="宋体" w:hAnsi="宋体" w:cs="宋体"/>
              </w:rPr>
            </w:pPr>
          </w:p>
        </w:tc>
      </w:tr>
      <w:tr w:rsidR="00F67E0D">
        <w:trPr>
          <w:cantSplit/>
          <w:trHeight w:val="1258"/>
        </w:trPr>
        <w:tc>
          <w:tcPr>
            <w:tcW w:w="548" w:type="pct"/>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F67E0D" w:rsidRDefault="00F67E0D">
            <w:pPr>
              <w:ind w:firstLine="400"/>
              <w:rPr>
                <w:rFonts w:ascii="Times New Roman" w:hAnsi="Times New Roman" w:cs="Times New Roman"/>
                <w:sz w:val="20"/>
                <w:szCs w:val="20"/>
              </w:rPr>
            </w:pP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snapToGrid w:val="0"/>
              <w:spacing w:line="360" w:lineRule="auto"/>
              <w:rPr>
                <w:rFonts w:ascii="宋体" w:eastAsia="宋体" w:hAnsi="宋体" w:cs="宋体"/>
              </w:rPr>
            </w:pPr>
            <w:r>
              <w:rPr>
                <w:rFonts w:ascii="宋体" w:eastAsia="宋体" w:hAnsi="宋体" w:cs="宋体" w:hint="eastAsia"/>
                <w:sz w:val="24"/>
                <w:lang w:bidi="ar"/>
              </w:rPr>
              <w:t>详细地址</w:t>
            </w:r>
          </w:p>
        </w:tc>
        <w:tc>
          <w:tcPr>
            <w:tcW w:w="1826" w:type="pct"/>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line="360" w:lineRule="auto"/>
              <w:ind w:firstLine="420"/>
              <w:rPr>
                <w:rFonts w:ascii="宋体" w:eastAsia="宋体" w:hAnsi="宋体" w:cs="宋体"/>
              </w:rPr>
            </w:pP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snapToGrid w:val="0"/>
              <w:spacing w:line="360" w:lineRule="auto"/>
              <w:rPr>
                <w:rFonts w:ascii="宋体" w:eastAsia="宋体" w:hAnsi="宋体" w:cs="宋体"/>
              </w:rPr>
            </w:pPr>
            <w:r>
              <w:rPr>
                <w:rFonts w:ascii="宋体" w:eastAsia="宋体" w:hAnsi="宋体" w:cs="宋体" w:hint="eastAsia"/>
                <w:sz w:val="24"/>
                <w:lang w:bidi="ar"/>
              </w:rPr>
              <w:t>项</w:t>
            </w:r>
            <w:r>
              <w:rPr>
                <w:rFonts w:ascii="宋体" w:eastAsia="宋体" w:hAnsi="宋体" w:cs="宋体" w:hint="eastAsia"/>
                <w:sz w:val="24"/>
                <w:lang w:bidi="ar"/>
              </w:rPr>
              <w:t xml:space="preserve">  </w:t>
            </w:r>
            <w:r>
              <w:rPr>
                <w:rFonts w:ascii="宋体" w:eastAsia="宋体" w:hAnsi="宋体" w:cs="宋体" w:hint="eastAsia"/>
                <w:sz w:val="24"/>
                <w:lang w:bidi="ar"/>
              </w:rPr>
              <w:t>目</w:t>
            </w:r>
          </w:p>
          <w:p w:rsidR="00F67E0D" w:rsidRDefault="00E80B13">
            <w:pPr>
              <w:snapToGrid w:val="0"/>
              <w:spacing w:line="360" w:lineRule="auto"/>
              <w:rPr>
                <w:rFonts w:ascii="宋体" w:eastAsia="宋体" w:hAnsi="宋体" w:cs="宋体"/>
              </w:rPr>
            </w:pPr>
            <w:r>
              <w:rPr>
                <w:rFonts w:ascii="宋体" w:eastAsia="宋体" w:hAnsi="宋体" w:cs="宋体" w:hint="eastAsia"/>
                <w:sz w:val="24"/>
                <w:lang w:bidi="ar"/>
              </w:rPr>
              <w:t>负责人</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line="360" w:lineRule="auto"/>
              <w:ind w:firstLine="420"/>
              <w:rPr>
                <w:rFonts w:ascii="宋体" w:eastAsia="宋体" w:hAnsi="宋体" w:cs="宋体"/>
              </w:rPr>
            </w:pPr>
          </w:p>
        </w:tc>
      </w:tr>
      <w:tr w:rsidR="00F67E0D">
        <w:trPr>
          <w:cantSplit/>
          <w:trHeight w:val="915"/>
        </w:trPr>
        <w:tc>
          <w:tcPr>
            <w:tcW w:w="548" w:type="pct"/>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F67E0D" w:rsidRDefault="00F67E0D">
            <w:pPr>
              <w:ind w:firstLine="400"/>
              <w:rPr>
                <w:rFonts w:ascii="Times New Roman" w:hAnsi="Times New Roman" w:cs="Times New Roman"/>
                <w:sz w:val="20"/>
                <w:szCs w:val="20"/>
              </w:rPr>
            </w:pP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snapToGrid w:val="0"/>
              <w:spacing w:line="360" w:lineRule="auto"/>
              <w:rPr>
                <w:rFonts w:ascii="宋体" w:eastAsia="宋体" w:hAnsi="宋体" w:cs="宋体"/>
              </w:rPr>
            </w:pPr>
            <w:r>
              <w:rPr>
                <w:rFonts w:ascii="宋体" w:eastAsia="宋体" w:hAnsi="宋体" w:cs="宋体" w:hint="eastAsia"/>
                <w:sz w:val="24"/>
                <w:lang w:bidi="ar"/>
              </w:rPr>
              <w:t>开户银行</w:t>
            </w:r>
          </w:p>
        </w:tc>
        <w:tc>
          <w:tcPr>
            <w:tcW w:w="1826" w:type="pct"/>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line="360" w:lineRule="auto"/>
              <w:ind w:firstLine="420"/>
              <w:rPr>
                <w:rFonts w:ascii="宋体" w:eastAsia="宋体" w:hAnsi="宋体" w:cs="宋体"/>
              </w:rPr>
            </w:pPr>
          </w:p>
        </w:tc>
        <w:tc>
          <w:tcPr>
            <w:tcW w:w="1775"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F67E0D" w:rsidRDefault="00F67E0D">
            <w:pPr>
              <w:snapToGrid w:val="0"/>
              <w:spacing w:line="360" w:lineRule="auto"/>
              <w:ind w:firstLine="420"/>
              <w:rPr>
                <w:rFonts w:ascii="宋体" w:eastAsia="宋体" w:hAnsi="宋体" w:cs="宋体"/>
              </w:rPr>
            </w:pPr>
          </w:p>
          <w:p w:rsidR="00F67E0D" w:rsidRDefault="00F67E0D">
            <w:pPr>
              <w:snapToGrid w:val="0"/>
              <w:spacing w:line="360" w:lineRule="auto"/>
              <w:ind w:firstLine="420"/>
              <w:rPr>
                <w:rFonts w:ascii="宋体" w:eastAsia="宋体" w:hAnsi="宋体" w:cs="宋体"/>
              </w:rPr>
            </w:pPr>
          </w:p>
          <w:p w:rsidR="00F67E0D" w:rsidRDefault="00F67E0D">
            <w:pPr>
              <w:snapToGrid w:val="0"/>
              <w:spacing w:line="360" w:lineRule="auto"/>
              <w:ind w:firstLine="420"/>
              <w:rPr>
                <w:rFonts w:ascii="宋体" w:eastAsia="宋体" w:hAnsi="宋体" w:cs="宋体"/>
              </w:rPr>
            </w:pPr>
          </w:p>
          <w:p w:rsidR="00F67E0D" w:rsidRDefault="00E80B13">
            <w:pPr>
              <w:snapToGrid w:val="0"/>
              <w:spacing w:line="360" w:lineRule="auto"/>
              <w:rPr>
                <w:rFonts w:ascii="宋体" w:eastAsia="宋体" w:hAnsi="宋体" w:cs="宋体"/>
              </w:rPr>
            </w:pPr>
            <w:r>
              <w:rPr>
                <w:rFonts w:ascii="宋体" w:eastAsia="宋体" w:hAnsi="宋体" w:cs="宋体" w:hint="eastAsia"/>
                <w:sz w:val="24"/>
                <w:lang w:bidi="ar"/>
              </w:rPr>
              <w:t xml:space="preserve">      </w:t>
            </w:r>
            <w:r>
              <w:rPr>
                <w:rFonts w:ascii="宋体" w:eastAsia="宋体" w:hAnsi="宋体" w:cs="宋体" w:hint="eastAsia"/>
                <w:sz w:val="24"/>
                <w:lang w:bidi="ar"/>
              </w:rPr>
              <w:t>（单位盖章）</w:t>
            </w:r>
          </w:p>
          <w:p w:rsidR="00F67E0D" w:rsidRDefault="00E80B13">
            <w:pPr>
              <w:snapToGrid w:val="0"/>
              <w:spacing w:line="360" w:lineRule="auto"/>
              <w:rPr>
                <w:rFonts w:ascii="宋体" w:eastAsia="宋体" w:hAnsi="宋体" w:cs="宋体"/>
              </w:rPr>
            </w:pPr>
            <w:r>
              <w:rPr>
                <w:rFonts w:ascii="宋体" w:eastAsia="宋体" w:hAnsi="宋体" w:cs="宋体" w:hint="eastAsia"/>
                <w:sz w:val="24"/>
                <w:lang w:bidi="ar"/>
              </w:rPr>
              <w:t xml:space="preserve">       </w:t>
            </w:r>
            <w:r>
              <w:rPr>
                <w:rFonts w:ascii="宋体" w:eastAsia="宋体" w:hAnsi="宋体" w:cs="宋体" w:hint="eastAsia"/>
                <w:sz w:val="24"/>
                <w:lang w:bidi="ar"/>
              </w:rPr>
              <w:t>年</w:t>
            </w:r>
            <w:r>
              <w:rPr>
                <w:rFonts w:ascii="宋体" w:eastAsia="宋体" w:hAnsi="宋体" w:cs="宋体" w:hint="eastAsia"/>
                <w:sz w:val="24"/>
                <w:lang w:bidi="ar"/>
              </w:rPr>
              <w:t xml:space="preserve">  </w:t>
            </w:r>
            <w:r>
              <w:rPr>
                <w:rFonts w:ascii="宋体" w:eastAsia="宋体" w:hAnsi="宋体" w:cs="宋体" w:hint="eastAsia"/>
                <w:sz w:val="24"/>
                <w:lang w:bidi="ar"/>
              </w:rPr>
              <w:t>月</w:t>
            </w:r>
            <w:r>
              <w:rPr>
                <w:rFonts w:ascii="宋体" w:eastAsia="宋体" w:hAnsi="宋体" w:cs="宋体" w:hint="eastAsia"/>
                <w:sz w:val="24"/>
                <w:lang w:bidi="ar"/>
              </w:rPr>
              <w:t xml:space="preserve">  </w:t>
            </w:r>
            <w:r>
              <w:rPr>
                <w:rFonts w:ascii="宋体" w:eastAsia="宋体" w:hAnsi="宋体" w:cs="宋体" w:hint="eastAsia"/>
                <w:sz w:val="24"/>
                <w:lang w:bidi="ar"/>
              </w:rPr>
              <w:t>日</w:t>
            </w:r>
          </w:p>
        </w:tc>
      </w:tr>
      <w:tr w:rsidR="00F67E0D">
        <w:trPr>
          <w:cantSplit/>
          <w:trHeight w:val="857"/>
        </w:trPr>
        <w:tc>
          <w:tcPr>
            <w:tcW w:w="548" w:type="pct"/>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F67E0D" w:rsidRDefault="00F67E0D">
            <w:pPr>
              <w:ind w:firstLine="400"/>
              <w:rPr>
                <w:rFonts w:ascii="Times New Roman" w:hAnsi="Times New Roman" w:cs="Times New Roman"/>
                <w:sz w:val="20"/>
                <w:szCs w:val="20"/>
              </w:rPr>
            </w:pP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snapToGrid w:val="0"/>
              <w:spacing w:line="360" w:lineRule="auto"/>
              <w:rPr>
                <w:rFonts w:ascii="宋体" w:eastAsia="宋体" w:hAnsi="宋体" w:cs="宋体"/>
              </w:rPr>
            </w:pPr>
            <w:r>
              <w:rPr>
                <w:rFonts w:ascii="宋体" w:eastAsia="宋体" w:hAnsi="宋体" w:cs="宋体" w:hint="eastAsia"/>
                <w:sz w:val="24"/>
                <w:lang w:bidi="ar"/>
              </w:rPr>
              <w:t>帐</w:t>
            </w:r>
            <w:r>
              <w:rPr>
                <w:rFonts w:ascii="宋体" w:eastAsia="宋体" w:hAnsi="宋体" w:cs="宋体" w:hint="eastAsia"/>
                <w:sz w:val="24"/>
                <w:lang w:bidi="ar"/>
              </w:rPr>
              <w:t xml:space="preserve">    </w:t>
            </w:r>
            <w:r>
              <w:rPr>
                <w:rFonts w:ascii="宋体" w:eastAsia="宋体" w:hAnsi="宋体" w:cs="宋体" w:hint="eastAsia"/>
                <w:sz w:val="24"/>
                <w:lang w:bidi="ar"/>
              </w:rPr>
              <w:t>号</w:t>
            </w:r>
          </w:p>
        </w:tc>
        <w:tc>
          <w:tcPr>
            <w:tcW w:w="1826" w:type="pct"/>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line="360" w:lineRule="auto"/>
              <w:ind w:firstLine="420"/>
              <w:rPr>
                <w:rFonts w:ascii="宋体" w:eastAsia="宋体" w:hAnsi="宋体" w:cs="宋体"/>
              </w:rPr>
            </w:pPr>
          </w:p>
        </w:tc>
        <w:tc>
          <w:tcPr>
            <w:tcW w:w="1775" w:type="pct"/>
            <w:gridSpan w:val="2"/>
            <w:vMerge/>
            <w:tcBorders>
              <w:top w:val="single" w:sz="4" w:space="0" w:color="auto"/>
              <w:left w:val="single" w:sz="4" w:space="0" w:color="auto"/>
              <w:bottom w:val="single" w:sz="4" w:space="0" w:color="auto"/>
              <w:right w:val="single" w:sz="4" w:space="0" w:color="auto"/>
            </w:tcBorders>
            <w:shd w:val="clear" w:color="auto" w:fill="auto"/>
          </w:tcPr>
          <w:p w:rsidR="00F67E0D" w:rsidRDefault="00F67E0D">
            <w:pPr>
              <w:ind w:firstLine="400"/>
              <w:rPr>
                <w:rFonts w:ascii="Times New Roman" w:hAnsi="Times New Roman" w:cs="Times New Roman"/>
                <w:sz w:val="20"/>
                <w:szCs w:val="20"/>
              </w:rPr>
            </w:pPr>
          </w:p>
        </w:tc>
      </w:tr>
      <w:tr w:rsidR="00F67E0D">
        <w:trPr>
          <w:cantSplit/>
          <w:trHeight w:val="968"/>
        </w:trPr>
        <w:tc>
          <w:tcPr>
            <w:tcW w:w="548" w:type="pct"/>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F67E0D" w:rsidRDefault="00F67E0D">
            <w:pPr>
              <w:ind w:firstLine="400"/>
              <w:rPr>
                <w:rFonts w:ascii="Times New Roman" w:hAnsi="Times New Roman" w:cs="Times New Roman"/>
                <w:sz w:val="20"/>
                <w:szCs w:val="20"/>
              </w:rPr>
            </w:pP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snapToGrid w:val="0"/>
              <w:spacing w:line="360" w:lineRule="auto"/>
              <w:rPr>
                <w:rFonts w:ascii="宋体" w:eastAsia="宋体" w:hAnsi="宋体" w:cs="宋体"/>
              </w:rPr>
            </w:pPr>
            <w:r>
              <w:rPr>
                <w:rFonts w:ascii="宋体" w:eastAsia="宋体" w:hAnsi="宋体" w:cs="宋体" w:hint="eastAsia"/>
                <w:sz w:val="24"/>
                <w:lang w:bidi="ar"/>
              </w:rPr>
              <w:t>电</w:t>
            </w:r>
            <w:r>
              <w:rPr>
                <w:rFonts w:ascii="宋体" w:eastAsia="宋体" w:hAnsi="宋体" w:cs="宋体" w:hint="eastAsia"/>
                <w:sz w:val="24"/>
                <w:lang w:bidi="ar"/>
              </w:rPr>
              <w:t xml:space="preserve">    </w:t>
            </w:r>
            <w:r>
              <w:rPr>
                <w:rFonts w:ascii="宋体" w:eastAsia="宋体" w:hAnsi="宋体" w:cs="宋体" w:hint="eastAsia"/>
                <w:sz w:val="24"/>
                <w:lang w:bidi="ar"/>
              </w:rPr>
              <w:t>话</w:t>
            </w:r>
          </w:p>
        </w:tc>
        <w:tc>
          <w:tcPr>
            <w:tcW w:w="1826" w:type="pct"/>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line="360" w:lineRule="auto"/>
              <w:ind w:firstLine="420"/>
              <w:rPr>
                <w:rFonts w:ascii="宋体" w:eastAsia="宋体" w:hAnsi="宋体" w:cs="宋体"/>
              </w:rPr>
            </w:pPr>
          </w:p>
        </w:tc>
        <w:tc>
          <w:tcPr>
            <w:tcW w:w="1775" w:type="pct"/>
            <w:gridSpan w:val="2"/>
            <w:vMerge/>
            <w:tcBorders>
              <w:top w:val="single" w:sz="4" w:space="0" w:color="auto"/>
              <w:left w:val="single" w:sz="4" w:space="0" w:color="auto"/>
              <w:bottom w:val="single" w:sz="4" w:space="0" w:color="auto"/>
              <w:right w:val="single" w:sz="4" w:space="0" w:color="auto"/>
            </w:tcBorders>
            <w:shd w:val="clear" w:color="auto" w:fill="auto"/>
          </w:tcPr>
          <w:p w:rsidR="00F67E0D" w:rsidRDefault="00F67E0D">
            <w:pPr>
              <w:ind w:firstLine="400"/>
              <w:rPr>
                <w:rFonts w:ascii="Times New Roman" w:hAnsi="Times New Roman" w:cs="Times New Roman"/>
                <w:sz w:val="20"/>
                <w:szCs w:val="20"/>
              </w:rPr>
            </w:pPr>
          </w:p>
        </w:tc>
      </w:tr>
    </w:tbl>
    <w:p w:rsidR="00F67E0D" w:rsidRDefault="00F67E0D">
      <w:pPr>
        <w:spacing w:line="440" w:lineRule="exact"/>
        <w:ind w:firstLineChars="174" w:firstLine="409"/>
        <w:rPr>
          <w:rFonts w:ascii="宋体" w:eastAsia="宋体" w:hAnsi="宋体" w:cs="宋体"/>
          <w:b/>
          <w:spacing w:val="12"/>
        </w:rPr>
      </w:pPr>
    </w:p>
    <w:p w:rsidR="00F67E0D" w:rsidRDefault="00F67E0D">
      <w:pPr>
        <w:spacing w:line="440" w:lineRule="exact"/>
        <w:ind w:firstLineChars="174" w:firstLine="409"/>
        <w:rPr>
          <w:rFonts w:ascii="宋体" w:eastAsia="宋体" w:hAnsi="宋体" w:cs="宋体"/>
          <w:b/>
          <w:spacing w:val="12"/>
        </w:rPr>
      </w:pPr>
    </w:p>
    <w:p w:rsidR="00F67E0D" w:rsidRDefault="00E80B13">
      <w:pPr>
        <w:widowControl/>
        <w:shd w:val="clear" w:color="auto" w:fill="FFFFFF"/>
        <w:adjustRightInd w:val="0"/>
        <w:snapToGrid w:val="0"/>
        <w:spacing w:line="440" w:lineRule="exact"/>
        <w:ind w:firstLineChars="200" w:firstLine="480"/>
        <w:rPr>
          <w:rFonts w:ascii="宋体" w:eastAsia="宋体" w:hAnsi="宋体" w:cs="宋体"/>
          <w:kern w:val="0"/>
          <w:sz w:val="24"/>
          <w:shd w:val="clear" w:color="auto" w:fill="FFFFFF"/>
          <w:lang w:bidi="ar"/>
        </w:rPr>
      </w:pPr>
      <w:r>
        <w:rPr>
          <w:rFonts w:ascii="宋体" w:eastAsia="宋体" w:hAnsi="宋体" w:cs="宋体" w:hint="eastAsia"/>
          <w:sz w:val="24"/>
          <w:shd w:val="clear" w:color="auto" w:fill="FFFFFF"/>
          <w:lang w:bidi="ar"/>
        </w:rPr>
        <w:t>日</w:t>
      </w:r>
      <w:r>
        <w:rPr>
          <w:rFonts w:ascii="宋体" w:eastAsia="宋体" w:hAnsi="宋体" w:cs="宋体" w:hint="eastAsia"/>
          <w:sz w:val="24"/>
          <w:shd w:val="clear" w:color="auto" w:fill="FFFFFF"/>
          <w:lang w:bidi="ar"/>
        </w:rPr>
        <w:t xml:space="preserve">    </w:t>
      </w:r>
      <w:r>
        <w:rPr>
          <w:rFonts w:ascii="宋体" w:eastAsia="宋体" w:hAnsi="宋体" w:cs="宋体" w:hint="eastAsia"/>
          <w:sz w:val="24"/>
          <w:shd w:val="clear" w:color="auto" w:fill="FFFFFF"/>
          <w:lang w:bidi="ar"/>
        </w:rPr>
        <w:t>期</w:t>
      </w:r>
      <w:r>
        <w:rPr>
          <w:rFonts w:ascii="宋体" w:eastAsia="宋体" w:hAnsi="宋体" w:cs="宋体" w:hint="eastAsia"/>
          <w:sz w:val="24"/>
          <w:shd w:val="clear" w:color="auto" w:fill="FFFFFF"/>
          <w:lang w:bidi="ar"/>
        </w:rPr>
        <w:t>:</w:t>
      </w:r>
      <w:r>
        <w:rPr>
          <w:rFonts w:ascii="宋体" w:eastAsia="宋体" w:hAnsi="宋体" w:cs="宋体" w:hint="eastAsia"/>
          <w:sz w:val="24"/>
          <w:shd w:val="clear" w:color="auto" w:fill="FFFFFF"/>
          <w:lang w:bidi="ar"/>
        </w:rPr>
        <w:t xml:space="preserve">　　年　月　日</w:t>
      </w:r>
      <w:r>
        <w:rPr>
          <w:rFonts w:ascii="宋体" w:eastAsia="宋体" w:hAnsi="宋体" w:cs="宋体" w:hint="eastAsia"/>
          <w:kern w:val="0"/>
          <w:sz w:val="24"/>
          <w:shd w:val="clear" w:color="auto" w:fill="FFFFFF"/>
          <w:lang w:bidi="ar"/>
        </w:rPr>
        <w:t xml:space="preserve">　</w:t>
      </w:r>
    </w:p>
    <w:p w:rsidR="00F67E0D" w:rsidRDefault="00F67E0D">
      <w:pPr>
        <w:widowControl/>
        <w:shd w:val="clear" w:color="auto" w:fill="FFFFFF"/>
        <w:adjustRightInd w:val="0"/>
        <w:snapToGrid w:val="0"/>
        <w:spacing w:line="440" w:lineRule="exact"/>
        <w:ind w:firstLineChars="200" w:firstLine="480"/>
        <w:rPr>
          <w:rFonts w:ascii="宋体" w:eastAsia="宋体" w:hAnsi="宋体" w:cs="宋体"/>
          <w:kern w:val="0"/>
          <w:sz w:val="24"/>
          <w:shd w:val="clear" w:color="auto" w:fill="FFFFFF"/>
          <w:lang w:bidi="ar"/>
        </w:rPr>
      </w:pPr>
    </w:p>
    <w:p w:rsidR="00F67E0D" w:rsidRDefault="00E80B13">
      <w:pPr>
        <w:widowControl/>
        <w:jc w:val="left"/>
        <w:rPr>
          <w:rFonts w:ascii="宋体" w:eastAsia="宋体" w:hAnsi="宋体" w:cs="宋体"/>
          <w:b/>
          <w:bCs/>
          <w:kern w:val="0"/>
          <w:sz w:val="24"/>
          <w:shd w:val="clear" w:color="auto" w:fill="FFFFFF"/>
          <w:lang w:bidi="ar"/>
        </w:rPr>
      </w:pPr>
      <w:r>
        <w:rPr>
          <w:rFonts w:ascii="宋体" w:eastAsia="宋体" w:hAnsi="宋体" w:cs="宋体"/>
          <w:b/>
          <w:bCs/>
          <w:kern w:val="0"/>
          <w:sz w:val="24"/>
          <w:shd w:val="clear" w:color="auto" w:fill="FFFFFF"/>
          <w:lang w:bidi="ar"/>
        </w:rPr>
        <w:br w:type="page"/>
      </w:r>
    </w:p>
    <w:p w:rsidR="00F67E0D" w:rsidRDefault="00F67E0D">
      <w:pPr>
        <w:widowControl/>
        <w:jc w:val="left"/>
        <w:rPr>
          <w:rFonts w:ascii="宋体" w:eastAsia="宋体" w:hAnsi="宋体" w:cs="宋体"/>
          <w:b/>
          <w:bCs/>
          <w:kern w:val="0"/>
          <w:sz w:val="24"/>
          <w:shd w:val="clear" w:color="auto" w:fill="FFFFFF"/>
          <w:lang w:bidi="ar"/>
        </w:rPr>
      </w:pPr>
    </w:p>
    <w:p w:rsidR="00F67E0D" w:rsidRDefault="00E80B13">
      <w:pPr>
        <w:pStyle w:val="1"/>
        <w:widowControl/>
        <w:ind w:firstLine="883"/>
        <w:rPr>
          <w:rFonts w:hint="default"/>
        </w:rPr>
      </w:pPr>
      <w:r>
        <w:t xml:space="preserve"> </w:t>
      </w:r>
      <w:bookmarkStart w:id="33" w:name="_Toc128388188"/>
      <w:r>
        <w:rPr>
          <w:rFonts w:ascii="Times New Roman" w:eastAsia="宋体" w:cs="宋体"/>
        </w:rPr>
        <w:t>五</w:t>
      </w:r>
      <w:r>
        <w:t xml:space="preserve">. </w:t>
      </w:r>
      <w:r>
        <w:rPr>
          <w:rFonts w:ascii="Times New Roman" w:eastAsia="宋体" w:cs="宋体"/>
        </w:rPr>
        <w:t>附件（响应文件格式）</w:t>
      </w:r>
      <w:bookmarkEnd w:id="33"/>
    </w:p>
    <w:p w:rsidR="00F67E0D" w:rsidRDefault="00E80B13">
      <w:pPr>
        <w:widowControl/>
        <w:spacing w:before="224" w:after="224" w:line="449" w:lineRule="atLeast"/>
        <w:ind w:firstLine="1040"/>
        <w:jc w:val="center"/>
        <w:rPr>
          <w:kern w:val="0"/>
        </w:rPr>
      </w:pPr>
      <w:r>
        <w:rPr>
          <w:rFonts w:ascii="Times New Roman" w:eastAsia="黑体" w:hAnsi="Times New Roman" w:cs="黑体" w:hint="eastAsia"/>
          <w:bCs/>
          <w:kern w:val="0"/>
          <w:sz w:val="52"/>
          <w:szCs w:val="52"/>
          <w:lang w:bidi="ar"/>
        </w:rPr>
        <w:t>响</w:t>
      </w:r>
    </w:p>
    <w:p w:rsidR="00F67E0D" w:rsidRDefault="00E80B13">
      <w:pPr>
        <w:widowControl/>
        <w:spacing w:before="224" w:after="224" w:line="449" w:lineRule="atLeast"/>
        <w:ind w:firstLine="1040"/>
        <w:jc w:val="center"/>
        <w:rPr>
          <w:kern w:val="0"/>
        </w:rPr>
      </w:pPr>
      <w:r>
        <w:rPr>
          <w:rFonts w:ascii="Times New Roman" w:eastAsia="黑体" w:hAnsi="Times New Roman" w:cs="黑体" w:hint="eastAsia"/>
          <w:bCs/>
          <w:kern w:val="0"/>
          <w:sz w:val="52"/>
          <w:szCs w:val="52"/>
          <w:lang w:bidi="ar"/>
        </w:rPr>
        <w:t>应</w:t>
      </w:r>
    </w:p>
    <w:p w:rsidR="00F67E0D" w:rsidRDefault="00E80B13">
      <w:pPr>
        <w:widowControl/>
        <w:spacing w:before="224" w:after="224" w:line="449" w:lineRule="atLeast"/>
        <w:ind w:firstLine="1040"/>
        <w:jc w:val="center"/>
        <w:rPr>
          <w:kern w:val="0"/>
        </w:rPr>
      </w:pPr>
      <w:r>
        <w:rPr>
          <w:rFonts w:ascii="Times New Roman" w:eastAsia="黑体" w:hAnsi="Times New Roman" w:cs="黑体" w:hint="eastAsia"/>
          <w:bCs/>
          <w:kern w:val="0"/>
          <w:sz w:val="52"/>
          <w:szCs w:val="52"/>
          <w:lang w:bidi="ar"/>
        </w:rPr>
        <w:t>文</w:t>
      </w:r>
    </w:p>
    <w:p w:rsidR="00F67E0D" w:rsidRDefault="00E80B13">
      <w:pPr>
        <w:widowControl/>
        <w:spacing w:before="224" w:after="224" w:line="449" w:lineRule="atLeast"/>
        <w:ind w:firstLine="1040"/>
        <w:jc w:val="center"/>
        <w:rPr>
          <w:kern w:val="0"/>
        </w:rPr>
      </w:pPr>
      <w:r>
        <w:rPr>
          <w:rFonts w:ascii="Times New Roman" w:eastAsia="黑体" w:hAnsi="Times New Roman" w:cs="黑体" w:hint="eastAsia"/>
          <w:bCs/>
          <w:kern w:val="0"/>
          <w:sz w:val="52"/>
          <w:szCs w:val="52"/>
          <w:lang w:bidi="ar"/>
        </w:rPr>
        <w:t>件</w:t>
      </w:r>
    </w:p>
    <w:p w:rsidR="00F67E0D" w:rsidRDefault="00F67E0D">
      <w:pPr>
        <w:widowControl/>
        <w:spacing w:before="224" w:after="224" w:line="449" w:lineRule="atLeast"/>
        <w:ind w:firstLine="560"/>
        <w:jc w:val="left"/>
        <w:rPr>
          <w:rFonts w:eastAsia="黑体"/>
          <w:bCs/>
          <w:kern w:val="0"/>
          <w:sz w:val="28"/>
          <w:szCs w:val="28"/>
        </w:rPr>
      </w:pPr>
    </w:p>
    <w:p w:rsidR="00F67E0D" w:rsidRDefault="00E80B13">
      <w:pPr>
        <w:widowControl/>
        <w:spacing w:before="224" w:after="224" w:line="449" w:lineRule="atLeast"/>
        <w:ind w:firstLine="560"/>
        <w:jc w:val="left"/>
        <w:rPr>
          <w:kern w:val="0"/>
        </w:rPr>
      </w:pPr>
      <w:r>
        <w:rPr>
          <w:rFonts w:ascii="Times New Roman" w:eastAsia="黑体" w:hAnsi="Times New Roman" w:cs="黑体" w:hint="eastAsia"/>
          <w:bCs/>
          <w:kern w:val="0"/>
          <w:sz w:val="28"/>
          <w:szCs w:val="28"/>
          <w:lang w:bidi="ar"/>
        </w:rPr>
        <w:t>采购项目名称：</w:t>
      </w:r>
    </w:p>
    <w:p w:rsidR="00F67E0D" w:rsidRDefault="00E80B13">
      <w:pPr>
        <w:widowControl/>
        <w:spacing w:before="224" w:after="224" w:line="449" w:lineRule="atLeast"/>
        <w:ind w:firstLine="560"/>
        <w:jc w:val="left"/>
        <w:rPr>
          <w:kern w:val="0"/>
        </w:rPr>
      </w:pPr>
      <w:r>
        <w:rPr>
          <w:rFonts w:ascii="Times New Roman" w:eastAsia="黑体" w:hAnsi="Times New Roman" w:cs="黑体" w:hint="eastAsia"/>
          <w:bCs/>
          <w:kern w:val="0"/>
          <w:sz w:val="28"/>
          <w:szCs w:val="28"/>
          <w:lang w:bidi="ar"/>
        </w:rPr>
        <w:t>供应商：</w:t>
      </w:r>
    </w:p>
    <w:p w:rsidR="00F67E0D" w:rsidRDefault="00E80B13">
      <w:pPr>
        <w:widowControl/>
        <w:spacing w:before="224" w:after="224" w:line="449" w:lineRule="atLeast"/>
        <w:ind w:firstLine="720"/>
        <w:jc w:val="center"/>
        <w:rPr>
          <w:kern w:val="0"/>
        </w:rPr>
      </w:pPr>
      <w:r>
        <w:rPr>
          <w:rFonts w:ascii="Times New Roman" w:eastAsia="黑体" w:hAnsi="Times New Roman" w:cs="黑体" w:hint="eastAsia"/>
          <w:bCs/>
          <w:kern w:val="0"/>
          <w:sz w:val="36"/>
          <w:szCs w:val="36"/>
          <w:lang w:bidi="ar"/>
        </w:rPr>
        <w:t>二</w:t>
      </w:r>
      <w:r>
        <w:rPr>
          <w:rFonts w:ascii="Times New Roman" w:eastAsia="黑体" w:hAnsi="Times New Roman" w:cs="黑体" w:hint="eastAsia"/>
          <w:bCs/>
          <w:spacing w:val="20"/>
          <w:sz w:val="36"/>
          <w:szCs w:val="36"/>
          <w:lang w:bidi="ar"/>
        </w:rPr>
        <w:t>〇</w:t>
      </w:r>
      <w:r>
        <w:rPr>
          <w:rFonts w:ascii="Times New Roman" w:eastAsia="黑体" w:hAnsi="Times New Roman" w:cs="Times New Roman"/>
          <w:bCs/>
          <w:kern w:val="0"/>
          <w:sz w:val="36"/>
          <w:szCs w:val="36"/>
          <w:lang w:bidi="ar"/>
        </w:rPr>
        <w:t xml:space="preserve">    </w:t>
      </w:r>
      <w:r>
        <w:rPr>
          <w:rFonts w:ascii="Times New Roman" w:eastAsia="黑体" w:hAnsi="Times New Roman" w:cs="黑体" w:hint="eastAsia"/>
          <w:bCs/>
          <w:kern w:val="0"/>
          <w:sz w:val="36"/>
          <w:szCs w:val="36"/>
          <w:lang w:bidi="ar"/>
        </w:rPr>
        <w:t>年</w:t>
      </w:r>
      <w:r>
        <w:rPr>
          <w:rFonts w:ascii="Times New Roman" w:eastAsia="黑体" w:hAnsi="Times New Roman" w:cs="Times New Roman"/>
          <w:bCs/>
          <w:kern w:val="0"/>
          <w:sz w:val="36"/>
          <w:szCs w:val="36"/>
          <w:lang w:bidi="ar"/>
        </w:rPr>
        <w:t xml:space="preserve">  </w:t>
      </w:r>
      <w:r>
        <w:rPr>
          <w:rFonts w:ascii="Times New Roman" w:eastAsia="黑体" w:hAnsi="Times New Roman" w:cs="黑体" w:hint="eastAsia"/>
          <w:bCs/>
          <w:kern w:val="0"/>
          <w:sz w:val="36"/>
          <w:szCs w:val="36"/>
          <w:lang w:bidi="ar"/>
        </w:rPr>
        <w:t>月</w:t>
      </w:r>
      <w:r>
        <w:rPr>
          <w:rFonts w:ascii="Times New Roman" w:eastAsia="黑体" w:hAnsi="Times New Roman" w:cs="Times New Roman"/>
          <w:bCs/>
          <w:kern w:val="0"/>
          <w:sz w:val="36"/>
          <w:szCs w:val="36"/>
          <w:lang w:bidi="ar"/>
        </w:rPr>
        <w:t xml:space="preserve">  </w:t>
      </w:r>
      <w:r>
        <w:rPr>
          <w:rFonts w:ascii="Times New Roman" w:eastAsia="黑体" w:hAnsi="Times New Roman" w:cs="黑体" w:hint="eastAsia"/>
          <w:bCs/>
          <w:kern w:val="0"/>
          <w:sz w:val="36"/>
          <w:szCs w:val="36"/>
          <w:lang w:bidi="ar"/>
        </w:rPr>
        <w:t>日</w:t>
      </w:r>
    </w:p>
    <w:p w:rsidR="00F67E0D" w:rsidRDefault="00F67E0D">
      <w:pPr>
        <w:widowControl/>
        <w:spacing w:before="224" w:after="224" w:line="449" w:lineRule="atLeast"/>
        <w:ind w:firstLine="520"/>
        <w:jc w:val="left"/>
        <w:rPr>
          <w:kern w:val="0"/>
          <w:sz w:val="26"/>
          <w:szCs w:val="26"/>
        </w:rPr>
      </w:pPr>
    </w:p>
    <w:p w:rsidR="00F67E0D" w:rsidRDefault="00F67E0D">
      <w:pPr>
        <w:pStyle w:val="afb"/>
        <w:ind w:firstLine="420"/>
        <w:rPr>
          <w:rFonts w:hint="default"/>
        </w:rPr>
      </w:pPr>
    </w:p>
    <w:p w:rsidR="00F67E0D" w:rsidRDefault="00F67E0D">
      <w:pPr>
        <w:spacing w:line="360" w:lineRule="auto"/>
        <w:ind w:firstLine="562"/>
        <w:outlineLvl w:val="0"/>
        <w:rPr>
          <w:rFonts w:ascii="宋体" w:eastAsia="宋体" w:hAnsi="宋体" w:cs="宋体"/>
          <w:b/>
          <w:bCs/>
          <w:sz w:val="28"/>
          <w:szCs w:val="28"/>
          <w:lang w:bidi="ar"/>
        </w:rPr>
      </w:pPr>
    </w:p>
    <w:p w:rsidR="00F67E0D" w:rsidRDefault="00F67E0D">
      <w:pPr>
        <w:spacing w:line="360" w:lineRule="auto"/>
        <w:ind w:firstLine="562"/>
        <w:outlineLvl w:val="0"/>
        <w:rPr>
          <w:rFonts w:ascii="宋体" w:eastAsia="宋体" w:hAnsi="宋体" w:cs="宋体"/>
          <w:b/>
          <w:bCs/>
          <w:sz w:val="28"/>
          <w:szCs w:val="28"/>
          <w:lang w:bidi="ar"/>
        </w:rPr>
      </w:pPr>
    </w:p>
    <w:p w:rsidR="00F67E0D" w:rsidRDefault="00F67E0D">
      <w:pPr>
        <w:spacing w:line="360" w:lineRule="auto"/>
        <w:ind w:firstLine="562"/>
        <w:outlineLvl w:val="0"/>
        <w:rPr>
          <w:rFonts w:ascii="宋体" w:eastAsia="宋体" w:hAnsi="宋体" w:cs="宋体"/>
          <w:b/>
          <w:bCs/>
          <w:sz w:val="28"/>
          <w:szCs w:val="28"/>
          <w:lang w:bidi="ar"/>
        </w:rPr>
      </w:pPr>
    </w:p>
    <w:p w:rsidR="00F67E0D" w:rsidRDefault="00F67E0D">
      <w:pPr>
        <w:spacing w:line="360" w:lineRule="auto"/>
        <w:ind w:firstLine="562"/>
        <w:outlineLvl w:val="0"/>
        <w:rPr>
          <w:rFonts w:ascii="宋体" w:eastAsia="宋体" w:hAnsi="宋体" w:cs="宋体"/>
          <w:b/>
          <w:bCs/>
          <w:sz w:val="28"/>
          <w:szCs w:val="28"/>
          <w:lang w:bidi="ar"/>
        </w:rPr>
      </w:pPr>
    </w:p>
    <w:p w:rsidR="00F67E0D" w:rsidRDefault="00F67E0D">
      <w:pPr>
        <w:spacing w:line="360" w:lineRule="auto"/>
        <w:outlineLvl w:val="0"/>
        <w:rPr>
          <w:rFonts w:ascii="宋体" w:eastAsia="宋体" w:hAnsi="宋体" w:cs="宋体"/>
          <w:b/>
          <w:bCs/>
          <w:sz w:val="28"/>
          <w:szCs w:val="28"/>
          <w:lang w:bidi="ar"/>
        </w:rPr>
      </w:pPr>
    </w:p>
    <w:p w:rsidR="00F67E0D" w:rsidRDefault="00E80B13">
      <w:pPr>
        <w:spacing w:line="360" w:lineRule="auto"/>
        <w:ind w:firstLine="562"/>
        <w:outlineLvl w:val="0"/>
        <w:rPr>
          <w:rFonts w:ascii="宋体" w:eastAsia="宋体" w:hAnsi="宋体" w:cs="宋体"/>
          <w:b/>
          <w:bCs/>
          <w:sz w:val="28"/>
          <w:szCs w:val="28"/>
        </w:rPr>
      </w:pPr>
      <w:r>
        <w:rPr>
          <w:rFonts w:ascii="宋体" w:eastAsia="宋体" w:hAnsi="宋体" w:cs="宋体" w:hint="eastAsia"/>
          <w:b/>
          <w:bCs/>
          <w:sz w:val="28"/>
          <w:szCs w:val="28"/>
          <w:lang w:bidi="ar"/>
        </w:rPr>
        <w:lastRenderedPageBreak/>
        <w:t>（一）响应函（格式）：</w:t>
      </w:r>
    </w:p>
    <w:p w:rsidR="00F67E0D" w:rsidRDefault="00E80B13">
      <w:pPr>
        <w:pStyle w:val="af3"/>
      </w:pPr>
      <w:r>
        <w:rPr>
          <w:rFonts w:hint="eastAsia"/>
        </w:rPr>
        <w:t>响应函</w:t>
      </w:r>
    </w:p>
    <w:p w:rsidR="00F67E0D" w:rsidRDefault="00E80B13">
      <w:pPr>
        <w:rPr>
          <w:rFonts w:ascii="Times New Roman" w:eastAsia="宋体" w:hAnsi="Times New Roman" w:cs="宋体"/>
          <w:bCs/>
          <w:sz w:val="24"/>
          <w:lang w:bidi="ar"/>
        </w:rPr>
      </w:pPr>
      <w:r>
        <w:rPr>
          <w:rFonts w:ascii="Times New Roman" w:eastAsia="宋体" w:hAnsi="Times New Roman" w:cs="宋体" w:hint="eastAsia"/>
          <w:bCs/>
          <w:sz w:val="24"/>
          <w:lang w:bidi="ar"/>
        </w:rPr>
        <w:t>致无锡市生态环境局：</w:t>
      </w:r>
    </w:p>
    <w:p w:rsidR="00F67E0D" w:rsidRDefault="00F67E0D">
      <w:pPr>
        <w:ind w:firstLineChars="200" w:firstLine="480"/>
        <w:rPr>
          <w:rFonts w:ascii="Times New Roman" w:eastAsia="宋体" w:hAnsi="Times New Roman" w:cs="宋体"/>
          <w:bCs/>
          <w:sz w:val="24"/>
          <w:lang w:bidi="ar"/>
        </w:rPr>
      </w:pPr>
    </w:p>
    <w:p w:rsidR="00F67E0D" w:rsidRDefault="00E80B13">
      <w:pPr>
        <w:ind w:firstLineChars="200" w:firstLine="480"/>
        <w:jc w:val="left"/>
        <w:rPr>
          <w:rFonts w:ascii="Times New Roman" w:eastAsia="宋体" w:hAnsi="Times New Roman" w:cs="宋体"/>
          <w:bCs/>
          <w:sz w:val="24"/>
          <w:lang w:bidi="ar"/>
        </w:rPr>
      </w:pPr>
      <w:r>
        <w:rPr>
          <w:rFonts w:ascii="Times New Roman" w:eastAsia="宋体" w:hAnsi="Times New Roman" w:cs="宋体" w:hint="eastAsia"/>
          <w:bCs/>
          <w:sz w:val="24"/>
          <w:lang w:bidi="ar"/>
        </w:rPr>
        <w:t>我方收到贵方采购文件，经仔细阅读和研究，我方决定参加此次</w:t>
      </w:r>
      <w:r>
        <w:rPr>
          <w:rFonts w:ascii="Times New Roman" w:eastAsia="宋体" w:hAnsi="Times New Roman" w:cs="宋体" w:hint="eastAsia"/>
          <w:bCs/>
          <w:sz w:val="24"/>
          <w:u w:val="single"/>
          <w:lang w:bidi="ar"/>
        </w:rPr>
        <w:t>生态环境监督管理核查项目</w:t>
      </w:r>
      <w:r>
        <w:rPr>
          <w:rFonts w:ascii="Times New Roman" w:eastAsia="宋体" w:hAnsi="Times New Roman" w:cs="宋体" w:hint="eastAsia"/>
          <w:bCs/>
          <w:sz w:val="24"/>
          <w:lang w:bidi="ar"/>
        </w:rPr>
        <w:t>的报价。</w:t>
      </w:r>
    </w:p>
    <w:p w:rsidR="00F67E0D" w:rsidRDefault="00E80B13">
      <w:pPr>
        <w:numPr>
          <w:ilvl w:val="0"/>
          <w:numId w:val="6"/>
        </w:numPr>
        <w:tabs>
          <w:tab w:val="left" w:pos="315"/>
          <w:tab w:val="left" w:pos="840"/>
          <w:tab w:val="left" w:pos="945"/>
          <w:tab w:val="left" w:pos="1050"/>
          <w:tab w:val="left" w:pos="1260"/>
        </w:tabs>
        <w:spacing w:line="360" w:lineRule="auto"/>
        <w:rPr>
          <w:rFonts w:ascii="Times New Roman" w:eastAsia="宋体" w:hAnsi="Times New Roman" w:cs="宋体"/>
          <w:bCs/>
          <w:sz w:val="24"/>
          <w:lang w:bidi="ar"/>
        </w:rPr>
      </w:pPr>
      <w:r>
        <w:rPr>
          <w:rFonts w:ascii="Times New Roman" w:eastAsia="宋体" w:hAnsi="Times New Roman" w:cs="宋体" w:hint="eastAsia"/>
          <w:bCs/>
          <w:sz w:val="24"/>
          <w:lang w:bidi="ar"/>
        </w:rPr>
        <w:t>我方愿意按照采购文件的一切要求，提供本项目的报价，总报价见《开标一览表》。</w:t>
      </w:r>
    </w:p>
    <w:p w:rsidR="00F67E0D" w:rsidRDefault="00E80B13">
      <w:pPr>
        <w:numPr>
          <w:ilvl w:val="0"/>
          <w:numId w:val="6"/>
        </w:numPr>
        <w:tabs>
          <w:tab w:val="left" w:pos="0"/>
          <w:tab w:val="left" w:pos="315"/>
          <w:tab w:val="left" w:pos="525"/>
          <w:tab w:val="left" w:pos="840"/>
          <w:tab w:val="left" w:pos="945"/>
          <w:tab w:val="left" w:pos="1050"/>
        </w:tabs>
        <w:spacing w:line="360" w:lineRule="auto"/>
        <w:rPr>
          <w:rFonts w:ascii="Times New Roman" w:hAnsi="Times New Roman"/>
          <w:lang w:bidi="ar"/>
        </w:rPr>
      </w:pPr>
      <w:r>
        <w:rPr>
          <w:rFonts w:ascii="Times New Roman" w:eastAsia="宋体" w:hAnsi="Times New Roman" w:cs="宋体" w:hint="eastAsia"/>
          <w:bCs/>
          <w:sz w:val="24"/>
          <w:lang w:bidi="ar"/>
        </w:rPr>
        <w:t>我方愿意提供无锡市生态环境局在采购文件中要求的文件、资料（具体内容如下）</w:t>
      </w:r>
      <w:r>
        <w:rPr>
          <w:rFonts w:ascii="Times New Roman" w:eastAsia="宋体" w:hAnsi="Times New Roman" w:hint="eastAsia"/>
          <w:bCs/>
          <w:lang w:bidi="ar"/>
        </w:rPr>
        <w:t>：</w:t>
      </w:r>
    </w:p>
    <w:p w:rsidR="00F67E0D" w:rsidRDefault="00E80B13">
      <w:pPr>
        <w:numPr>
          <w:ilvl w:val="2"/>
          <w:numId w:val="7"/>
        </w:numPr>
        <w:tabs>
          <w:tab w:val="clear" w:pos="1740"/>
          <w:tab w:val="left" w:pos="945"/>
          <w:tab w:val="left" w:pos="1575"/>
        </w:tabs>
        <w:spacing w:line="360" w:lineRule="auto"/>
        <w:ind w:left="0" w:firstLine="525"/>
        <w:rPr>
          <w:rFonts w:ascii="Times New Roman" w:eastAsia="宋体" w:hAnsi="Times New Roman" w:cs="宋体"/>
          <w:bCs/>
          <w:sz w:val="24"/>
          <w:lang w:bidi="ar"/>
        </w:rPr>
      </w:pPr>
      <w:r>
        <w:rPr>
          <w:rFonts w:ascii="Times New Roman" w:eastAsia="宋体" w:hAnsi="Times New Roman" w:cs="宋体" w:hint="eastAsia"/>
          <w:bCs/>
          <w:sz w:val="24"/>
          <w:lang w:bidi="ar"/>
        </w:rPr>
        <w:t>资格证明文件</w:t>
      </w:r>
    </w:p>
    <w:p w:rsidR="00F67E0D" w:rsidRDefault="00E80B13">
      <w:pPr>
        <w:spacing w:line="360" w:lineRule="auto"/>
        <w:ind w:firstLineChars="200" w:firstLine="480"/>
        <w:rPr>
          <w:rFonts w:ascii="Times New Roman" w:eastAsia="宋体" w:hAnsi="宋体" w:cs="Times New Roman"/>
          <w:sz w:val="24"/>
        </w:rPr>
      </w:pPr>
      <w:r>
        <w:rPr>
          <w:rFonts w:hAnsi="宋体" w:hint="eastAsia"/>
          <w:sz w:val="24"/>
        </w:rPr>
        <w:t>（</w:t>
      </w:r>
      <w:r>
        <w:rPr>
          <w:rFonts w:hAnsi="宋体"/>
          <w:sz w:val="24"/>
        </w:rPr>
        <w:t>1</w:t>
      </w:r>
      <w:r>
        <w:rPr>
          <w:rFonts w:hAnsi="宋体" w:hint="eastAsia"/>
          <w:sz w:val="24"/>
        </w:rPr>
        <w:t>）关于资格的声明函（格式见附件）</w:t>
      </w:r>
    </w:p>
    <w:p w:rsidR="00F67E0D" w:rsidRDefault="00E80B13">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）供应商法人营业执照副本复印件或法人登记证书副本复印件（加盖公章）</w:t>
      </w:r>
    </w:p>
    <w:p w:rsidR="00F67E0D" w:rsidRDefault="00E80B13">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）供应商法定代表人授权委托书（法定代表人亲自参与报价的除外，格式见附件）；</w:t>
      </w:r>
    </w:p>
    <w:p w:rsidR="00F67E0D" w:rsidRDefault="00E80B13">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）供应商法定代表人身份证复印件（加盖公章）</w:t>
      </w:r>
    </w:p>
    <w:p w:rsidR="00F67E0D" w:rsidRDefault="00E80B13">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）供应商法定代表人授权代表身份证复印件（需提供原件）</w:t>
      </w:r>
    </w:p>
    <w:p w:rsidR="00F67E0D" w:rsidRDefault="00E80B13">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）承诺书（格</w:t>
      </w:r>
      <w:r>
        <w:rPr>
          <w:rFonts w:ascii="宋体" w:hAnsi="宋体" w:cs="宋体" w:hint="eastAsia"/>
          <w:sz w:val="24"/>
        </w:rPr>
        <w:t>式见附件）</w:t>
      </w:r>
    </w:p>
    <w:p w:rsidR="00F67E0D" w:rsidRDefault="00E80B13">
      <w:pPr>
        <w:widowControl/>
        <w:tabs>
          <w:tab w:val="left" w:pos="0"/>
        </w:tabs>
        <w:spacing w:line="360" w:lineRule="auto"/>
        <w:ind w:firstLineChars="200" w:firstLine="480"/>
        <w:jc w:val="left"/>
        <w:rPr>
          <w:rFonts w:ascii="Times New Roman" w:eastAsia="宋体" w:hAnsi="Times New Roman" w:cs="宋体"/>
          <w:bCs/>
          <w:sz w:val="24"/>
          <w:lang w:bidi="ar"/>
        </w:rPr>
      </w:pPr>
      <w:r>
        <w:rPr>
          <w:rFonts w:ascii="宋体" w:hAnsi="宋体" w:cs="宋体" w:hint="eastAsia"/>
          <w:sz w:val="24"/>
        </w:rPr>
        <w:t>（</w:t>
      </w:r>
      <w:r>
        <w:rPr>
          <w:rFonts w:ascii="宋体" w:hAnsi="宋体" w:cs="宋体" w:hint="eastAsia"/>
          <w:sz w:val="24"/>
        </w:rPr>
        <w:t>7</w:t>
      </w:r>
      <w:r>
        <w:rPr>
          <w:rFonts w:ascii="宋体" w:hAnsi="宋体" w:cs="宋体" w:hint="eastAsia"/>
          <w:sz w:val="24"/>
        </w:rPr>
        <w:t>）其他补充的文件</w:t>
      </w:r>
    </w:p>
    <w:p w:rsidR="00F67E0D" w:rsidRDefault="00E80B13">
      <w:pPr>
        <w:numPr>
          <w:ilvl w:val="2"/>
          <w:numId w:val="7"/>
        </w:numPr>
        <w:tabs>
          <w:tab w:val="clear" w:pos="1740"/>
          <w:tab w:val="left" w:pos="945"/>
          <w:tab w:val="left" w:pos="1365"/>
        </w:tabs>
        <w:spacing w:line="360" w:lineRule="auto"/>
        <w:ind w:left="0" w:firstLine="525"/>
        <w:rPr>
          <w:rFonts w:ascii="Times New Roman" w:eastAsia="宋体" w:hAnsi="Times New Roman" w:cs="宋体"/>
          <w:bCs/>
          <w:sz w:val="24"/>
          <w:lang w:bidi="ar"/>
        </w:rPr>
      </w:pPr>
      <w:r>
        <w:rPr>
          <w:rFonts w:ascii="Times New Roman" w:eastAsia="宋体" w:hAnsi="Times New Roman" w:cs="宋体" w:hint="eastAsia"/>
          <w:bCs/>
          <w:sz w:val="24"/>
          <w:lang w:bidi="ar"/>
        </w:rPr>
        <w:t>报价一览表</w:t>
      </w:r>
    </w:p>
    <w:p w:rsidR="00F67E0D" w:rsidRDefault="00E80B13">
      <w:pPr>
        <w:numPr>
          <w:ilvl w:val="2"/>
          <w:numId w:val="7"/>
        </w:numPr>
        <w:tabs>
          <w:tab w:val="clear" w:pos="1740"/>
          <w:tab w:val="left" w:pos="945"/>
          <w:tab w:val="left" w:pos="1365"/>
        </w:tabs>
        <w:spacing w:line="360" w:lineRule="auto"/>
        <w:ind w:left="0" w:firstLine="525"/>
        <w:rPr>
          <w:rFonts w:ascii="Times New Roman" w:eastAsia="宋体" w:hAnsi="Times New Roman" w:cs="宋体"/>
          <w:bCs/>
          <w:sz w:val="24"/>
          <w:lang w:bidi="ar"/>
        </w:rPr>
      </w:pPr>
      <w:r>
        <w:rPr>
          <w:rFonts w:ascii="Times New Roman" w:eastAsia="宋体" w:hAnsi="Times New Roman" w:cs="宋体" w:hint="eastAsia"/>
          <w:bCs/>
          <w:sz w:val="24"/>
          <w:lang w:bidi="ar"/>
        </w:rPr>
        <w:t>证明材料汇总</w:t>
      </w:r>
    </w:p>
    <w:p w:rsidR="00F67E0D" w:rsidRDefault="00E80B13">
      <w:pPr>
        <w:numPr>
          <w:ilvl w:val="2"/>
          <w:numId w:val="7"/>
        </w:numPr>
        <w:tabs>
          <w:tab w:val="clear" w:pos="1740"/>
          <w:tab w:val="left" w:pos="945"/>
          <w:tab w:val="left" w:pos="1365"/>
        </w:tabs>
        <w:spacing w:line="360" w:lineRule="auto"/>
        <w:ind w:left="0" w:firstLine="525"/>
        <w:rPr>
          <w:rFonts w:ascii="Times New Roman" w:eastAsia="宋体" w:hAnsi="Times New Roman" w:cs="宋体"/>
          <w:bCs/>
          <w:sz w:val="24"/>
          <w:lang w:bidi="ar"/>
        </w:rPr>
      </w:pPr>
      <w:r>
        <w:rPr>
          <w:rFonts w:ascii="Times New Roman" w:eastAsia="宋体" w:hAnsi="Times New Roman" w:cs="宋体" w:hint="eastAsia"/>
          <w:bCs/>
          <w:sz w:val="24"/>
          <w:lang w:bidi="ar"/>
        </w:rPr>
        <w:t>《项目人员配置清单》</w:t>
      </w:r>
    </w:p>
    <w:p w:rsidR="00F67E0D" w:rsidRDefault="00E80B13">
      <w:pPr>
        <w:numPr>
          <w:ilvl w:val="0"/>
          <w:numId w:val="6"/>
        </w:numPr>
        <w:tabs>
          <w:tab w:val="left" w:pos="0"/>
          <w:tab w:val="left" w:pos="315"/>
          <w:tab w:val="left" w:pos="525"/>
          <w:tab w:val="left" w:pos="945"/>
          <w:tab w:val="left" w:pos="1050"/>
        </w:tabs>
        <w:spacing w:line="360" w:lineRule="auto"/>
        <w:rPr>
          <w:rFonts w:ascii="Times New Roman" w:eastAsia="宋体" w:hAnsi="Times New Roman" w:cs="宋体"/>
          <w:bCs/>
          <w:sz w:val="24"/>
          <w:lang w:bidi="ar"/>
        </w:rPr>
      </w:pPr>
      <w:r>
        <w:rPr>
          <w:rFonts w:ascii="Times New Roman" w:eastAsia="宋体" w:hAnsi="Times New Roman" w:cs="宋体" w:hint="eastAsia"/>
          <w:bCs/>
          <w:sz w:val="24"/>
          <w:lang w:bidi="ar"/>
        </w:rPr>
        <w:t>我方同意按响应文件中的规定，本响应文件报价的有效期限为开标之日起</w:t>
      </w:r>
      <w:r>
        <w:rPr>
          <w:rFonts w:ascii="Times New Roman" w:eastAsia="宋体" w:hAnsi="Times New Roman" w:cs="宋体"/>
          <w:bCs/>
          <w:sz w:val="24"/>
          <w:lang w:bidi="ar"/>
        </w:rPr>
        <w:t>30</w:t>
      </w:r>
      <w:r>
        <w:rPr>
          <w:rFonts w:ascii="Times New Roman" w:eastAsia="宋体" w:hAnsi="Times New Roman" w:cs="宋体" w:hint="eastAsia"/>
          <w:bCs/>
          <w:sz w:val="24"/>
          <w:lang w:bidi="ar"/>
        </w:rPr>
        <w:t>天。</w:t>
      </w:r>
    </w:p>
    <w:p w:rsidR="00F67E0D" w:rsidRDefault="00E80B13">
      <w:pPr>
        <w:numPr>
          <w:ilvl w:val="0"/>
          <w:numId w:val="6"/>
        </w:numPr>
        <w:tabs>
          <w:tab w:val="left" w:pos="0"/>
          <w:tab w:val="left" w:pos="315"/>
          <w:tab w:val="left" w:pos="525"/>
          <w:tab w:val="left" w:pos="945"/>
          <w:tab w:val="left" w:pos="1050"/>
        </w:tabs>
        <w:spacing w:line="360" w:lineRule="auto"/>
        <w:rPr>
          <w:rFonts w:ascii="Times New Roman" w:eastAsia="宋体" w:hAnsi="Times New Roman" w:cs="宋体"/>
          <w:bCs/>
          <w:sz w:val="24"/>
          <w:lang w:bidi="ar"/>
        </w:rPr>
      </w:pPr>
      <w:r>
        <w:rPr>
          <w:rFonts w:ascii="Times New Roman" w:eastAsia="宋体" w:hAnsi="Times New Roman" w:cs="宋体" w:hint="eastAsia"/>
          <w:bCs/>
          <w:sz w:val="24"/>
          <w:lang w:bidi="ar"/>
        </w:rPr>
        <w:t>如果我方的响应文件被接受，我方将履行响应文件中规定的每一项要求，按期、按质、按量，完成交货任务。</w:t>
      </w:r>
    </w:p>
    <w:p w:rsidR="00F67E0D" w:rsidRDefault="00E80B13">
      <w:pPr>
        <w:numPr>
          <w:ilvl w:val="0"/>
          <w:numId w:val="6"/>
        </w:numPr>
        <w:tabs>
          <w:tab w:val="left" w:pos="0"/>
          <w:tab w:val="left" w:pos="315"/>
          <w:tab w:val="left" w:pos="525"/>
          <w:tab w:val="left" w:pos="945"/>
          <w:tab w:val="left" w:pos="1050"/>
        </w:tabs>
        <w:spacing w:line="360" w:lineRule="auto"/>
        <w:rPr>
          <w:rFonts w:ascii="Times New Roman" w:eastAsia="宋体" w:hAnsi="Times New Roman" w:cs="宋体"/>
          <w:bCs/>
          <w:sz w:val="24"/>
          <w:lang w:bidi="ar"/>
        </w:rPr>
      </w:pPr>
      <w:r>
        <w:rPr>
          <w:rFonts w:ascii="Times New Roman" w:eastAsia="宋体" w:hAnsi="Times New Roman" w:cs="宋体" w:hint="eastAsia"/>
          <w:bCs/>
          <w:sz w:val="24"/>
          <w:lang w:bidi="ar"/>
        </w:rPr>
        <w:t>我方认为贵单位有权决定成交者。</w:t>
      </w:r>
    </w:p>
    <w:p w:rsidR="00F67E0D" w:rsidRDefault="00E80B13">
      <w:pPr>
        <w:numPr>
          <w:ilvl w:val="0"/>
          <w:numId w:val="6"/>
        </w:numPr>
        <w:tabs>
          <w:tab w:val="left" w:pos="0"/>
          <w:tab w:val="left" w:pos="315"/>
          <w:tab w:val="left" w:pos="525"/>
          <w:tab w:val="left" w:pos="945"/>
          <w:tab w:val="left" w:pos="1050"/>
        </w:tabs>
        <w:spacing w:line="360" w:lineRule="auto"/>
        <w:rPr>
          <w:rFonts w:ascii="Times New Roman" w:eastAsia="宋体" w:hAnsi="Times New Roman" w:cs="宋体"/>
          <w:bCs/>
          <w:sz w:val="24"/>
          <w:lang w:bidi="ar"/>
        </w:rPr>
      </w:pPr>
      <w:r>
        <w:rPr>
          <w:rFonts w:ascii="Times New Roman" w:eastAsia="宋体" w:hAnsi="Times New Roman" w:cs="宋体" w:hint="eastAsia"/>
          <w:bCs/>
          <w:sz w:val="24"/>
          <w:lang w:bidi="ar"/>
        </w:rPr>
        <w:t>我方愿意遵守《中华人民共和国政府采购法》，并按《中华人民共和国合同法》、财政部《政府采购货物和服务招标投标管理办法》和合同条款履行自己的全部责任。</w:t>
      </w:r>
    </w:p>
    <w:p w:rsidR="00F67E0D" w:rsidRDefault="00E80B13">
      <w:pPr>
        <w:numPr>
          <w:ilvl w:val="0"/>
          <w:numId w:val="6"/>
        </w:numPr>
        <w:tabs>
          <w:tab w:val="left" w:pos="0"/>
          <w:tab w:val="left" w:pos="315"/>
          <w:tab w:val="left" w:pos="525"/>
          <w:tab w:val="left" w:pos="945"/>
          <w:tab w:val="left" w:pos="1050"/>
        </w:tabs>
        <w:spacing w:line="360" w:lineRule="auto"/>
        <w:rPr>
          <w:rFonts w:ascii="Times New Roman" w:eastAsia="宋体" w:hAnsi="Times New Roman" w:cs="宋体"/>
          <w:bCs/>
          <w:sz w:val="24"/>
          <w:lang w:bidi="ar"/>
        </w:rPr>
      </w:pPr>
      <w:r>
        <w:rPr>
          <w:rFonts w:ascii="Times New Roman" w:eastAsia="宋体" w:hAnsi="Times New Roman" w:cs="宋体" w:hint="eastAsia"/>
          <w:bCs/>
          <w:sz w:val="24"/>
          <w:lang w:bidi="ar"/>
        </w:rPr>
        <w:t>我方认可并遵守响应文件的所有规定，放弃对响应文件提出质疑的权利。</w:t>
      </w:r>
    </w:p>
    <w:p w:rsidR="00F67E0D" w:rsidRDefault="00E80B13">
      <w:pPr>
        <w:numPr>
          <w:ilvl w:val="0"/>
          <w:numId w:val="6"/>
        </w:numPr>
        <w:tabs>
          <w:tab w:val="left" w:pos="0"/>
          <w:tab w:val="left" w:pos="315"/>
          <w:tab w:val="left" w:pos="525"/>
          <w:tab w:val="left" w:pos="945"/>
          <w:tab w:val="left" w:pos="1050"/>
        </w:tabs>
        <w:spacing w:line="360" w:lineRule="auto"/>
        <w:rPr>
          <w:rFonts w:ascii="Times New Roman" w:eastAsia="宋体" w:hAnsi="Times New Roman" w:cs="宋体"/>
          <w:bCs/>
          <w:sz w:val="24"/>
          <w:lang w:bidi="ar"/>
        </w:rPr>
      </w:pPr>
      <w:r>
        <w:rPr>
          <w:rFonts w:ascii="Times New Roman" w:eastAsia="宋体" w:hAnsi="Times New Roman" w:cs="宋体" w:hint="eastAsia"/>
          <w:bCs/>
          <w:sz w:val="24"/>
          <w:lang w:bidi="ar"/>
        </w:rPr>
        <w:lastRenderedPageBreak/>
        <w:t>我方决不提供虚假材料谋取成交、决不采取不正当手段诋毁、排挤其他供应商、决不与采购人、其它供应商恶意串通、决不向采购人工作人员和评委进行商业贿赂、决不在采购过程中与采购人进行协商谈判、决不拒绝有关部门监督检查或提供虚假情况，如有违反，无条件接受贵方及相关管理部门的处罚。</w:t>
      </w:r>
    </w:p>
    <w:p w:rsidR="00F67E0D" w:rsidRDefault="00E80B13">
      <w:pPr>
        <w:numPr>
          <w:ilvl w:val="0"/>
          <w:numId w:val="6"/>
        </w:numPr>
        <w:tabs>
          <w:tab w:val="left" w:pos="0"/>
          <w:tab w:val="left" w:pos="315"/>
          <w:tab w:val="left" w:pos="525"/>
          <w:tab w:val="left" w:pos="945"/>
          <w:tab w:val="left" w:pos="1050"/>
        </w:tabs>
        <w:spacing w:line="360" w:lineRule="auto"/>
        <w:rPr>
          <w:rFonts w:ascii="Times New Roman" w:eastAsia="宋体" w:hAnsi="Times New Roman" w:cs="宋体"/>
          <w:bCs/>
          <w:sz w:val="24"/>
          <w:lang w:bidi="ar"/>
        </w:rPr>
      </w:pPr>
      <w:r>
        <w:rPr>
          <w:rFonts w:ascii="Times New Roman" w:eastAsia="宋体" w:hAnsi="Times New Roman" w:cs="宋体" w:hint="eastAsia"/>
          <w:bCs/>
          <w:sz w:val="24"/>
          <w:lang w:bidi="ar"/>
        </w:rPr>
        <w:t>供应商（盖章）：</w:t>
      </w:r>
      <w:r>
        <w:rPr>
          <w:rFonts w:ascii="Times New Roman" w:eastAsia="宋体" w:hAnsi="Times New Roman" w:cs="宋体" w:hint="eastAsia"/>
          <w:bCs/>
          <w:sz w:val="24"/>
          <w:lang w:bidi="ar"/>
        </w:rPr>
        <w:t xml:space="preserve">     </w:t>
      </w:r>
    </w:p>
    <w:p w:rsidR="00F67E0D" w:rsidRDefault="00E80B13">
      <w:pPr>
        <w:numPr>
          <w:ilvl w:val="0"/>
          <w:numId w:val="6"/>
        </w:numPr>
        <w:tabs>
          <w:tab w:val="left" w:pos="0"/>
          <w:tab w:val="left" w:pos="315"/>
          <w:tab w:val="left" w:pos="525"/>
          <w:tab w:val="left" w:pos="945"/>
          <w:tab w:val="left" w:pos="1050"/>
        </w:tabs>
        <w:spacing w:line="360" w:lineRule="auto"/>
        <w:rPr>
          <w:rFonts w:ascii="Times New Roman" w:eastAsia="宋体" w:hAnsi="Times New Roman" w:cs="宋体"/>
          <w:bCs/>
          <w:sz w:val="24"/>
          <w:lang w:bidi="ar"/>
        </w:rPr>
      </w:pPr>
      <w:r>
        <w:rPr>
          <w:rFonts w:ascii="Times New Roman" w:eastAsia="宋体" w:hAnsi="Times New Roman" w:cs="宋体" w:hint="eastAsia"/>
          <w:bCs/>
          <w:sz w:val="24"/>
          <w:lang w:bidi="ar"/>
        </w:rPr>
        <w:t>法定代表人或法定代表人授权代表签字或盖章：</w:t>
      </w:r>
    </w:p>
    <w:p w:rsidR="00F67E0D" w:rsidRDefault="00E80B13">
      <w:pPr>
        <w:numPr>
          <w:ilvl w:val="0"/>
          <w:numId w:val="6"/>
        </w:numPr>
        <w:tabs>
          <w:tab w:val="left" w:pos="0"/>
          <w:tab w:val="left" w:pos="315"/>
          <w:tab w:val="left" w:pos="525"/>
          <w:tab w:val="left" w:pos="945"/>
          <w:tab w:val="left" w:pos="1050"/>
        </w:tabs>
        <w:spacing w:line="360" w:lineRule="auto"/>
        <w:rPr>
          <w:rFonts w:ascii="Times New Roman" w:eastAsia="宋体" w:hAnsi="Times New Roman" w:cs="宋体"/>
          <w:bCs/>
          <w:sz w:val="24"/>
          <w:lang w:bidi="ar"/>
        </w:rPr>
      </w:pPr>
      <w:r>
        <w:rPr>
          <w:rFonts w:ascii="Times New Roman" w:eastAsia="宋体" w:hAnsi="Times New Roman" w:cs="宋体" w:hint="eastAsia"/>
          <w:bCs/>
          <w:sz w:val="24"/>
          <w:lang w:bidi="ar"/>
        </w:rPr>
        <w:t>电话：</w:t>
      </w:r>
      <w:r>
        <w:rPr>
          <w:rFonts w:ascii="Times New Roman" w:eastAsia="宋体" w:hAnsi="Times New Roman" w:cs="宋体" w:hint="eastAsia"/>
          <w:bCs/>
          <w:sz w:val="24"/>
          <w:lang w:bidi="ar"/>
        </w:rPr>
        <w:t xml:space="preserve">                              </w:t>
      </w:r>
      <w:r>
        <w:rPr>
          <w:rFonts w:ascii="Times New Roman" w:eastAsia="宋体" w:hAnsi="Times New Roman" w:cs="宋体" w:hint="eastAsia"/>
          <w:bCs/>
          <w:sz w:val="24"/>
          <w:lang w:bidi="ar"/>
        </w:rPr>
        <w:t>传真：</w:t>
      </w:r>
    </w:p>
    <w:p w:rsidR="00F67E0D" w:rsidRDefault="00E80B13">
      <w:pPr>
        <w:numPr>
          <w:ilvl w:val="0"/>
          <w:numId w:val="6"/>
        </w:numPr>
        <w:tabs>
          <w:tab w:val="left" w:pos="0"/>
          <w:tab w:val="left" w:pos="315"/>
          <w:tab w:val="left" w:pos="525"/>
          <w:tab w:val="left" w:pos="945"/>
          <w:tab w:val="left" w:pos="1050"/>
        </w:tabs>
        <w:spacing w:line="360" w:lineRule="auto"/>
        <w:rPr>
          <w:rFonts w:ascii="Times New Roman" w:eastAsia="宋体" w:hAnsi="Times New Roman" w:cs="宋体"/>
          <w:bCs/>
          <w:sz w:val="24"/>
          <w:lang w:bidi="ar"/>
        </w:rPr>
      </w:pPr>
      <w:r>
        <w:rPr>
          <w:rFonts w:ascii="Times New Roman" w:eastAsia="宋体" w:hAnsi="Times New Roman" w:cs="宋体" w:hint="eastAsia"/>
          <w:bCs/>
          <w:sz w:val="24"/>
          <w:lang w:bidi="ar"/>
        </w:rPr>
        <w:t>通讯地址：</w:t>
      </w:r>
      <w:r>
        <w:rPr>
          <w:rFonts w:ascii="Times New Roman" w:eastAsia="宋体" w:hAnsi="Times New Roman" w:cs="宋体" w:hint="eastAsia"/>
          <w:bCs/>
          <w:sz w:val="24"/>
          <w:lang w:bidi="ar"/>
        </w:rPr>
        <w:t xml:space="preserve">                          </w:t>
      </w:r>
      <w:r>
        <w:rPr>
          <w:rFonts w:ascii="Times New Roman" w:eastAsia="宋体" w:hAnsi="Times New Roman" w:cs="宋体" w:hint="eastAsia"/>
          <w:bCs/>
          <w:sz w:val="24"/>
          <w:lang w:bidi="ar"/>
        </w:rPr>
        <w:t>邮编：</w:t>
      </w:r>
    </w:p>
    <w:p w:rsidR="00F67E0D" w:rsidRDefault="00F67E0D">
      <w:pPr>
        <w:spacing w:line="360" w:lineRule="auto"/>
        <w:ind w:firstLine="562"/>
        <w:outlineLvl w:val="0"/>
        <w:rPr>
          <w:rFonts w:ascii="宋体" w:eastAsia="宋体" w:hAnsi="宋体" w:cs="宋体"/>
          <w:b/>
          <w:bCs/>
          <w:sz w:val="28"/>
          <w:szCs w:val="28"/>
          <w:lang w:bidi="ar"/>
        </w:rPr>
      </w:pPr>
    </w:p>
    <w:p w:rsidR="00F67E0D" w:rsidRDefault="00F67E0D">
      <w:pPr>
        <w:spacing w:line="360" w:lineRule="auto"/>
        <w:ind w:firstLine="562"/>
        <w:outlineLvl w:val="0"/>
        <w:rPr>
          <w:rFonts w:ascii="宋体" w:eastAsia="宋体" w:hAnsi="宋体" w:cs="宋体"/>
          <w:b/>
          <w:bCs/>
          <w:sz w:val="28"/>
          <w:szCs w:val="28"/>
          <w:lang w:bidi="ar"/>
        </w:rPr>
      </w:pPr>
    </w:p>
    <w:p w:rsidR="00F67E0D" w:rsidRDefault="00F67E0D">
      <w:pPr>
        <w:spacing w:line="360" w:lineRule="auto"/>
        <w:ind w:firstLine="562"/>
        <w:outlineLvl w:val="0"/>
        <w:rPr>
          <w:rFonts w:ascii="宋体" w:eastAsia="宋体" w:hAnsi="宋体" w:cs="宋体"/>
          <w:b/>
          <w:bCs/>
          <w:sz w:val="28"/>
          <w:szCs w:val="28"/>
          <w:lang w:bidi="ar"/>
        </w:rPr>
      </w:pPr>
    </w:p>
    <w:p w:rsidR="00F67E0D" w:rsidRDefault="00F67E0D">
      <w:pPr>
        <w:spacing w:line="360" w:lineRule="auto"/>
        <w:ind w:firstLine="562"/>
        <w:outlineLvl w:val="0"/>
        <w:rPr>
          <w:rFonts w:ascii="宋体" w:eastAsia="宋体" w:hAnsi="宋体" w:cs="宋体"/>
          <w:b/>
          <w:bCs/>
          <w:sz w:val="28"/>
          <w:szCs w:val="28"/>
          <w:lang w:bidi="ar"/>
        </w:rPr>
      </w:pPr>
    </w:p>
    <w:p w:rsidR="00F67E0D" w:rsidRDefault="00F67E0D">
      <w:pPr>
        <w:spacing w:line="360" w:lineRule="auto"/>
        <w:ind w:firstLine="562"/>
        <w:outlineLvl w:val="0"/>
        <w:rPr>
          <w:rFonts w:ascii="宋体" w:eastAsia="宋体" w:hAnsi="宋体" w:cs="宋体"/>
          <w:b/>
          <w:bCs/>
          <w:sz w:val="28"/>
          <w:szCs w:val="28"/>
          <w:lang w:bidi="ar"/>
        </w:rPr>
      </w:pPr>
    </w:p>
    <w:p w:rsidR="00F67E0D" w:rsidRDefault="00F67E0D">
      <w:pPr>
        <w:spacing w:line="360" w:lineRule="auto"/>
        <w:ind w:firstLine="562"/>
        <w:outlineLvl w:val="0"/>
        <w:rPr>
          <w:rFonts w:ascii="宋体" w:eastAsia="宋体" w:hAnsi="宋体" w:cs="宋体"/>
          <w:b/>
          <w:bCs/>
          <w:sz w:val="28"/>
          <w:szCs w:val="28"/>
          <w:lang w:bidi="ar"/>
        </w:rPr>
      </w:pPr>
    </w:p>
    <w:p w:rsidR="00F67E0D" w:rsidRDefault="00F67E0D">
      <w:pPr>
        <w:spacing w:line="360" w:lineRule="auto"/>
        <w:ind w:firstLine="562"/>
        <w:outlineLvl w:val="0"/>
        <w:rPr>
          <w:rFonts w:ascii="宋体" w:eastAsia="宋体" w:hAnsi="宋体" w:cs="宋体"/>
          <w:b/>
          <w:bCs/>
          <w:sz w:val="28"/>
          <w:szCs w:val="28"/>
          <w:lang w:bidi="ar"/>
        </w:rPr>
      </w:pPr>
    </w:p>
    <w:p w:rsidR="00F67E0D" w:rsidRDefault="00F67E0D">
      <w:pPr>
        <w:spacing w:line="360" w:lineRule="auto"/>
        <w:ind w:firstLine="562"/>
        <w:outlineLvl w:val="0"/>
        <w:rPr>
          <w:rFonts w:ascii="宋体" w:eastAsia="宋体" w:hAnsi="宋体" w:cs="宋体"/>
          <w:b/>
          <w:bCs/>
          <w:sz w:val="28"/>
          <w:szCs w:val="28"/>
          <w:lang w:bidi="ar"/>
        </w:rPr>
      </w:pPr>
    </w:p>
    <w:p w:rsidR="00F67E0D" w:rsidRDefault="00F67E0D">
      <w:pPr>
        <w:spacing w:line="360" w:lineRule="auto"/>
        <w:ind w:firstLine="562"/>
        <w:outlineLvl w:val="0"/>
        <w:rPr>
          <w:rFonts w:ascii="宋体" w:eastAsia="宋体" w:hAnsi="宋体" w:cs="宋体"/>
          <w:b/>
          <w:bCs/>
          <w:sz w:val="28"/>
          <w:szCs w:val="28"/>
          <w:lang w:bidi="ar"/>
        </w:rPr>
      </w:pPr>
    </w:p>
    <w:p w:rsidR="00F67E0D" w:rsidRDefault="00F67E0D">
      <w:pPr>
        <w:spacing w:line="360" w:lineRule="auto"/>
        <w:ind w:firstLine="562"/>
        <w:outlineLvl w:val="0"/>
        <w:rPr>
          <w:rFonts w:ascii="宋体" w:eastAsia="宋体" w:hAnsi="宋体" w:cs="宋体"/>
          <w:b/>
          <w:bCs/>
          <w:sz w:val="28"/>
          <w:szCs w:val="28"/>
          <w:lang w:bidi="ar"/>
        </w:rPr>
      </w:pPr>
    </w:p>
    <w:p w:rsidR="00F67E0D" w:rsidRDefault="00F67E0D">
      <w:pPr>
        <w:spacing w:line="360" w:lineRule="auto"/>
        <w:ind w:firstLine="562"/>
        <w:outlineLvl w:val="0"/>
        <w:rPr>
          <w:rFonts w:ascii="宋体" w:eastAsia="宋体" w:hAnsi="宋体" w:cs="宋体"/>
          <w:b/>
          <w:bCs/>
          <w:sz w:val="28"/>
          <w:szCs w:val="28"/>
          <w:lang w:bidi="ar"/>
        </w:rPr>
      </w:pPr>
    </w:p>
    <w:p w:rsidR="00F67E0D" w:rsidRDefault="00F67E0D">
      <w:pPr>
        <w:spacing w:line="360" w:lineRule="auto"/>
        <w:ind w:firstLine="562"/>
        <w:outlineLvl w:val="0"/>
        <w:rPr>
          <w:rFonts w:ascii="宋体" w:eastAsia="宋体" w:hAnsi="宋体" w:cs="宋体"/>
          <w:b/>
          <w:bCs/>
          <w:sz w:val="28"/>
          <w:szCs w:val="28"/>
          <w:lang w:bidi="ar"/>
        </w:rPr>
      </w:pPr>
    </w:p>
    <w:p w:rsidR="00F67E0D" w:rsidRDefault="00F67E0D">
      <w:pPr>
        <w:spacing w:line="360" w:lineRule="auto"/>
        <w:ind w:firstLine="562"/>
        <w:outlineLvl w:val="0"/>
        <w:rPr>
          <w:rFonts w:ascii="宋体" w:eastAsia="宋体" w:hAnsi="宋体" w:cs="宋体"/>
          <w:b/>
          <w:bCs/>
          <w:sz w:val="28"/>
          <w:szCs w:val="28"/>
          <w:lang w:bidi="ar"/>
        </w:rPr>
      </w:pPr>
    </w:p>
    <w:p w:rsidR="00F67E0D" w:rsidRDefault="00F67E0D">
      <w:pPr>
        <w:spacing w:line="360" w:lineRule="auto"/>
        <w:outlineLvl w:val="0"/>
        <w:rPr>
          <w:rFonts w:ascii="宋体" w:eastAsia="宋体" w:hAnsi="宋体" w:cs="宋体"/>
          <w:b/>
          <w:bCs/>
          <w:sz w:val="28"/>
          <w:szCs w:val="28"/>
          <w:lang w:bidi="ar"/>
        </w:rPr>
      </w:pPr>
    </w:p>
    <w:p w:rsidR="00F67E0D" w:rsidRDefault="00F67E0D">
      <w:pPr>
        <w:spacing w:line="360" w:lineRule="auto"/>
        <w:outlineLvl w:val="0"/>
        <w:rPr>
          <w:rFonts w:ascii="宋体" w:eastAsia="宋体" w:hAnsi="宋体" w:cs="宋体"/>
          <w:b/>
          <w:bCs/>
          <w:sz w:val="28"/>
          <w:szCs w:val="28"/>
          <w:lang w:bidi="ar"/>
        </w:rPr>
      </w:pPr>
    </w:p>
    <w:p w:rsidR="00F67E0D" w:rsidRDefault="00F67E0D">
      <w:pPr>
        <w:spacing w:line="360" w:lineRule="auto"/>
        <w:outlineLvl w:val="0"/>
        <w:rPr>
          <w:rFonts w:ascii="宋体" w:eastAsia="宋体" w:hAnsi="宋体" w:cs="宋体"/>
          <w:b/>
          <w:bCs/>
          <w:sz w:val="28"/>
          <w:szCs w:val="28"/>
          <w:lang w:bidi="ar"/>
        </w:rPr>
      </w:pPr>
    </w:p>
    <w:p w:rsidR="00F67E0D" w:rsidRDefault="00F67E0D">
      <w:pPr>
        <w:spacing w:line="360" w:lineRule="auto"/>
        <w:ind w:firstLine="562"/>
        <w:outlineLvl w:val="0"/>
        <w:rPr>
          <w:rFonts w:ascii="宋体" w:eastAsia="宋体" w:hAnsi="宋体" w:cs="宋体"/>
          <w:b/>
          <w:bCs/>
          <w:sz w:val="28"/>
          <w:szCs w:val="28"/>
          <w:lang w:bidi="ar"/>
        </w:rPr>
      </w:pPr>
    </w:p>
    <w:p w:rsidR="00F67E0D" w:rsidRDefault="00E80B13">
      <w:pPr>
        <w:spacing w:line="360" w:lineRule="auto"/>
        <w:ind w:firstLine="562"/>
        <w:outlineLvl w:val="0"/>
        <w:rPr>
          <w:rFonts w:ascii="宋体" w:eastAsia="宋体" w:hAnsi="宋体" w:cs="宋体"/>
          <w:b/>
          <w:bCs/>
          <w:sz w:val="28"/>
          <w:szCs w:val="28"/>
        </w:rPr>
      </w:pPr>
      <w:r>
        <w:rPr>
          <w:rFonts w:ascii="宋体" w:eastAsia="宋体" w:hAnsi="宋体" w:cs="宋体" w:hint="eastAsia"/>
          <w:b/>
          <w:bCs/>
          <w:sz w:val="28"/>
          <w:szCs w:val="28"/>
          <w:lang w:bidi="ar"/>
        </w:rPr>
        <w:t>（二）（供应商）关于资格的声明函（格式）：</w:t>
      </w:r>
    </w:p>
    <w:p w:rsidR="00F67E0D" w:rsidRDefault="00F67E0D">
      <w:pPr>
        <w:spacing w:line="360" w:lineRule="auto"/>
        <w:ind w:firstLine="720"/>
        <w:rPr>
          <w:rFonts w:ascii="宋体" w:eastAsia="宋体" w:hAnsi="宋体" w:cs="宋体"/>
          <w:bCs/>
          <w:sz w:val="36"/>
        </w:rPr>
      </w:pPr>
    </w:p>
    <w:p w:rsidR="00F67E0D" w:rsidRDefault="00E80B13">
      <w:pPr>
        <w:widowControl/>
        <w:spacing w:before="224" w:after="224" w:line="360" w:lineRule="auto"/>
        <w:ind w:firstLine="560"/>
        <w:jc w:val="center"/>
        <w:rPr>
          <w:rFonts w:eastAsia="黑体"/>
          <w:bCs/>
          <w:kern w:val="0"/>
          <w:sz w:val="28"/>
          <w:szCs w:val="28"/>
        </w:rPr>
      </w:pPr>
      <w:bookmarkStart w:id="34" w:name="报价方关于资格的声明函（格式）"/>
      <w:bookmarkEnd w:id="34"/>
      <w:r>
        <w:rPr>
          <w:rFonts w:ascii="Times New Roman" w:eastAsia="黑体" w:hAnsi="Times New Roman" w:cs="黑体" w:hint="eastAsia"/>
          <w:bCs/>
          <w:kern w:val="0"/>
          <w:sz w:val="28"/>
          <w:szCs w:val="28"/>
          <w:lang w:bidi="ar"/>
        </w:rPr>
        <w:t>关于资格的声明函</w:t>
      </w:r>
    </w:p>
    <w:p w:rsidR="00F67E0D" w:rsidRDefault="00E80B13">
      <w:pPr>
        <w:tabs>
          <w:tab w:val="left" w:pos="6300"/>
        </w:tabs>
        <w:spacing w:line="480" w:lineRule="auto"/>
        <w:jc w:val="left"/>
        <w:rPr>
          <w:bCs/>
        </w:rPr>
      </w:pPr>
      <w:r>
        <w:rPr>
          <w:rFonts w:ascii="Times New Roman" w:eastAsia="宋体" w:hAnsi="Times New Roman" w:cs="宋体" w:hint="eastAsia"/>
          <w:bCs/>
          <w:sz w:val="24"/>
          <w:lang w:bidi="ar"/>
        </w:rPr>
        <w:t>日期：</w:t>
      </w:r>
    </w:p>
    <w:p w:rsidR="00F67E0D" w:rsidRDefault="00F67E0D">
      <w:pPr>
        <w:spacing w:line="480" w:lineRule="auto"/>
        <w:ind w:firstLine="420"/>
        <w:jc w:val="center"/>
        <w:rPr>
          <w:bCs/>
        </w:rPr>
      </w:pPr>
    </w:p>
    <w:p w:rsidR="00F67E0D" w:rsidRDefault="00E80B13">
      <w:pPr>
        <w:spacing w:line="480" w:lineRule="auto"/>
        <w:rPr>
          <w:bCs/>
        </w:rPr>
      </w:pPr>
      <w:r>
        <w:rPr>
          <w:rFonts w:ascii="Times New Roman" w:eastAsia="宋体" w:hAnsi="Times New Roman" w:cs="宋体" w:hint="eastAsia"/>
          <w:bCs/>
          <w:sz w:val="24"/>
          <w:lang w:bidi="ar"/>
        </w:rPr>
        <w:t>无锡市生态环境局：</w:t>
      </w:r>
    </w:p>
    <w:p w:rsidR="00F67E0D" w:rsidRDefault="00F67E0D">
      <w:pPr>
        <w:spacing w:line="480" w:lineRule="auto"/>
        <w:ind w:firstLine="420"/>
        <w:rPr>
          <w:bCs/>
        </w:rPr>
      </w:pPr>
    </w:p>
    <w:p w:rsidR="00F67E0D" w:rsidRDefault="00E80B13">
      <w:pPr>
        <w:spacing w:line="480" w:lineRule="auto"/>
        <w:ind w:firstLineChars="200" w:firstLine="480"/>
        <w:rPr>
          <w:bCs/>
        </w:rPr>
      </w:pPr>
      <w:r>
        <w:rPr>
          <w:rFonts w:ascii="Times New Roman" w:eastAsia="宋体" w:hAnsi="Times New Roman" w:cs="宋体" w:hint="eastAsia"/>
          <w:bCs/>
          <w:sz w:val="24"/>
          <w:lang w:bidi="ar"/>
        </w:rPr>
        <w:t>我公司（单位）参加本次项目采购活动前三年内，在经营活动中没有重大违法记录，我公司（单位）愿针对本次项目进行报价，响应文件中所有关于报价资格的文件、证明、陈述均是真实的、准确的。若有违背，我公司（单位）愿意承担由此而产生的一切后果。</w:t>
      </w:r>
    </w:p>
    <w:p w:rsidR="00F67E0D" w:rsidRDefault="00F67E0D">
      <w:pPr>
        <w:spacing w:line="480" w:lineRule="auto"/>
        <w:ind w:firstLine="420"/>
        <w:rPr>
          <w:bCs/>
        </w:rPr>
      </w:pPr>
    </w:p>
    <w:p w:rsidR="00F67E0D" w:rsidRDefault="00E80B13">
      <w:pPr>
        <w:spacing w:line="480" w:lineRule="auto"/>
        <w:rPr>
          <w:bCs/>
        </w:rPr>
      </w:pPr>
      <w:r>
        <w:rPr>
          <w:rFonts w:ascii="Times New Roman" w:eastAsia="宋体" w:hAnsi="Times New Roman" w:cs="宋体" w:hint="eastAsia"/>
          <w:bCs/>
          <w:sz w:val="24"/>
          <w:lang w:bidi="ar"/>
        </w:rPr>
        <w:t>供应商（盖章）：</w:t>
      </w:r>
    </w:p>
    <w:p w:rsidR="00F67E0D" w:rsidRDefault="00E80B13">
      <w:pPr>
        <w:spacing w:line="480" w:lineRule="auto"/>
        <w:rPr>
          <w:bCs/>
        </w:rPr>
      </w:pPr>
      <w:r>
        <w:rPr>
          <w:rFonts w:ascii="Times New Roman" w:eastAsia="宋体" w:hAnsi="Times New Roman" w:cs="宋体" w:hint="eastAsia"/>
          <w:bCs/>
          <w:sz w:val="24"/>
          <w:lang w:bidi="ar"/>
        </w:rPr>
        <w:t>法定代表人或法定代表人授权代表（签字或盖章）：</w:t>
      </w:r>
    </w:p>
    <w:p w:rsidR="00F67E0D" w:rsidRDefault="00F67E0D">
      <w:pPr>
        <w:widowControl/>
        <w:spacing w:line="360" w:lineRule="auto"/>
        <w:ind w:firstLine="420"/>
        <w:jc w:val="left"/>
        <w:rPr>
          <w:rFonts w:eastAsia="黑体"/>
          <w:bCs/>
        </w:rPr>
      </w:pPr>
    </w:p>
    <w:p w:rsidR="00F67E0D" w:rsidRDefault="00F67E0D">
      <w:pPr>
        <w:spacing w:line="480" w:lineRule="auto"/>
        <w:ind w:firstLine="420"/>
        <w:rPr>
          <w:rFonts w:ascii="宋体" w:eastAsia="宋体" w:hAnsi="宋体" w:cs="宋体"/>
          <w:bCs/>
        </w:rPr>
      </w:pPr>
    </w:p>
    <w:p w:rsidR="00F67E0D" w:rsidRDefault="00F67E0D">
      <w:pPr>
        <w:spacing w:line="360" w:lineRule="auto"/>
        <w:ind w:firstLine="562"/>
        <w:outlineLvl w:val="0"/>
        <w:rPr>
          <w:rFonts w:ascii="宋体" w:eastAsia="宋体" w:hAnsi="宋体" w:cs="宋体"/>
          <w:b/>
          <w:bCs/>
          <w:sz w:val="28"/>
          <w:szCs w:val="28"/>
          <w:lang w:bidi="ar"/>
        </w:rPr>
      </w:pPr>
    </w:p>
    <w:p w:rsidR="00F67E0D" w:rsidRDefault="00F67E0D">
      <w:pPr>
        <w:spacing w:line="360" w:lineRule="auto"/>
        <w:ind w:firstLine="562"/>
        <w:outlineLvl w:val="0"/>
        <w:rPr>
          <w:rFonts w:ascii="宋体" w:eastAsia="宋体" w:hAnsi="宋体" w:cs="宋体"/>
          <w:b/>
          <w:bCs/>
          <w:sz w:val="28"/>
          <w:szCs w:val="28"/>
          <w:lang w:bidi="ar"/>
        </w:rPr>
      </w:pPr>
    </w:p>
    <w:p w:rsidR="00F67E0D" w:rsidRDefault="00F67E0D">
      <w:pPr>
        <w:spacing w:line="360" w:lineRule="auto"/>
        <w:ind w:firstLine="562"/>
        <w:outlineLvl w:val="0"/>
        <w:rPr>
          <w:rFonts w:ascii="宋体" w:eastAsia="宋体" w:hAnsi="宋体" w:cs="宋体"/>
          <w:b/>
          <w:bCs/>
          <w:sz w:val="28"/>
          <w:szCs w:val="28"/>
          <w:lang w:bidi="ar"/>
        </w:rPr>
      </w:pPr>
    </w:p>
    <w:p w:rsidR="00F67E0D" w:rsidRDefault="00F67E0D">
      <w:pPr>
        <w:spacing w:line="360" w:lineRule="auto"/>
        <w:ind w:firstLine="562"/>
        <w:outlineLvl w:val="0"/>
        <w:rPr>
          <w:rFonts w:ascii="宋体" w:eastAsia="宋体" w:hAnsi="宋体" w:cs="宋体"/>
          <w:b/>
          <w:bCs/>
          <w:sz w:val="28"/>
          <w:szCs w:val="28"/>
          <w:lang w:bidi="ar"/>
        </w:rPr>
      </w:pPr>
    </w:p>
    <w:p w:rsidR="00F67E0D" w:rsidRDefault="00F67E0D">
      <w:pPr>
        <w:spacing w:line="360" w:lineRule="auto"/>
        <w:ind w:firstLine="562"/>
        <w:outlineLvl w:val="0"/>
        <w:rPr>
          <w:rFonts w:ascii="宋体" w:eastAsia="宋体" w:hAnsi="宋体" w:cs="宋体"/>
          <w:b/>
          <w:bCs/>
          <w:sz w:val="28"/>
          <w:szCs w:val="28"/>
          <w:lang w:bidi="ar"/>
        </w:rPr>
      </w:pPr>
    </w:p>
    <w:p w:rsidR="00F67E0D" w:rsidRDefault="00F67E0D">
      <w:pPr>
        <w:spacing w:line="360" w:lineRule="auto"/>
        <w:ind w:firstLine="562"/>
        <w:outlineLvl w:val="0"/>
        <w:rPr>
          <w:rFonts w:ascii="宋体" w:eastAsia="宋体" w:hAnsi="宋体" w:cs="宋体"/>
          <w:b/>
          <w:bCs/>
          <w:sz w:val="28"/>
          <w:szCs w:val="28"/>
          <w:lang w:bidi="ar"/>
        </w:rPr>
      </w:pPr>
    </w:p>
    <w:p w:rsidR="00F67E0D" w:rsidRDefault="00E80B13">
      <w:pPr>
        <w:spacing w:line="360" w:lineRule="auto"/>
        <w:outlineLvl w:val="0"/>
        <w:rPr>
          <w:rFonts w:ascii="宋体" w:eastAsia="宋体" w:hAnsi="宋体" w:cs="宋体"/>
          <w:b/>
          <w:bCs/>
          <w:sz w:val="28"/>
          <w:szCs w:val="28"/>
        </w:rPr>
      </w:pPr>
      <w:r>
        <w:rPr>
          <w:rFonts w:ascii="宋体" w:eastAsia="宋体" w:hAnsi="宋体" w:cs="宋体" w:hint="eastAsia"/>
          <w:b/>
          <w:bCs/>
          <w:sz w:val="28"/>
          <w:szCs w:val="28"/>
          <w:lang w:bidi="ar"/>
        </w:rPr>
        <w:lastRenderedPageBreak/>
        <w:t>（三）承诺书（格式）：</w:t>
      </w:r>
    </w:p>
    <w:p w:rsidR="00F67E0D" w:rsidRDefault="00E80B13">
      <w:pPr>
        <w:spacing w:line="360" w:lineRule="auto"/>
        <w:ind w:firstLine="560"/>
        <w:jc w:val="center"/>
        <w:rPr>
          <w:rFonts w:ascii="宋体" w:eastAsia="宋体" w:hAnsi="宋体" w:cs="宋体"/>
          <w:bCs/>
          <w:sz w:val="28"/>
          <w:szCs w:val="28"/>
        </w:rPr>
      </w:pPr>
      <w:r>
        <w:rPr>
          <w:rFonts w:ascii="宋体" w:eastAsia="宋体" w:hAnsi="宋体" w:cs="宋体" w:hint="eastAsia"/>
          <w:bCs/>
          <w:sz w:val="28"/>
          <w:szCs w:val="28"/>
          <w:lang w:bidi="ar"/>
        </w:rPr>
        <w:t>承诺书一</w:t>
      </w:r>
    </w:p>
    <w:p w:rsidR="00F67E0D" w:rsidRDefault="00F67E0D">
      <w:pPr>
        <w:spacing w:line="360" w:lineRule="auto"/>
        <w:ind w:firstLine="560"/>
        <w:jc w:val="center"/>
        <w:rPr>
          <w:rFonts w:ascii="宋体" w:eastAsia="宋体" w:hAnsi="宋体" w:cs="宋体"/>
          <w:bCs/>
          <w:sz w:val="28"/>
          <w:szCs w:val="28"/>
        </w:rPr>
      </w:pPr>
    </w:p>
    <w:p w:rsidR="00F67E0D" w:rsidRDefault="00E80B13">
      <w:pPr>
        <w:spacing w:line="480" w:lineRule="auto"/>
        <w:rPr>
          <w:rFonts w:ascii="宋体" w:eastAsia="宋体" w:hAnsi="宋体" w:cs="宋体"/>
        </w:rPr>
      </w:pPr>
      <w:r>
        <w:rPr>
          <w:rFonts w:ascii="宋体" w:eastAsia="宋体" w:hAnsi="宋体" w:cs="宋体" w:hint="eastAsia"/>
          <w:sz w:val="24"/>
          <w:u w:val="single"/>
          <w:lang w:bidi="ar"/>
        </w:rPr>
        <w:t xml:space="preserve">                             </w:t>
      </w:r>
      <w:r>
        <w:rPr>
          <w:rFonts w:ascii="宋体" w:eastAsia="宋体" w:hAnsi="宋体" w:cs="宋体" w:hint="eastAsia"/>
          <w:sz w:val="24"/>
          <w:lang w:bidi="ar"/>
        </w:rPr>
        <w:t>（供应商名称）在此承诺：</w:t>
      </w:r>
    </w:p>
    <w:p w:rsidR="00F67E0D" w:rsidRDefault="00F67E0D">
      <w:pPr>
        <w:spacing w:line="480" w:lineRule="auto"/>
        <w:ind w:firstLineChars="200" w:firstLine="420"/>
        <w:rPr>
          <w:rFonts w:ascii="宋体" w:eastAsia="宋体" w:hAnsi="宋体" w:cs="宋体"/>
        </w:rPr>
      </w:pPr>
    </w:p>
    <w:p w:rsidR="00F67E0D" w:rsidRDefault="00E80B13">
      <w:pPr>
        <w:spacing w:line="480" w:lineRule="auto"/>
        <w:ind w:firstLineChars="200" w:firstLine="480"/>
        <w:rPr>
          <w:rFonts w:ascii="宋体" w:eastAsia="宋体" w:hAnsi="宋体" w:cs="宋体"/>
        </w:rPr>
      </w:pPr>
      <w:r>
        <w:rPr>
          <w:rFonts w:ascii="宋体" w:eastAsia="宋体" w:hAnsi="宋体" w:cs="宋体" w:hint="eastAsia"/>
          <w:sz w:val="24"/>
          <w:lang w:bidi="ar"/>
        </w:rPr>
        <w:t>1</w:t>
      </w:r>
      <w:r>
        <w:rPr>
          <w:rFonts w:ascii="宋体" w:eastAsia="宋体" w:hAnsi="宋体" w:cs="宋体" w:hint="eastAsia"/>
          <w:sz w:val="24"/>
          <w:lang w:bidi="ar"/>
        </w:rPr>
        <w:t>．如本公司（单位）中标，将按本项目采购文件确定的费用结算方式进行费用结算；</w:t>
      </w:r>
    </w:p>
    <w:p w:rsidR="00F67E0D" w:rsidRDefault="00E80B13">
      <w:pPr>
        <w:spacing w:line="480" w:lineRule="auto"/>
        <w:ind w:firstLineChars="200" w:firstLine="480"/>
        <w:rPr>
          <w:rFonts w:ascii="宋体" w:eastAsia="宋体" w:hAnsi="宋体" w:cs="宋体"/>
        </w:rPr>
      </w:pPr>
      <w:r>
        <w:rPr>
          <w:rFonts w:ascii="宋体" w:eastAsia="宋体" w:hAnsi="宋体" w:cs="宋体" w:hint="eastAsia"/>
          <w:sz w:val="24"/>
          <w:lang w:bidi="ar"/>
        </w:rPr>
        <w:t>2.</w:t>
      </w:r>
      <w:r>
        <w:rPr>
          <w:rFonts w:ascii="宋体" w:eastAsia="宋体" w:hAnsi="宋体" w:cs="宋体" w:hint="eastAsia"/>
          <w:sz w:val="24"/>
          <w:lang w:bidi="ar"/>
        </w:rPr>
        <w:t>本公司（单位）对本项目所提供的数据均以事实为依据统计填报，均能提供确实的书面资料以备核查。如若中标，将在服务有效期内严格按照相关法规和采购文件规定提供优质服务。</w:t>
      </w:r>
    </w:p>
    <w:p w:rsidR="00F67E0D" w:rsidRDefault="00E80B13">
      <w:pPr>
        <w:spacing w:line="480" w:lineRule="auto"/>
        <w:ind w:firstLineChars="200" w:firstLine="480"/>
        <w:rPr>
          <w:rFonts w:ascii="宋体" w:eastAsia="宋体" w:hAnsi="宋体" w:cs="宋体"/>
        </w:rPr>
      </w:pPr>
      <w:r>
        <w:rPr>
          <w:rFonts w:ascii="宋体" w:eastAsia="宋体" w:hAnsi="宋体" w:cs="宋体" w:hint="eastAsia"/>
          <w:sz w:val="24"/>
          <w:lang w:bidi="ar"/>
        </w:rPr>
        <w:t>2</w:t>
      </w:r>
      <w:r>
        <w:rPr>
          <w:rFonts w:ascii="宋体" w:eastAsia="宋体" w:hAnsi="宋体" w:cs="宋体" w:hint="eastAsia"/>
          <w:sz w:val="24"/>
          <w:lang w:bidi="ar"/>
        </w:rPr>
        <w:t>．本公司（单位）具备履行合同所必需的设备和专业技术能力。</w:t>
      </w:r>
    </w:p>
    <w:p w:rsidR="00F67E0D" w:rsidRDefault="00E80B13">
      <w:pPr>
        <w:spacing w:line="480" w:lineRule="auto"/>
        <w:ind w:firstLineChars="200" w:firstLine="480"/>
        <w:rPr>
          <w:rFonts w:ascii="宋体" w:eastAsia="宋体" w:hAnsi="宋体" w:cs="宋体"/>
        </w:rPr>
      </w:pPr>
      <w:r>
        <w:rPr>
          <w:rFonts w:ascii="宋体" w:eastAsia="宋体" w:hAnsi="宋体" w:cs="宋体" w:hint="eastAsia"/>
          <w:sz w:val="24"/>
          <w:lang w:bidi="ar"/>
        </w:rPr>
        <w:t>如违背上述承诺，本公司（单位）将承担一切法律责任。</w:t>
      </w:r>
    </w:p>
    <w:p w:rsidR="00F67E0D" w:rsidRDefault="00F67E0D">
      <w:pPr>
        <w:spacing w:line="480" w:lineRule="auto"/>
        <w:ind w:firstLine="420"/>
        <w:rPr>
          <w:rFonts w:ascii="宋体" w:eastAsia="宋体" w:hAnsi="宋体" w:cs="宋体"/>
        </w:rPr>
      </w:pPr>
    </w:p>
    <w:p w:rsidR="00F67E0D" w:rsidRDefault="00F67E0D">
      <w:pPr>
        <w:spacing w:line="480" w:lineRule="auto"/>
        <w:ind w:firstLineChars="2250" w:firstLine="4725"/>
        <w:rPr>
          <w:rFonts w:ascii="宋体" w:eastAsia="宋体" w:hAnsi="宋体" w:cs="宋体"/>
          <w:bCs/>
        </w:rPr>
      </w:pPr>
    </w:p>
    <w:p w:rsidR="00F67E0D" w:rsidRDefault="00E80B13">
      <w:pPr>
        <w:spacing w:line="480" w:lineRule="auto"/>
        <w:ind w:firstLineChars="2200" w:firstLine="5280"/>
        <w:rPr>
          <w:rFonts w:ascii="宋体" w:eastAsia="宋体" w:hAnsi="宋体" w:cs="宋体"/>
          <w:bCs/>
        </w:rPr>
      </w:pPr>
      <w:r>
        <w:rPr>
          <w:rFonts w:ascii="宋体" w:eastAsia="宋体" w:hAnsi="宋体" w:cs="宋体" w:hint="eastAsia"/>
          <w:bCs/>
          <w:sz w:val="24"/>
          <w:lang w:bidi="ar"/>
        </w:rPr>
        <w:t>供应商（盖章）：</w:t>
      </w:r>
    </w:p>
    <w:p w:rsidR="00F67E0D" w:rsidRDefault="00E80B13">
      <w:pPr>
        <w:spacing w:line="480" w:lineRule="auto"/>
        <w:ind w:firstLineChars="900" w:firstLine="2160"/>
        <w:rPr>
          <w:rFonts w:ascii="宋体" w:eastAsia="宋体" w:hAnsi="宋体" w:cs="宋体"/>
          <w:bCs/>
        </w:rPr>
      </w:pPr>
      <w:r>
        <w:rPr>
          <w:rFonts w:ascii="宋体" w:eastAsia="宋体" w:hAnsi="宋体" w:cs="宋体" w:hint="eastAsia"/>
          <w:bCs/>
          <w:sz w:val="24"/>
          <w:lang w:bidi="ar"/>
        </w:rPr>
        <w:t>法定代表人或法定代表人授权代表签字或盖章：</w:t>
      </w:r>
    </w:p>
    <w:p w:rsidR="00F67E0D" w:rsidRDefault="00F67E0D">
      <w:pPr>
        <w:spacing w:line="400" w:lineRule="exact"/>
        <w:ind w:firstLine="640"/>
        <w:outlineLvl w:val="0"/>
        <w:rPr>
          <w:rFonts w:ascii="宋体" w:eastAsia="宋体" w:hAnsi="宋体" w:cs="宋体"/>
          <w:bCs/>
          <w:sz w:val="32"/>
        </w:rPr>
      </w:pPr>
    </w:p>
    <w:p w:rsidR="00F67E0D" w:rsidRDefault="00F67E0D">
      <w:pPr>
        <w:spacing w:line="400" w:lineRule="exact"/>
        <w:ind w:firstLine="640"/>
        <w:outlineLvl w:val="0"/>
        <w:rPr>
          <w:rFonts w:ascii="宋体" w:eastAsia="宋体" w:hAnsi="宋体" w:cs="宋体"/>
          <w:bCs/>
          <w:sz w:val="32"/>
        </w:rPr>
      </w:pPr>
    </w:p>
    <w:p w:rsidR="00F67E0D" w:rsidRDefault="00F67E0D">
      <w:pPr>
        <w:spacing w:line="400" w:lineRule="exact"/>
        <w:ind w:firstLine="640"/>
        <w:outlineLvl w:val="0"/>
        <w:rPr>
          <w:rFonts w:ascii="宋体" w:eastAsia="宋体" w:hAnsi="宋体" w:cs="宋体"/>
          <w:bCs/>
          <w:sz w:val="32"/>
        </w:rPr>
      </w:pPr>
    </w:p>
    <w:p w:rsidR="00F67E0D" w:rsidRDefault="00F67E0D">
      <w:pPr>
        <w:spacing w:line="400" w:lineRule="exact"/>
        <w:ind w:firstLine="640"/>
        <w:outlineLvl w:val="0"/>
        <w:rPr>
          <w:rFonts w:ascii="宋体" w:eastAsia="宋体" w:hAnsi="宋体" w:cs="宋体"/>
          <w:bCs/>
          <w:sz w:val="32"/>
        </w:rPr>
      </w:pPr>
    </w:p>
    <w:p w:rsidR="00F67E0D" w:rsidRDefault="00F67E0D">
      <w:pPr>
        <w:spacing w:line="400" w:lineRule="exact"/>
        <w:ind w:firstLine="640"/>
        <w:outlineLvl w:val="0"/>
        <w:rPr>
          <w:rFonts w:ascii="宋体" w:eastAsia="宋体" w:hAnsi="宋体" w:cs="宋体"/>
          <w:bCs/>
          <w:sz w:val="32"/>
        </w:rPr>
      </w:pPr>
    </w:p>
    <w:p w:rsidR="00F67E0D" w:rsidRDefault="00F67E0D">
      <w:pPr>
        <w:spacing w:line="400" w:lineRule="exact"/>
        <w:ind w:firstLine="640"/>
        <w:outlineLvl w:val="0"/>
        <w:rPr>
          <w:rFonts w:ascii="宋体" w:eastAsia="宋体" w:hAnsi="宋体" w:cs="宋体"/>
          <w:bCs/>
          <w:sz w:val="32"/>
        </w:rPr>
      </w:pPr>
    </w:p>
    <w:p w:rsidR="00F67E0D" w:rsidRDefault="00F67E0D">
      <w:pPr>
        <w:spacing w:line="360" w:lineRule="auto"/>
        <w:ind w:firstLine="560"/>
        <w:jc w:val="center"/>
        <w:rPr>
          <w:rFonts w:ascii="宋体" w:eastAsia="宋体" w:hAnsi="宋体" w:cs="宋体"/>
          <w:bCs/>
          <w:sz w:val="28"/>
          <w:szCs w:val="28"/>
        </w:rPr>
      </w:pPr>
    </w:p>
    <w:p w:rsidR="00F67E0D" w:rsidRDefault="00F67E0D">
      <w:pPr>
        <w:pStyle w:val="40"/>
        <w:widowControl/>
        <w:ind w:left="1260" w:firstLine="560"/>
        <w:rPr>
          <w:rFonts w:ascii="宋体" w:hAnsi="宋体" w:cs="宋体"/>
          <w:bCs/>
          <w:sz w:val="28"/>
          <w:szCs w:val="28"/>
        </w:rPr>
      </w:pPr>
    </w:p>
    <w:p w:rsidR="00F67E0D" w:rsidRDefault="00E80B13">
      <w:pPr>
        <w:ind w:firstLine="562"/>
        <w:jc w:val="center"/>
        <w:outlineLvl w:val="2"/>
        <w:rPr>
          <w:b/>
          <w:sz w:val="28"/>
          <w:szCs w:val="28"/>
        </w:rPr>
      </w:pPr>
      <w:r>
        <w:rPr>
          <w:rFonts w:ascii="Calibri" w:eastAsia="宋体" w:hAnsi="Calibri" w:cs="宋体" w:hint="eastAsia"/>
          <w:b/>
          <w:sz w:val="28"/>
          <w:szCs w:val="28"/>
          <w:lang w:bidi="ar"/>
        </w:rPr>
        <w:lastRenderedPageBreak/>
        <w:t>承诺书二（廉洁承诺书格式）</w:t>
      </w:r>
    </w:p>
    <w:p w:rsidR="00F67E0D" w:rsidRDefault="00E80B13">
      <w:pPr>
        <w:spacing w:line="520" w:lineRule="exact"/>
        <w:ind w:firstLineChars="200" w:firstLine="480"/>
        <w:rPr>
          <w:rFonts w:ascii="宋体" w:eastAsia="宋体" w:hAnsi="宋体" w:cs="宋体"/>
          <w:sz w:val="24"/>
        </w:rPr>
      </w:pPr>
      <w:r>
        <w:rPr>
          <w:rFonts w:ascii="宋体" w:eastAsia="宋体" w:hAnsi="宋体" w:cs="宋体" w:hint="eastAsia"/>
          <w:sz w:val="24"/>
          <w:lang w:bidi="ar"/>
        </w:rPr>
        <w:t>为了积极配合贵单位的招标工作，有效遏制不公平竞争和违规违纪问题的发生，确保招标工作的公平、公正、公开，我们保证认真贯彻《招谈判法》等相关规定以及相关廉洁要求，特向贵局承诺如下事项：</w:t>
      </w:r>
    </w:p>
    <w:p w:rsidR="00F67E0D" w:rsidRDefault="00E80B13">
      <w:pPr>
        <w:spacing w:line="520" w:lineRule="exact"/>
        <w:ind w:firstLineChars="200" w:firstLine="480"/>
        <w:rPr>
          <w:rFonts w:ascii="宋体" w:eastAsia="宋体" w:hAnsi="宋体" w:cs="宋体"/>
          <w:sz w:val="24"/>
        </w:rPr>
      </w:pPr>
      <w:r>
        <w:rPr>
          <w:rFonts w:ascii="宋体" w:eastAsia="宋体" w:hAnsi="宋体" w:cs="宋体" w:hint="eastAsia"/>
          <w:sz w:val="24"/>
          <w:lang w:bidi="ar"/>
        </w:rPr>
        <w:t>1</w:t>
      </w:r>
      <w:r>
        <w:rPr>
          <w:rFonts w:ascii="宋体" w:eastAsia="宋体" w:hAnsi="宋体" w:cs="宋体" w:hint="eastAsia"/>
          <w:sz w:val="24"/>
          <w:lang w:bidi="ar"/>
        </w:rPr>
        <w:t>、自觉遵守国家法律法规及有关廉政建设制度。</w:t>
      </w:r>
    </w:p>
    <w:p w:rsidR="00F67E0D" w:rsidRDefault="00E80B13">
      <w:pPr>
        <w:spacing w:line="520" w:lineRule="exact"/>
        <w:ind w:firstLineChars="200" w:firstLine="480"/>
        <w:rPr>
          <w:rFonts w:ascii="宋体" w:eastAsia="宋体" w:hAnsi="宋体" w:cs="宋体"/>
          <w:sz w:val="24"/>
        </w:rPr>
      </w:pPr>
      <w:r>
        <w:rPr>
          <w:rFonts w:ascii="宋体" w:eastAsia="宋体" w:hAnsi="宋体" w:cs="宋体" w:hint="eastAsia"/>
          <w:sz w:val="24"/>
          <w:lang w:bidi="ar"/>
        </w:rPr>
        <w:t>2</w:t>
      </w:r>
      <w:r>
        <w:rPr>
          <w:rFonts w:ascii="宋体" w:eastAsia="宋体" w:hAnsi="宋体" w:cs="宋体" w:hint="eastAsia"/>
          <w:sz w:val="24"/>
          <w:lang w:bidi="ar"/>
        </w:rPr>
        <w:t>、主动了解贵单位招谈判纪律，积极配合贵局执行招谈判廉政建设的有关规定。</w:t>
      </w:r>
    </w:p>
    <w:p w:rsidR="00F67E0D" w:rsidRDefault="00E80B13">
      <w:pPr>
        <w:spacing w:line="520" w:lineRule="exact"/>
        <w:ind w:firstLineChars="200" w:firstLine="480"/>
        <w:rPr>
          <w:rFonts w:ascii="宋体" w:eastAsia="宋体" w:hAnsi="宋体" w:cs="宋体"/>
          <w:sz w:val="24"/>
        </w:rPr>
      </w:pPr>
      <w:r>
        <w:rPr>
          <w:rFonts w:ascii="宋体" w:eastAsia="宋体" w:hAnsi="宋体" w:cs="宋体" w:hint="eastAsia"/>
          <w:sz w:val="24"/>
          <w:lang w:bidi="ar"/>
        </w:rPr>
        <w:t>3</w:t>
      </w:r>
      <w:r>
        <w:rPr>
          <w:rFonts w:ascii="宋体" w:eastAsia="宋体" w:hAnsi="宋体" w:cs="宋体" w:hint="eastAsia"/>
          <w:sz w:val="24"/>
          <w:lang w:bidi="ar"/>
        </w:rPr>
        <w:t>、不使用不正当手段妨碍、排挤其他谈判单位或串通谈判。</w:t>
      </w:r>
    </w:p>
    <w:p w:rsidR="00F67E0D" w:rsidRDefault="00E80B13">
      <w:pPr>
        <w:spacing w:line="520" w:lineRule="exact"/>
        <w:ind w:firstLineChars="200" w:firstLine="480"/>
        <w:rPr>
          <w:rFonts w:ascii="宋体" w:eastAsia="宋体" w:hAnsi="宋体" w:cs="宋体"/>
          <w:sz w:val="24"/>
        </w:rPr>
      </w:pPr>
      <w:r>
        <w:rPr>
          <w:rFonts w:ascii="宋体" w:eastAsia="宋体" w:hAnsi="宋体" w:cs="宋体" w:hint="eastAsia"/>
          <w:sz w:val="24"/>
          <w:lang w:bidi="ar"/>
        </w:rPr>
        <w:t>4</w:t>
      </w:r>
      <w:r>
        <w:rPr>
          <w:rFonts w:ascii="宋体" w:eastAsia="宋体" w:hAnsi="宋体" w:cs="宋体" w:hint="eastAsia"/>
          <w:sz w:val="24"/>
          <w:lang w:bidi="ar"/>
        </w:rPr>
        <w:t>、按照竞争性采购文件规定的方式进行谈判，不隐瞒本单位谈判资质的真实情况，谈判资质符合规定。</w:t>
      </w:r>
    </w:p>
    <w:p w:rsidR="00F67E0D" w:rsidRDefault="00E80B13">
      <w:pPr>
        <w:spacing w:line="520" w:lineRule="exact"/>
        <w:ind w:firstLineChars="200" w:firstLine="480"/>
        <w:rPr>
          <w:rFonts w:ascii="宋体" w:eastAsia="宋体" w:hAnsi="宋体" w:cs="宋体"/>
          <w:sz w:val="24"/>
        </w:rPr>
      </w:pPr>
      <w:r>
        <w:rPr>
          <w:rFonts w:ascii="宋体" w:eastAsia="宋体" w:hAnsi="宋体" w:cs="宋体" w:hint="eastAsia"/>
          <w:sz w:val="24"/>
          <w:lang w:bidi="ar"/>
        </w:rPr>
        <w:t>5</w:t>
      </w:r>
      <w:r>
        <w:rPr>
          <w:rFonts w:ascii="宋体" w:eastAsia="宋体" w:hAnsi="宋体" w:cs="宋体" w:hint="eastAsia"/>
          <w:sz w:val="24"/>
          <w:lang w:bidi="ar"/>
        </w:rPr>
        <w:t>、不以任何方式向采购人员赠送礼品、礼金及有价证券；不宴请或邀请招标方的任何人参加高档娱乐消费、旅游、考察、参观等活动；不以任何形式报销招标方的任何人以及亲友的各种票据及费用；不进行可能影响招谈判公平、公正的任何活动。</w:t>
      </w:r>
    </w:p>
    <w:p w:rsidR="00F67E0D" w:rsidRDefault="00E80B13">
      <w:pPr>
        <w:spacing w:line="520" w:lineRule="exact"/>
        <w:ind w:firstLineChars="200" w:firstLine="480"/>
        <w:rPr>
          <w:rFonts w:ascii="宋体" w:eastAsia="宋体" w:hAnsi="宋体" w:cs="宋体"/>
          <w:sz w:val="24"/>
        </w:rPr>
      </w:pPr>
      <w:r>
        <w:rPr>
          <w:rFonts w:ascii="宋体" w:eastAsia="宋体" w:hAnsi="宋体" w:cs="宋体" w:hint="eastAsia"/>
          <w:sz w:val="24"/>
          <w:lang w:bidi="ar"/>
        </w:rPr>
        <w:t>6</w:t>
      </w:r>
      <w:r>
        <w:rPr>
          <w:rFonts w:ascii="宋体" w:eastAsia="宋体" w:hAnsi="宋体" w:cs="宋体" w:hint="eastAsia"/>
          <w:sz w:val="24"/>
          <w:lang w:bidi="ar"/>
        </w:rPr>
        <w:t>、不向设计招标的单位及个人购置或提供通讯工具、交通工具和高档办公用品等。</w:t>
      </w:r>
    </w:p>
    <w:p w:rsidR="00F67E0D" w:rsidRDefault="00E80B13">
      <w:pPr>
        <w:spacing w:line="520" w:lineRule="exact"/>
        <w:ind w:firstLineChars="200" w:firstLine="480"/>
        <w:rPr>
          <w:rFonts w:ascii="宋体" w:eastAsia="宋体" w:hAnsi="宋体" w:cs="宋体"/>
          <w:sz w:val="24"/>
        </w:rPr>
      </w:pPr>
      <w:r>
        <w:rPr>
          <w:rFonts w:ascii="宋体" w:eastAsia="宋体" w:hAnsi="宋体" w:cs="宋体" w:hint="eastAsia"/>
          <w:sz w:val="24"/>
          <w:lang w:bidi="ar"/>
        </w:rPr>
        <w:t>7</w:t>
      </w:r>
      <w:r>
        <w:rPr>
          <w:rFonts w:ascii="宋体" w:eastAsia="宋体" w:hAnsi="宋体" w:cs="宋体" w:hint="eastAsia"/>
          <w:sz w:val="24"/>
          <w:lang w:bidi="ar"/>
        </w:rPr>
        <w:t>、不向涉及招标的单位及个人的配偶、子女、亲属分包此次招标项目。</w:t>
      </w:r>
    </w:p>
    <w:p w:rsidR="00F67E0D" w:rsidRDefault="00E80B13">
      <w:pPr>
        <w:spacing w:line="520" w:lineRule="exact"/>
        <w:ind w:firstLineChars="200" w:firstLine="480"/>
        <w:rPr>
          <w:rFonts w:ascii="宋体" w:eastAsia="宋体" w:hAnsi="宋体" w:cs="宋体"/>
          <w:sz w:val="24"/>
        </w:rPr>
      </w:pPr>
      <w:r>
        <w:rPr>
          <w:rFonts w:ascii="宋体" w:eastAsia="宋体" w:hAnsi="宋体" w:cs="宋体" w:hint="eastAsia"/>
          <w:sz w:val="24"/>
          <w:lang w:bidi="ar"/>
        </w:rPr>
        <w:t>8</w:t>
      </w:r>
      <w:r>
        <w:rPr>
          <w:rFonts w:ascii="宋体" w:eastAsia="宋体" w:hAnsi="宋体" w:cs="宋体" w:hint="eastAsia"/>
          <w:sz w:val="24"/>
          <w:lang w:bidi="ar"/>
        </w:rPr>
        <w:t>、不向涉及招标的单位及个人支付好处费、介绍费。</w:t>
      </w:r>
    </w:p>
    <w:p w:rsidR="00F67E0D" w:rsidRDefault="00E80B13">
      <w:pPr>
        <w:spacing w:line="520" w:lineRule="exact"/>
        <w:ind w:firstLineChars="200" w:firstLine="480"/>
        <w:rPr>
          <w:rFonts w:ascii="宋体" w:eastAsia="宋体" w:hAnsi="宋体" w:cs="宋体"/>
          <w:sz w:val="24"/>
        </w:rPr>
      </w:pPr>
      <w:r>
        <w:rPr>
          <w:rFonts w:ascii="宋体" w:eastAsia="宋体" w:hAnsi="宋体" w:cs="宋体" w:hint="eastAsia"/>
          <w:sz w:val="24"/>
          <w:lang w:bidi="ar"/>
        </w:rPr>
        <w:t>9</w:t>
      </w:r>
      <w:r>
        <w:rPr>
          <w:rFonts w:ascii="宋体" w:eastAsia="宋体" w:hAnsi="宋体" w:cs="宋体" w:hint="eastAsia"/>
          <w:sz w:val="24"/>
          <w:lang w:bidi="ar"/>
        </w:rPr>
        <w:t>、一旦发现相关人员在招标过程中有索要财物等不廉洁行为，坚决予以抵制，并及时向贵局纪检部门举报。</w:t>
      </w:r>
    </w:p>
    <w:p w:rsidR="00F67E0D" w:rsidRDefault="00E80B13">
      <w:pPr>
        <w:spacing w:line="520" w:lineRule="exact"/>
        <w:ind w:firstLineChars="200" w:firstLine="480"/>
        <w:rPr>
          <w:rFonts w:ascii="宋体" w:eastAsia="宋体" w:hAnsi="宋体" w:cs="宋体"/>
          <w:sz w:val="24"/>
        </w:rPr>
      </w:pPr>
      <w:r>
        <w:rPr>
          <w:rFonts w:ascii="宋体" w:eastAsia="宋体" w:hAnsi="宋体" w:cs="宋体" w:hint="eastAsia"/>
          <w:sz w:val="24"/>
          <w:lang w:bidi="ar"/>
        </w:rPr>
        <w:t>我</w:t>
      </w:r>
      <w:r>
        <w:rPr>
          <w:rFonts w:ascii="宋体" w:eastAsia="宋体" w:hAnsi="宋体" w:cs="宋体" w:hint="eastAsia"/>
          <w:sz w:val="24"/>
          <w:lang w:bidi="ar"/>
        </w:rPr>
        <w:t>们若违反上述承诺，愿接收取消谈判资格及其他任何形式的处理。</w:t>
      </w:r>
    </w:p>
    <w:p w:rsidR="00F67E0D" w:rsidRDefault="00E80B13">
      <w:pPr>
        <w:wordWrap w:val="0"/>
        <w:spacing w:before="240" w:line="360" w:lineRule="auto"/>
        <w:ind w:right="480" w:firstLineChars="1550" w:firstLine="3720"/>
        <w:rPr>
          <w:rFonts w:ascii="宋体" w:eastAsia="宋体" w:hAnsi="宋体" w:cs="宋体"/>
          <w:sz w:val="24"/>
        </w:rPr>
      </w:pPr>
      <w:r>
        <w:rPr>
          <w:rFonts w:ascii="宋体" w:eastAsia="宋体" w:hAnsi="宋体" w:cs="宋体" w:hint="eastAsia"/>
          <w:sz w:val="24"/>
          <w:lang w:bidi="ar"/>
        </w:rPr>
        <w:t>供应商：（盖章）</w:t>
      </w:r>
    </w:p>
    <w:p w:rsidR="00F67E0D" w:rsidRDefault="00E80B13">
      <w:pPr>
        <w:wordWrap w:val="0"/>
        <w:spacing w:before="240" w:line="360" w:lineRule="auto"/>
        <w:jc w:val="right"/>
        <w:rPr>
          <w:sz w:val="24"/>
        </w:rPr>
      </w:pPr>
      <w:r>
        <w:rPr>
          <w:rFonts w:ascii="宋体" w:eastAsia="宋体" w:hAnsi="宋体" w:cs="宋体" w:hint="eastAsia"/>
          <w:sz w:val="24"/>
          <w:lang w:bidi="ar"/>
        </w:rPr>
        <w:t xml:space="preserve">   </w:t>
      </w:r>
      <w:r>
        <w:rPr>
          <w:rFonts w:ascii="宋体" w:eastAsia="宋体" w:hAnsi="宋体" w:cs="宋体" w:hint="eastAsia"/>
          <w:sz w:val="24"/>
          <w:lang w:bidi="ar"/>
        </w:rPr>
        <w:t>法定代表人或授权代理人（签字或盖章）：</w:t>
      </w:r>
      <w:r>
        <w:rPr>
          <w:rFonts w:ascii="宋体" w:eastAsia="宋体" w:hAnsi="宋体" w:cs="宋体" w:hint="eastAsia"/>
          <w:sz w:val="24"/>
          <w:lang w:bidi="ar"/>
        </w:rPr>
        <w:t xml:space="preserve"> </w:t>
      </w:r>
    </w:p>
    <w:p w:rsidR="00F67E0D" w:rsidRDefault="00F67E0D">
      <w:pPr>
        <w:spacing w:line="360" w:lineRule="auto"/>
        <w:ind w:firstLine="420"/>
      </w:pPr>
    </w:p>
    <w:p w:rsidR="00F67E0D" w:rsidRDefault="00F67E0D">
      <w:pPr>
        <w:pStyle w:val="a4"/>
        <w:ind w:firstLine="400"/>
      </w:pPr>
    </w:p>
    <w:p w:rsidR="00F67E0D" w:rsidRDefault="00F67E0D">
      <w:pPr>
        <w:spacing w:line="360" w:lineRule="auto"/>
        <w:ind w:firstLine="562"/>
        <w:outlineLvl w:val="0"/>
        <w:rPr>
          <w:rFonts w:ascii="宋体" w:eastAsia="宋体" w:hAnsi="宋体" w:cs="宋体"/>
          <w:b/>
          <w:bCs/>
          <w:sz w:val="28"/>
          <w:szCs w:val="28"/>
          <w:lang w:bidi="ar"/>
        </w:rPr>
      </w:pPr>
    </w:p>
    <w:p w:rsidR="00F67E0D" w:rsidRDefault="00F67E0D">
      <w:pPr>
        <w:spacing w:line="360" w:lineRule="auto"/>
        <w:ind w:firstLine="562"/>
        <w:outlineLvl w:val="0"/>
        <w:rPr>
          <w:rFonts w:ascii="宋体" w:eastAsia="宋体" w:hAnsi="宋体" w:cs="宋体"/>
          <w:b/>
          <w:bCs/>
          <w:sz w:val="28"/>
          <w:szCs w:val="28"/>
          <w:lang w:bidi="ar"/>
        </w:rPr>
      </w:pPr>
    </w:p>
    <w:p w:rsidR="00F67E0D" w:rsidRDefault="00F67E0D">
      <w:pPr>
        <w:spacing w:line="360" w:lineRule="auto"/>
        <w:ind w:firstLine="562"/>
        <w:outlineLvl w:val="0"/>
        <w:rPr>
          <w:rFonts w:ascii="宋体" w:eastAsia="宋体" w:hAnsi="宋体" w:cs="宋体"/>
          <w:b/>
          <w:bCs/>
          <w:sz w:val="28"/>
          <w:szCs w:val="28"/>
          <w:lang w:bidi="ar"/>
        </w:rPr>
      </w:pPr>
    </w:p>
    <w:p w:rsidR="00F67E0D" w:rsidRDefault="00E80B13">
      <w:pPr>
        <w:spacing w:line="360" w:lineRule="auto"/>
        <w:ind w:firstLine="562"/>
        <w:outlineLvl w:val="0"/>
        <w:rPr>
          <w:rFonts w:ascii="宋体" w:eastAsia="宋体" w:hAnsi="宋体" w:cs="宋体"/>
          <w:b/>
          <w:bCs/>
          <w:sz w:val="28"/>
          <w:szCs w:val="28"/>
        </w:rPr>
      </w:pPr>
      <w:r>
        <w:rPr>
          <w:rFonts w:ascii="宋体" w:eastAsia="宋体" w:hAnsi="宋体" w:cs="宋体" w:hint="eastAsia"/>
          <w:b/>
          <w:bCs/>
          <w:sz w:val="28"/>
          <w:szCs w:val="28"/>
          <w:lang w:bidi="ar"/>
        </w:rPr>
        <w:lastRenderedPageBreak/>
        <w:t>（四）（供应商）法定代表人授权委托书（格式）：</w:t>
      </w:r>
    </w:p>
    <w:p w:rsidR="00F67E0D" w:rsidRDefault="00F67E0D">
      <w:pPr>
        <w:spacing w:line="360" w:lineRule="auto"/>
        <w:ind w:firstLine="560"/>
        <w:jc w:val="center"/>
        <w:outlineLvl w:val="0"/>
        <w:rPr>
          <w:rFonts w:ascii="宋体" w:eastAsia="宋体" w:hAnsi="宋体" w:cs="宋体"/>
          <w:bCs/>
          <w:sz w:val="28"/>
          <w:szCs w:val="28"/>
        </w:rPr>
      </w:pPr>
    </w:p>
    <w:p w:rsidR="00F67E0D" w:rsidRDefault="00E80B13">
      <w:pPr>
        <w:widowControl/>
        <w:spacing w:before="224" w:after="224" w:line="360" w:lineRule="auto"/>
        <w:ind w:firstLine="560"/>
        <w:jc w:val="center"/>
        <w:rPr>
          <w:rFonts w:eastAsia="黑体"/>
          <w:bCs/>
          <w:kern w:val="0"/>
          <w:sz w:val="28"/>
          <w:szCs w:val="28"/>
        </w:rPr>
      </w:pPr>
      <w:r>
        <w:rPr>
          <w:rFonts w:ascii="Times New Roman" w:eastAsia="黑体" w:hAnsi="Times New Roman" w:cs="黑体" w:hint="eastAsia"/>
          <w:bCs/>
          <w:kern w:val="0"/>
          <w:sz w:val="28"/>
          <w:szCs w:val="28"/>
          <w:lang w:bidi="ar"/>
        </w:rPr>
        <w:t>法定代表人授权委托书</w:t>
      </w:r>
    </w:p>
    <w:p w:rsidR="00F67E0D" w:rsidRDefault="00F67E0D">
      <w:pPr>
        <w:spacing w:line="480" w:lineRule="auto"/>
        <w:ind w:firstLine="420"/>
        <w:rPr>
          <w:bCs/>
        </w:rPr>
      </w:pPr>
    </w:p>
    <w:p w:rsidR="00F67E0D" w:rsidRDefault="00E80B13">
      <w:pPr>
        <w:spacing w:line="480" w:lineRule="auto"/>
        <w:jc w:val="center"/>
        <w:rPr>
          <w:bCs/>
        </w:rPr>
      </w:pPr>
      <w:r>
        <w:rPr>
          <w:rFonts w:ascii="Times New Roman" w:eastAsia="宋体" w:hAnsi="Times New Roman" w:cs="宋体" w:hint="eastAsia"/>
          <w:bCs/>
          <w:sz w:val="24"/>
          <w:lang w:bidi="ar"/>
        </w:rPr>
        <w:t>日期：</w:t>
      </w:r>
    </w:p>
    <w:p w:rsidR="00F67E0D" w:rsidRDefault="00E80B13">
      <w:pPr>
        <w:spacing w:line="600" w:lineRule="exact"/>
        <w:rPr>
          <w:bCs/>
        </w:rPr>
      </w:pPr>
      <w:r>
        <w:rPr>
          <w:rFonts w:ascii="Times New Roman" w:eastAsia="宋体" w:hAnsi="Times New Roman" w:cs="宋体" w:hint="eastAsia"/>
          <w:bCs/>
          <w:sz w:val="24"/>
          <w:lang w:bidi="ar"/>
        </w:rPr>
        <w:t>无锡市生态环境局：</w:t>
      </w:r>
    </w:p>
    <w:p w:rsidR="00F67E0D" w:rsidRDefault="00E80B13">
      <w:pPr>
        <w:spacing w:line="580" w:lineRule="exact"/>
        <w:ind w:firstLineChars="1100" w:firstLine="2640"/>
        <w:rPr>
          <w:bCs/>
        </w:rPr>
      </w:pPr>
      <w:r>
        <w:rPr>
          <w:rFonts w:ascii="Times New Roman" w:eastAsia="宋体" w:hAnsi="Times New Roman" w:cs="宋体" w:hint="eastAsia"/>
          <w:bCs/>
          <w:sz w:val="24"/>
          <w:lang w:bidi="ar"/>
        </w:rPr>
        <w:t>系中华人民共和国合法公司（单位），特授权代表我公司（单位）全权办理针对项目的</w:t>
      </w:r>
      <w:r>
        <w:rPr>
          <w:rFonts w:ascii="Times New Roman" w:eastAsia="宋体" w:hAnsi="Times New Roman" w:cs="宋体" w:hint="eastAsia"/>
          <w:bCs/>
          <w:sz w:val="24"/>
          <w:szCs w:val="20"/>
          <w:lang w:bidi="ar"/>
        </w:rPr>
        <w:t>参与谈判、签约等具体工作，并签署全部有关的文件、协议及合同。我公司（单位）对被授权代表的签名负全部责任。</w:t>
      </w:r>
    </w:p>
    <w:p w:rsidR="00F67E0D" w:rsidRDefault="00E80B13">
      <w:pPr>
        <w:spacing w:line="580" w:lineRule="exact"/>
        <w:ind w:firstLineChars="200" w:firstLine="480"/>
        <w:rPr>
          <w:bCs/>
        </w:rPr>
      </w:pPr>
      <w:r>
        <w:rPr>
          <w:rFonts w:ascii="Times New Roman" w:eastAsia="宋体" w:hAnsi="Times New Roman" w:cs="宋体" w:hint="eastAsia"/>
          <w:bCs/>
          <w:sz w:val="24"/>
          <w:lang w:bidi="ar"/>
        </w:rPr>
        <w:t>在撤销授权的书面通知送达你处以前，本授权书一直有效，被授权代表签署的所有文件（在授权书有效期内签署的）不因授权的撤销而失效。</w:t>
      </w:r>
    </w:p>
    <w:p w:rsidR="00F67E0D" w:rsidRDefault="00E80B13">
      <w:pPr>
        <w:spacing w:line="580" w:lineRule="exact"/>
        <w:ind w:firstLineChars="200" w:firstLine="480"/>
        <w:rPr>
          <w:bCs/>
        </w:rPr>
      </w:pPr>
      <w:r>
        <w:rPr>
          <w:rFonts w:ascii="Times New Roman" w:eastAsia="宋体" w:hAnsi="Times New Roman" w:cs="宋体" w:hint="eastAsia"/>
          <w:bCs/>
          <w:sz w:val="24"/>
          <w:lang w:bidi="ar"/>
        </w:rPr>
        <w:t>被授权代表情况：</w:t>
      </w:r>
    </w:p>
    <w:p w:rsidR="00F67E0D" w:rsidRDefault="00E80B13">
      <w:pPr>
        <w:spacing w:line="580" w:lineRule="exact"/>
        <w:ind w:firstLine="480"/>
        <w:rPr>
          <w:bCs/>
        </w:rPr>
      </w:pPr>
      <w:r>
        <w:rPr>
          <w:rFonts w:ascii="Times New Roman" w:eastAsia="宋体" w:hAnsi="Times New Roman" w:cs="宋体" w:hint="eastAsia"/>
          <w:bCs/>
          <w:sz w:val="24"/>
          <w:lang w:bidi="ar"/>
        </w:rPr>
        <w:t>姓名：</w:t>
      </w:r>
      <w:r>
        <w:rPr>
          <w:rFonts w:ascii="Times New Roman" w:eastAsia="宋体" w:hAnsi="Times New Roman" w:cs="宋体" w:hint="eastAsia"/>
          <w:bCs/>
          <w:sz w:val="24"/>
          <w:lang w:bidi="ar"/>
        </w:rPr>
        <w:t xml:space="preserve">       </w:t>
      </w:r>
      <w:r>
        <w:rPr>
          <w:rFonts w:ascii="Times New Roman" w:eastAsia="宋体" w:hAnsi="Times New Roman" w:cs="宋体" w:hint="eastAsia"/>
          <w:bCs/>
          <w:sz w:val="24"/>
          <w:lang w:bidi="ar"/>
        </w:rPr>
        <w:t>性别：</w:t>
      </w:r>
      <w:r>
        <w:rPr>
          <w:rFonts w:ascii="Times New Roman" w:eastAsia="宋体" w:hAnsi="Times New Roman" w:cs="宋体" w:hint="eastAsia"/>
          <w:bCs/>
          <w:sz w:val="24"/>
          <w:lang w:bidi="ar"/>
        </w:rPr>
        <w:t xml:space="preserve">       </w:t>
      </w:r>
      <w:r>
        <w:rPr>
          <w:rFonts w:ascii="Times New Roman" w:eastAsia="宋体" w:hAnsi="Times New Roman" w:cs="宋体" w:hint="eastAsia"/>
          <w:bCs/>
          <w:sz w:val="24"/>
          <w:lang w:bidi="ar"/>
        </w:rPr>
        <w:t>电话：</w:t>
      </w:r>
    </w:p>
    <w:p w:rsidR="00F67E0D" w:rsidRDefault="00F67E0D">
      <w:pPr>
        <w:spacing w:line="580" w:lineRule="exact"/>
        <w:ind w:firstLineChars="1350" w:firstLine="2835"/>
        <w:rPr>
          <w:bCs/>
        </w:rPr>
      </w:pPr>
    </w:p>
    <w:p w:rsidR="00F67E0D" w:rsidRDefault="00F67E0D">
      <w:pPr>
        <w:spacing w:line="580" w:lineRule="exact"/>
        <w:ind w:firstLineChars="1350" w:firstLine="2835"/>
        <w:rPr>
          <w:bCs/>
        </w:rPr>
      </w:pPr>
    </w:p>
    <w:p w:rsidR="00F67E0D" w:rsidRDefault="00E80B13">
      <w:pPr>
        <w:spacing w:line="580" w:lineRule="exact"/>
        <w:ind w:firstLineChars="2600" w:firstLine="6240"/>
        <w:rPr>
          <w:bCs/>
        </w:rPr>
      </w:pPr>
      <w:r>
        <w:rPr>
          <w:rFonts w:ascii="Times New Roman" w:eastAsia="宋体" w:hAnsi="Times New Roman" w:cs="宋体" w:hint="eastAsia"/>
          <w:bCs/>
          <w:sz w:val="24"/>
          <w:lang w:bidi="ar"/>
        </w:rPr>
        <w:t>单位名称（盖章）：</w:t>
      </w:r>
    </w:p>
    <w:p w:rsidR="00F67E0D" w:rsidRDefault="00E80B13">
      <w:pPr>
        <w:widowControl/>
        <w:ind w:firstLineChars="2500" w:firstLine="6000"/>
        <w:jc w:val="left"/>
      </w:pPr>
      <w:r>
        <w:rPr>
          <w:rFonts w:ascii="Times New Roman" w:eastAsia="宋体" w:hAnsi="Times New Roman" w:cs="Times New Roman" w:hint="eastAsia"/>
          <w:bCs/>
          <w:sz w:val="24"/>
          <w:lang w:bidi="ar"/>
        </w:rPr>
        <w:t>法定代表人（签字或盖章）</w:t>
      </w:r>
    </w:p>
    <w:p w:rsidR="00F67E0D" w:rsidRDefault="00E80B13">
      <w:pPr>
        <w:spacing w:line="580" w:lineRule="exact"/>
        <w:ind w:firstLine="480"/>
        <w:rPr>
          <w:rFonts w:ascii="宋体" w:eastAsia="宋体" w:hAnsi="宋体" w:cs="宋体"/>
          <w:bCs/>
        </w:rPr>
      </w:pPr>
      <w:r>
        <w:rPr>
          <w:rFonts w:ascii="宋体" w:eastAsia="宋体" w:hAnsi="宋体" w:cs="宋体" w:hint="eastAsia"/>
          <w:bCs/>
          <w:sz w:val="24"/>
          <w:lang w:bidi="ar"/>
        </w:rPr>
        <w:t>附：</w:t>
      </w:r>
    </w:p>
    <w:p w:rsidR="00F67E0D" w:rsidRDefault="00E80B13">
      <w:pPr>
        <w:spacing w:line="580" w:lineRule="exact"/>
        <w:ind w:firstLine="480"/>
        <w:rPr>
          <w:rFonts w:ascii="宋体" w:eastAsia="宋体" w:hAnsi="宋体" w:cs="宋体"/>
          <w:bCs/>
        </w:rPr>
      </w:pPr>
      <w:r>
        <w:rPr>
          <w:rFonts w:ascii="Times New Roman" w:eastAsia="宋体" w:hAnsi="Times New Roman" w:cs="Times New Roman"/>
          <w:noProof/>
          <w:sz w:val="24"/>
        </w:rPr>
        <mc:AlternateContent>
          <mc:Choice Requires="wps">
            <w:drawing>
              <wp:anchor distT="0" distB="0" distL="114300" distR="114300" simplePos="0" relativeHeight="251661312" behindDoc="0" locked="0" layoutInCell="1" allowOverlap="1">
                <wp:simplePos x="0" y="0"/>
                <wp:positionH relativeFrom="column">
                  <wp:posOffset>3267075</wp:posOffset>
                </wp:positionH>
                <wp:positionV relativeFrom="paragraph">
                  <wp:posOffset>53340</wp:posOffset>
                </wp:positionV>
                <wp:extent cx="2867025" cy="1584960"/>
                <wp:effectExtent l="4445" t="4445" r="5080" b="10795"/>
                <wp:wrapNone/>
                <wp:docPr id="1" name="Text Box 3"/>
                <wp:cNvGraphicFramePr/>
                <a:graphic xmlns:a="http://schemas.openxmlformats.org/drawingml/2006/main">
                  <a:graphicData uri="http://schemas.microsoft.com/office/word/2010/wordprocessingShape">
                    <wps:wsp>
                      <wps:cNvSpPr txBox="1"/>
                      <wps:spPr>
                        <a:xfrm>
                          <a:off x="0" y="0"/>
                          <a:ext cx="2867025"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67E0D" w:rsidRDefault="00F67E0D">
                            <w:pPr>
                              <w:spacing w:line="360" w:lineRule="auto"/>
                              <w:jc w:val="center"/>
                              <w:rPr>
                                <w:rFonts w:ascii="黑体" w:eastAsia="黑体" w:hAnsi="Times New Roman" w:cs="黑体"/>
                                <w:sz w:val="32"/>
                                <w:szCs w:val="32"/>
                              </w:rPr>
                            </w:pPr>
                          </w:p>
                          <w:p w:rsidR="00F67E0D" w:rsidRDefault="00E80B13">
                            <w:pPr>
                              <w:spacing w:line="360" w:lineRule="auto"/>
                              <w:jc w:val="center"/>
                              <w:rPr>
                                <w:rFonts w:ascii="黑体" w:eastAsia="黑体" w:hAnsi="Times New Roman" w:cs="黑体"/>
                                <w:sz w:val="32"/>
                                <w:szCs w:val="32"/>
                              </w:rPr>
                            </w:pPr>
                            <w:r>
                              <w:rPr>
                                <w:rFonts w:ascii="黑体" w:eastAsia="黑体" w:hAnsi="Times New Roman" w:cs="黑体" w:hint="eastAsia"/>
                                <w:color w:val="000000"/>
                                <w:sz w:val="32"/>
                                <w:szCs w:val="32"/>
                                <w:lang w:bidi="ar"/>
                              </w:rPr>
                              <w:t>被授权代表</w:t>
                            </w:r>
                            <w:r>
                              <w:rPr>
                                <w:rFonts w:ascii="黑体" w:eastAsia="黑体" w:hAnsi="Times New Roman" w:cs="黑体" w:hint="eastAsia"/>
                                <w:sz w:val="32"/>
                                <w:szCs w:val="32"/>
                                <w:lang w:bidi="ar"/>
                              </w:rPr>
                              <w:t>身份证件复印件</w:t>
                            </w:r>
                          </w:p>
                          <w:p w:rsidR="00F67E0D" w:rsidRDefault="00E80B13">
                            <w:pPr>
                              <w:spacing w:line="360" w:lineRule="auto"/>
                              <w:jc w:val="center"/>
                              <w:rPr>
                                <w:rFonts w:ascii="黑体" w:eastAsia="黑体" w:hAnsi="Times New Roman" w:cs="黑体"/>
                                <w:sz w:val="32"/>
                                <w:szCs w:val="32"/>
                              </w:rPr>
                            </w:pPr>
                            <w:r>
                              <w:rPr>
                                <w:rFonts w:ascii="黑体" w:eastAsia="黑体" w:hAnsi="Times New Roman" w:cs="黑体" w:hint="eastAsia"/>
                                <w:sz w:val="32"/>
                                <w:szCs w:val="32"/>
                                <w:lang w:bidi="ar"/>
                              </w:rPr>
                              <w:t>正反面</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57.25pt;margin-top:4.2pt;width:225.75pt;height:124.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JL6QEAAOgDAAAOAAAAZHJzL2Uyb0RvYy54bWysU02P0zAQvSPxHyzfadJCSzdquhKUckGA&#10;tMsPmNpOYslf8nib9N8zdrvdXeCAEDk44/Hz85s39uZ2soYdVUTtXcvns5oz5YSX2vUt/3G/f7Pm&#10;DBM4CcY71fKTQn67ff1qM4ZGLfzgjVSREYnDZgwtH1IKTVWhGJQFnPmgHC12PlpINI19JSOMxG5N&#10;tajrVTX6KEP0QiFSdnde5NvC33VKpG9dhyox03LSlsoYy3jIY7XdQNNHCIMWFxnwDyosaEeHXql2&#10;kIA9RP0bldUievRdmglvK991WqhSA1Uzr3+p5m6AoEotZA6Gq034/2jF1+P3yLSk3nHmwFKL7tWU&#10;2Ac/sbfZnTFgQ6C7QLA0UTojL3mkZC566qLNfyqH0Tr5fLp6m8kEJRfr1ft6seRM0Np8uX53syru&#10;V0/bQ8T0WXnLctDySM0rnsLxCyY6kqCPkHwaeqPlXhtTJrE/fDSRHYEavS9fVklbXsCMY2PLb5ZF&#10;CNB96wwk0mQDOYCuL+e92IHPievy/Yk4C9sBDmcBhSHDoLE6qViiQYH85CRLp0AuO3oOPIuxSnJm&#10;FL2eHBVkAm3+BknVGUdF5h6de5GjNB0mosnhwcsT9e0hRN0PZGnpXIHTdSruXK5+vq/P54X06YFu&#10;fwIAAP//AwBQSwMEFAAGAAgAAAAhAFT78RzfAAAACQEAAA8AAABkcnMvZG93bnJldi54bWxMj8FO&#10;wzAQRO9I/IO1SFwQdVqakIY4FUIC0RsUBFc32SYR9jrYbhr+nu0JjqsZvX1TridrxIg+9I4UzGcJ&#10;CKTaNT21Ct7fHq9zECFqarRxhAp+MMC6Oj8rddG4I73iuI2tYAiFQivoYhwKKUPdodVh5gYkzvbO&#10;Wx359K1svD4y3Bq5SJJMWt0Tf+j0gA8d1l/bg1WQL5/Hz7C5efmos71Zxavb8enbK3V5Md3fgYg4&#10;xb8ynPRZHSp22rkDNUEYBel8mXL1BAPB+SrLeNtOwSLNE5BVKf8vqH4BAAD//wMAUEsBAi0AFAAG&#10;AAgAAAAhALaDOJL+AAAA4QEAABMAAAAAAAAAAAAAAAAAAAAAAFtDb250ZW50X1R5cGVzXS54bWxQ&#10;SwECLQAUAAYACAAAACEAOP0h/9YAAACUAQAACwAAAAAAAAAAAAAAAAAvAQAAX3JlbHMvLnJlbHNQ&#10;SwECLQAUAAYACAAAACEACafiS+kBAADoAwAADgAAAAAAAAAAAAAAAAAuAgAAZHJzL2Uyb0RvYy54&#10;bWxQSwECLQAUAAYACAAAACEAVPvxHN8AAAAJAQAADwAAAAAAAAAAAAAAAABDBAAAZHJzL2Rvd25y&#10;ZXYueG1sUEsFBgAAAAAEAAQA8wAAAE8FAAAAAA==&#10;">
                <v:textbox>
                  <w:txbxContent>
                    <w:p w:rsidR="00F67E0D" w:rsidRDefault="00F67E0D">
                      <w:pPr>
                        <w:spacing w:line="360" w:lineRule="auto"/>
                        <w:jc w:val="center"/>
                        <w:rPr>
                          <w:rFonts w:ascii="黑体" w:eastAsia="黑体" w:hAnsi="Times New Roman" w:cs="黑体"/>
                          <w:sz w:val="32"/>
                          <w:szCs w:val="32"/>
                        </w:rPr>
                      </w:pPr>
                    </w:p>
                    <w:p w:rsidR="00F67E0D" w:rsidRDefault="00E80B13">
                      <w:pPr>
                        <w:spacing w:line="360" w:lineRule="auto"/>
                        <w:jc w:val="center"/>
                        <w:rPr>
                          <w:rFonts w:ascii="黑体" w:eastAsia="黑体" w:hAnsi="Times New Roman" w:cs="黑体"/>
                          <w:sz w:val="32"/>
                          <w:szCs w:val="32"/>
                        </w:rPr>
                      </w:pPr>
                      <w:r>
                        <w:rPr>
                          <w:rFonts w:ascii="黑体" w:eastAsia="黑体" w:hAnsi="Times New Roman" w:cs="黑体" w:hint="eastAsia"/>
                          <w:color w:val="000000"/>
                          <w:sz w:val="32"/>
                          <w:szCs w:val="32"/>
                          <w:lang w:bidi="ar"/>
                        </w:rPr>
                        <w:t>被授权代表</w:t>
                      </w:r>
                      <w:r>
                        <w:rPr>
                          <w:rFonts w:ascii="黑体" w:eastAsia="黑体" w:hAnsi="Times New Roman" w:cs="黑体" w:hint="eastAsia"/>
                          <w:sz w:val="32"/>
                          <w:szCs w:val="32"/>
                          <w:lang w:bidi="ar"/>
                        </w:rPr>
                        <w:t>身份证件复印件</w:t>
                      </w:r>
                    </w:p>
                    <w:p w:rsidR="00F67E0D" w:rsidRDefault="00E80B13">
                      <w:pPr>
                        <w:spacing w:line="360" w:lineRule="auto"/>
                        <w:jc w:val="center"/>
                        <w:rPr>
                          <w:rFonts w:ascii="黑体" w:eastAsia="黑体" w:hAnsi="Times New Roman" w:cs="黑体"/>
                          <w:sz w:val="32"/>
                          <w:szCs w:val="32"/>
                        </w:rPr>
                      </w:pPr>
                      <w:r>
                        <w:rPr>
                          <w:rFonts w:ascii="黑体" w:eastAsia="黑体" w:hAnsi="Times New Roman" w:cs="黑体" w:hint="eastAsia"/>
                          <w:sz w:val="32"/>
                          <w:szCs w:val="32"/>
                          <w:lang w:bidi="ar"/>
                        </w:rPr>
                        <w:t>正反面</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133350</wp:posOffset>
                </wp:positionH>
                <wp:positionV relativeFrom="paragraph">
                  <wp:posOffset>53340</wp:posOffset>
                </wp:positionV>
                <wp:extent cx="2867025" cy="1584960"/>
                <wp:effectExtent l="4445" t="4445" r="5080" b="10795"/>
                <wp:wrapNone/>
                <wp:docPr id="2" name="Text Box 4"/>
                <wp:cNvGraphicFramePr/>
                <a:graphic xmlns:a="http://schemas.openxmlformats.org/drawingml/2006/main">
                  <a:graphicData uri="http://schemas.microsoft.com/office/word/2010/wordprocessingShape">
                    <wps:wsp>
                      <wps:cNvSpPr txBox="1"/>
                      <wps:spPr>
                        <a:xfrm>
                          <a:off x="0" y="0"/>
                          <a:ext cx="2867025"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67E0D" w:rsidRDefault="00F67E0D">
                            <w:pPr>
                              <w:spacing w:line="360" w:lineRule="auto"/>
                              <w:jc w:val="center"/>
                              <w:rPr>
                                <w:rFonts w:ascii="黑体" w:eastAsia="黑体" w:hAnsi="Times New Roman" w:cs="黑体"/>
                                <w:sz w:val="32"/>
                                <w:szCs w:val="32"/>
                              </w:rPr>
                            </w:pPr>
                          </w:p>
                          <w:p w:rsidR="00F67E0D" w:rsidRDefault="00E80B13">
                            <w:pPr>
                              <w:spacing w:line="360" w:lineRule="auto"/>
                              <w:jc w:val="center"/>
                              <w:rPr>
                                <w:rFonts w:ascii="黑体" w:eastAsia="黑体" w:hAnsi="Times New Roman" w:cs="黑体"/>
                                <w:sz w:val="32"/>
                                <w:szCs w:val="32"/>
                              </w:rPr>
                            </w:pPr>
                            <w:r>
                              <w:rPr>
                                <w:rFonts w:ascii="黑体" w:eastAsia="黑体" w:hAnsi="Times New Roman" w:cs="黑体" w:hint="eastAsia"/>
                                <w:sz w:val="32"/>
                                <w:szCs w:val="32"/>
                                <w:lang w:bidi="ar"/>
                              </w:rPr>
                              <w:t>法定代表人身份证件复印件</w:t>
                            </w:r>
                          </w:p>
                          <w:p w:rsidR="00F67E0D" w:rsidRDefault="00E80B13">
                            <w:pPr>
                              <w:spacing w:line="360" w:lineRule="auto"/>
                              <w:jc w:val="center"/>
                              <w:rPr>
                                <w:rFonts w:ascii="黑体" w:eastAsia="黑体" w:hAnsi="Times New Roman" w:cs="黑体"/>
                                <w:sz w:val="32"/>
                                <w:szCs w:val="32"/>
                              </w:rPr>
                            </w:pPr>
                            <w:r>
                              <w:rPr>
                                <w:rFonts w:ascii="黑体" w:eastAsia="黑体" w:hAnsi="Times New Roman" w:cs="黑体" w:hint="eastAsia"/>
                                <w:sz w:val="32"/>
                                <w:szCs w:val="32"/>
                                <w:lang w:bidi="ar"/>
                              </w:rPr>
                              <w:t>正反面</w:t>
                            </w:r>
                          </w:p>
                        </w:txbxContent>
                      </wps:txbx>
                      <wps:bodyPr upright="1"/>
                    </wps:wsp>
                  </a:graphicData>
                </a:graphic>
              </wp:anchor>
            </w:drawing>
          </mc:Choice>
          <mc:Fallback>
            <w:pict>
              <v:shape id="Text Box 4" o:spid="_x0000_s1027" type="#_x0000_t202" style="position:absolute;left:0;text-align:left;margin-left:10.5pt;margin-top:4.2pt;width:225.75pt;height:124.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3Wr6wEAAO8DAAAOAAAAZHJzL2Uyb0RvYy54bWysU8tu2zAQvBfoPxC815KN2HUEywFS170U&#10;bYGkH7AmKYkAXyAZS/77LteJk7Q9FEV0oMjd5XB2htzcTNawo4pJe9fy+azmTDnhpXZ9y3/e7z+s&#10;OUsZnATjnWr5SSV+s33/bjOGRi384I1UkSGIS80YWj7kHJqqSmJQFtLMB+Uw2floIeMy9pWMMCK6&#10;NdWirlfV6KMM0QuVEkZ35yTfEn7XKZG/d11SmZmWI7dMY6TxUMZqu4GmjxAGLR5pwH+wsKAdHnqB&#10;2kEG9hD1H1BWi+iT7/JMeFv5rtNCUQ/Yzbz+rZu7AYKiXlCcFC4ypbeDFd+OPyLTsuULzhxYtOhe&#10;TZnd+oldFXXGkBosugtYlicMo8tP8YTB0vTURVv+2A7DPOp8umhbwAQGF+vVx3qx5Exgbr5cX12v&#10;SP3qeXuIKX9R3rIyaXlE80hTOH5NGalg6VNJOS15o+VeG0OL2B8+mciOgEbv6SssccurMuPY2PLr&#10;JREBvG+dgYycbEAFkuvpvFc70kvgmr6/ARdiO0jDmQAhlDJorM4q0mxQID87yfIpoMoOnwMvZKyS&#10;nBmFr6fMqDKDNv9Sid0Zh00Wj85elFmeDhM5evHp4OUJ7XsIUfcDKksJ2oW3ikR6fAHl2r5cE/bz&#10;O93+AgAA//8DAFBLAwQUAAYACAAAACEAte+4rt4AAAAIAQAADwAAAGRycy9kb3ducmV2LnhtbEyP&#10;TU/DMAyG70j8h8hIXNCWruyjlKYTQgKxG2wIrlnjtRWNU5KsK/8e7wRH+7UeP2+xHm0nBvShdaRg&#10;Nk1AIFXOtFQreN89TTIQIWoyunOECn4wwLq8vCh0btyJ3nDYxlowhEKuFTQx9rmUoWrQ6jB1PRJn&#10;B+etjjz6WhqvTwy3nUyTZCmtbok/NLrHxwarr+3RKsjmL8Nn2Ny+flTLQ3cXb1bD87dX6vpqfLgH&#10;EXGMf8dw1md1KNlp745kgugUpDOuEs8sEBzPV+kCxJ73iywBWRbyf4HyFwAA//8DAFBLAQItABQA&#10;BgAIAAAAIQC2gziS/gAAAOEBAAATAAAAAAAAAAAAAAAAAAAAAABbQ29udGVudF9UeXBlc10ueG1s&#10;UEsBAi0AFAAGAAgAAAAhADj9If/WAAAAlAEAAAsAAAAAAAAAAAAAAAAALwEAAF9yZWxzLy5yZWxz&#10;UEsBAi0AFAAGAAgAAAAhAKtPdavrAQAA7wMAAA4AAAAAAAAAAAAAAAAALgIAAGRycy9lMm9Eb2Mu&#10;eG1sUEsBAi0AFAAGAAgAAAAhALXvuK7eAAAACAEAAA8AAAAAAAAAAAAAAAAARQQAAGRycy9kb3du&#10;cmV2LnhtbFBLBQYAAAAABAAEAPMAAABQBQAAAAA=&#10;">
                <v:textbox>
                  <w:txbxContent>
                    <w:p w:rsidR="00F67E0D" w:rsidRDefault="00F67E0D">
                      <w:pPr>
                        <w:spacing w:line="360" w:lineRule="auto"/>
                        <w:jc w:val="center"/>
                        <w:rPr>
                          <w:rFonts w:ascii="黑体" w:eastAsia="黑体" w:hAnsi="Times New Roman" w:cs="黑体"/>
                          <w:sz w:val="32"/>
                          <w:szCs w:val="32"/>
                        </w:rPr>
                      </w:pPr>
                    </w:p>
                    <w:p w:rsidR="00F67E0D" w:rsidRDefault="00E80B13">
                      <w:pPr>
                        <w:spacing w:line="360" w:lineRule="auto"/>
                        <w:jc w:val="center"/>
                        <w:rPr>
                          <w:rFonts w:ascii="黑体" w:eastAsia="黑体" w:hAnsi="Times New Roman" w:cs="黑体"/>
                          <w:sz w:val="32"/>
                          <w:szCs w:val="32"/>
                        </w:rPr>
                      </w:pPr>
                      <w:r>
                        <w:rPr>
                          <w:rFonts w:ascii="黑体" w:eastAsia="黑体" w:hAnsi="Times New Roman" w:cs="黑体" w:hint="eastAsia"/>
                          <w:sz w:val="32"/>
                          <w:szCs w:val="32"/>
                          <w:lang w:bidi="ar"/>
                        </w:rPr>
                        <w:t>法定代表人身份证件复印件</w:t>
                      </w:r>
                    </w:p>
                    <w:p w:rsidR="00F67E0D" w:rsidRDefault="00E80B13">
                      <w:pPr>
                        <w:spacing w:line="360" w:lineRule="auto"/>
                        <w:jc w:val="center"/>
                        <w:rPr>
                          <w:rFonts w:ascii="黑体" w:eastAsia="黑体" w:hAnsi="Times New Roman" w:cs="黑体"/>
                          <w:sz w:val="32"/>
                          <w:szCs w:val="32"/>
                        </w:rPr>
                      </w:pPr>
                      <w:r>
                        <w:rPr>
                          <w:rFonts w:ascii="黑体" w:eastAsia="黑体" w:hAnsi="Times New Roman" w:cs="黑体" w:hint="eastAsia"/>
                          <w:sz w:val="32"/>
                          <w:szCs w:val="32"/>
                          <w:lang w:bidi="ar"/>
                        </w:rPr>
                        <w:t>正反面</w:t>
                      </w:r>
                    </w:p>
                  </w:txbxContent>
                </v:textbox>
              </v:shape>
            </w:pict>
          </mc:Fallback>
        </mc:AlternateContent>
      </w:r>
      <w:r>
        <w:rPr>
          <w:rFonts w:ascii="宋体" w:eastAsia="宋体" w:hAnsi="宋体" w:cs="宋体" w:hint="eastAsia"/>
          <w:bCs/>
        </w:rPr>
        <w:t>夹</w:t>
      </w:r>
      <w:r>
        <w:rPr>
          <w:rFonts w:ascii="宋体" w:eastAsia="宋体" w:hAnsi="宋体" w:cs="宋体" w:hint="eastAsia"/>
          <w:bCs/>
        </w:rPr>
        <w:t xml:space="preserve">                                     </w:t>
      </w:r>
    </w:p>
    <w:p w:rsidR="00F67E0D" w:rsidRDefault="00F67E0D">
      <w:pPr>
        <w:spacing w:line="580" w:lineRule="exact"/>
        <w:ind w:firstLine="420"/>
        <w:rPr>
          <w:rFonts w:ascii="宋体" w:eastAsia="宋体" w:hAnsi="宋体" w:cs="宋体"/>
          <w:bCs/>
        </w:rPr>
      </w:pPr>
    </w:p>
    <w:p w:rsidR="00F67E0D" w:rsidRDefault="00F67E0D">
      <w:pPr>
        <w:spacing w:line="360" w:lineRule="auto"/>
        <w:ind w:firstLineChars="200" w:firstLine="420"/>
        <w:outlineLvl w:val="0"/>
        <w:rPr>
          <w:rFonts w:ascii="宋体" w:eastAsia="宋体" w:hAnsi="宋体" w:cs="宋体"/>
          <w:bCs/>
        </w:rPr>
      </w:pPr>
    </w:p>
    <w:p w:rsidR="00F67E0D" w:rsidRDefault="00F67E0D">
      <w:pPr>
        <w:spacing w:line="360" w:lineRule="auto"/>
        <w:ind w:firstLine="420"/>
        <w:outlineLvl w:val="0"/>
        <w:rPr>
          <w:rFonts w:ascii="宋体" w:eastAsia="宋体" w:hAnsi="宋体" w:cs="宋体"/>
          <w:bCs/>
        </w:rPr>
      </w:pPr>
    </w:p>
    <w:p w:rsidR="00F67E0D" w:rsidRDefault="00F67E0D">
      <w:pPr>
        <w:spacing w:line="360" w:lineRule="auto"/>
        <w:ind w:firstLine="420"/>
        <w:outlineLvl w:val="0"/>
        <w:rPr>
          <w:rFonts w:ascii="宋体" w:eastAsia="宋体" w:hAnsi="宋体" w:cs="宋体"/>
          <w:bCs/>
        </w:rPr>
      </w:pPr>
    </w:p>
    <w:p w:rsidR="00F67E0D" w:rsidRDefault="00F67E0D">
      <w:pPr>
        <w:spacing w:line="360" w:lineRule="auto"/>
        <w:ind w:firstLine="562"/>
        <w:outlineLvl w:val="0"/>
        <w:rPr>
          <w:rFonts w:ascii="宋体" w:eastAsia="宋体" w:hAnsi="宋体" w:cs="宋体"/>
          <w:b/>
          <w:bCs/>
          <w:sz w:val="28"/>
          <w:szCs w:val="28"/>
        </w:rPr>
      </w:pPr>
    </w:p>
    <w:p w:rsidR="00F67E0D" w:rsidRDefault="00E80B13">
      <w:pPr>
        <w:spacing w:line="360" w:lineRule="auto"/>
        <w:ind w:firstLineChars="200" w:firstLine="562"/>
        <w:outlineLvl w:val="0"/>
        <w:rPr>
          <w:rFonts w:ascii="宋体" w:eastAsia="宋体" w:hAnsi="宋体" w:cs="宋体"/>
          <w:b/>
          <w:bCs/>
          <w:sz w:val="28"/>
          <w:szCs w:val="28"/>
        </w:rPr>
      </w:pPr>
      <w:r>
        <w:rPr>
          <w:rFonts w:ascii="宋体" w:eastAsia="宋体" w:hAnsi="宋体" w:cs="宋体" w:hint="eastAsia"/>
          <w:b/>
          <w:bCs/>
          <w:sz w:val="28"/>
          <w:szCs w:val="28"/>
          <w:lang w:bidi="ar"/>
        </w:rPr>
        <w:lastRenderedPageBreak/>
        <w:t>（五）开标一览表（格式）：</w:t>
      </w:r>
    </w:p>
    <w:p w:rsidR="00F67E0D" w:rsidRDefault="00E80B13">
      <w:pPr>
        <w:spacing w:line="360" w:lineRule="auto"/>
        <w:jc w:val="center"/>
        <w:outlineLvl w:val="0"/>
        <w:rPr>
          <w:rFonts w:ascii="宋体" w:eastAsia="宋体" w:hAnsi="宋体" w:cs="宋体"/>
          <w:bCs/>
        </w:rPr>
      </w:pPr>
      <w:r>
        <w:rPr>
          <w:rFonts w:ascii="宋体" w:eastAsia="宋体" w:hAnsi="宋体" w:cs="宋体" w:hint="eastAsia"/>
          <w:bCs/>
          <w:sz w:val="24"/>
          <w:lang w:bidi="ar"/>
        </w:rPr>
        <w:t>开标一览表</w:t>
      </w:r>
      <w:r>
        <w:rPr>
          <w:rFonts w:ascii="宋体" w:eastAsia="宋体" w:hAnsi="宋体" w:cs="宋体" w:hint="eastAsia"/>
          <w:bCs/>
          <w:sz w:val="24"/>
          <w:lang w:bidi="ar"/>
        </w:rPr>
        <w:t xml:space="preserve"> </w:t>
      </w:r>
    </w:p>
    <w:p w:rsidR="00F67E0D" w:rsidRDefault="00F67E0D">
      <w:pPr>
        <w:spacing w:line="360" w:lineRule="auto"/>
        <w:ind w:firstLine="420"/>
        <w:jc w:val="center"/>
        <w:outlineLvl w:val="0"/>
        <w:rPr>
          <w:rFonts w:ascii="宋体" w:eastAsia="宋体" w:hAnsi="宋体" w:cs="宋体"/>
          <w:bCs/>
        </w:rPr>
      </w:pPr>
    </w:p>
    <w:p w:rsidR="00F67E0D" w:rsidRDefault="00E80B13">
      <w:pPr>
        <w:spacing w:line="360" w:lineRule="auto"/>
        <w:rPr>
          <w:rFonts w:ascii="宋体" w:eastAsia="宋体" w:hAnsi="宋体" w:cs="宋体"/>
          <w:bCs/>
        </w:rPr>
      </w:pPr>
      <w:r>
        <w:rPr>
          <w:rFonts w:ascii="宋体" w:eastAsia="宋体" w:hAnsi="宋体" w:cs="宋体" w:hint="eastAsia"/>
          <w:bCs/>
          <w:sz w:val="24"/>
          <w:lang w:bidi="ar"/>
        </w:rPr>
        <w:t>供应商名称（盖章）</w:t>
      </w:r>
      <w:r>
        <w:rPr>
          <w:rFonts w:ascii="宋体" w:eastAsia="宋体" w:hAnsi="宋体" w:cs="宋体" w:hint="eastAsia"/>
          <w:bCs/>
          <w:sz w:val="24"/>
          <w:lang w:bidi="ar"/>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796"/>
      </w:tblGrid>
      <w:tr w:rsidR="00F67E0D">
        <w:trPr>
          <w:cantSplit/>
          <w:trHeight w:val="682"/>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pStyle w:val="a9"/>
              <w:widowControl/>
              <w:snapToGrid w:val="0"/>
              <w:spacing w:line="600" w:lineRule="exact"/>
              <w:ind w:firstLineChars="200" w:firstLine="480"/>
              <w:rPr>
                <w:rFonts w:ascii="宋体" w:eastAsia="宋体" w:hAnsi="宋体" w:cs="宋体" w:hint="default"/>
                <w:kern w:val="2"/>
                <w:sz w:val="24"/>
                <w:szCs w:val="24"/>
              </w:rPr>
            </w:pPr>
            <w:r>
              <w:rPr>
                <w:rFonts w:ascii="宋体" w:eastAsia="宋体" w:hAnsi="宋体" w:cs="宋体"/>
                <w:kern w:val="2"/>
                <w:sz w:val="24"/>
                <w:szCs w:val="24"/>
              </w:rPr>
              <w:t>项目报价</w:t>
            </w:r>
          </w:p>
        </w:tc>
        <w:tc>
          <w:tcPr>
            <w:tcW w:w="6796"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pStyle w:val="a9"/>
              <w:widowControl/>
              <w:snapToGrid w:val="0"/>
              <w:spacing w:line="600" w:lineRule="exact"/>
              <w:rPr>
                <w:rFonts w:ascii="宋体" w:eastAsia="宋体" w:hAnsi="宋体" w:cs="宋体" w:hint="default"/>
                <w:kern w:val="2"/>
                <w:sz w:val="24"/>
              </w:rPr>
            </w:pPr>
            <w:r>
              <w:rPr>
                <w:rFonts w:ascii="宋体" w:eastAsia="宋体" w:hAnsi="宋体" w:cs="宋体"/>
                <w:kern w:val="2"/>
                <w:sz w:val="24"/>
              </w:rPr>
              <w:t>小写：</w:t>
            </w:r>
            <w:r>
              <w:rPr>
                <w:rFonts w:ascii="宋体" w:eastAsia="宋体" w:hAnsi="宋体" w:cs="宋体"/>
                <w:kern w:val="2"/>
                <w:sz w:val="24"/>
                <w:u w:val="single"/>
              </w:rPr>
              <w:t xml:space="preserve">             </w:t>
            </w:r>
            <w:r>
              <w:rPr>
                <w:rFonts w:ascii="宋体" w:eastAsia="宋体" w:hAnsi="宋体" w:cs="宋体"/>
                <w:kern w:val="2"/>
                <w:sz w:val="24"/>
              </w:rPr>
              <w:t>元（人民币）</w:t>
            </w:r>
            <w:r>
              <w:rPr>
                <w:rFonts w:ascii="宋体" w:eastAsia="宋体" w:hAnsi="宋体" w:cs="宋体"/>
                <w:kern w:val="2"/>
                <w:sz w:val="24"/>
              </w:rPr>
              <w:t xml:space="preserve"> </w:t>
            </w:r>
          </w:p>
          <w:p w:rsidR="00F67E0D" w:rsidRDefault="00E80B13">
            <w:pPr>
              <w:pStyle w:val="a9"/>
              <w:widowControl/>
              <w:snapToGrid w:val="0"/>
              <w:spacing w:line="600" w:lineRule="exact"/>
              <w:rPr>
                <w:rFonts w:ascii="宋体" w:eastAsia="宋体" w:hAnsi="宋体" w:cs="宋体" w:hint="default"/>
                <w:kern w:val="2"/>
                <w:sz w:val="24"/>
                <w:szCs w:val="24"/>
              </w:rPr>
            </w:pPr>
            <w:r>
              <w:rPr>
                <w:rFonts w:ascii="宋体" w:eastAsia="宋体" w:hAnsi="宋体" w:cs="宋体"/>
                <w:kern w:val="2"/>
                <w:sz w:val="24"/>
              </w:rPr>
              <w:t>大写：</w:t>
            </w:r>
            <w:r>
              <w:rPr>
                <w:rFonts w:ascii="宋体" w:eastAsia="宋体" w:hAnsi="宋体" w:cs="宋体"/>
                <w:kern w:val="2"/>
                <w:sz w:val="24"/>
                <w:u w:val="single"/>
              </w:rPr>
              <w:t xml:space="preserve">              </w:t>
            </w:r>
            <w:r>
              <w:rPr>
                <w:rFonts w:ascii="宋体" w:eastAsia="宋体" w:hAnsi="宋体" w:cs="宋体"/>
                <w:kern w:val="2"/>
                <w:sz w:val="24"/>
              </w:rPr>
              <w:t>元（人民币）</w:t>
            </w:r>
          </w:p>
        </w:tc>
      </w:tr>
      <w:tr w:rsidR="00F67E0D">
        <w:trPr>
          <w:cantSplit/>
          <w:trHeight w:val="944"/>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adjustRightInd w:val="0"/>
              <w:snapToGrid w:val="0"/>
              <w:spacing w:line="600" w:lineRule="exact"/>
              <w:jc w:val="center"/>
              <w:rPr>
                <w:rFonts w:ascii="宋体" w:eastAsia="宋体" w:hAnsi="宋体" w:cs="宋体"/>
              </w:rPr>
            </w:pPr>
            <w:r>
              <w:rPr>
                <w:rFonts w:ascii="宋体" w:eastAsia="宋体" w:hAnsi="宋体" w:cs="宋体" w:hint="eastAsia"/>
                <w:sz w:val="24"/>
                <w:lang w:bidi="ar"/>
              </w:rPr>
              <w:t>合同履行期限</w:t>
            </w:r>
          </w:p>
        </w:tc>
        <w:tc>
          <w:tcPr>
            <w:tcW w:w="6796" w:type="dxa"/>
            <w:tcBorders>
              <w:top w:val="single" w:sz="4" w:space="0" w:color="auto"/>
              <w:left w:val="single" w:sz="4" w:space="0" w:color="auto"/>
              <w:bottom w:val="single" w:sz="4" w:space="0" w:color="auto"/>
              <w:right w:val="single" w:sz="4" w:space="0" w:color="auto"/>
            </w:tcBorders>
            <w:shd w:val="clear" w:color="auto" w:fill="auto"/>
          </w:tcPr>
          <w:p w:rsidR="00F67E0D" w:rsidRDefault="00F67E0D">
            <w:pPr>
              <w:adjustRightInd w:val="0"/>
              <w:snapToGrid w:val="0"/>
              <w:spacing w:line="600" w:lineRule="exact"/>
              <w:ind w:firstLine="420"/>
              <w:rPr>
                <w:rFonts w:ascii="宋体" w:eastAsia="宋体" w:hAnsi="宋体" w:cs="宋体"/>
              </w:rPr>
            </w:pPr>
          </w:p>
        </w:tc>
      </w:tr>
      <w:tr w:rsidR="00F67E0D">
        <w:trPr>
          <w:cantSplit/>
          <w:trHeight w:val="985"/>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adjustRightInd w:val="0"/>
              <w:snapToGrid w:val="0"/>
              <w:spacing w:line="600" w:lineRule="exact"/>
              <w:jc w:val="center"/>
              <w:rPr>
                <w:rFonts w:ascii="宋体" w:eastAsia="宋体" w:hAnsi="宋体" w:cs="宋体"/>
              </w:rPr>
            </w:pPr>
            <w:r>
              <w:rPr>
                <w:rFonts w:ascii="宋体" w:eastAsia="宋体" w:hAnsi="宋体" w:cs="宋体" w:hint="eastAsia"/>
                <w:sz w:val="24"/>
                <w:lang w:bidi="ar"/>
              </w:rPr>
              <w:t>质量标准</w:t>
            </w:r>
          </w:p>
        </w:tc>
        <w:tc>
          <w:tcPr>
            <w:tcW w:w="6796" w:type="dxa"/>
            <w:tcBorders>
              <w:top w:val="single" w:sz="4" w:space="0" w:color="auto"/>
              <w:left w:val="single" w:sz="4" w:space="0" w:color="auto"/>
              <w:bottom w:val="single" w:sz="4" w:space="0" w:color="auto"/>
              <w:right w:val="single" w:sz="4" w:space="0" w:color="auto"/>
            </w:tcBorders>
            <w:shd w:val="clear" w:color="auto" w:fill="auto"/>
          </w:tcPr>
          <w:p w:rsidR="00F67E0D" w:rsidRDefault="00F67E0D">
            <w:pPr>
              <w:adjustRightInd w:val="0"/>
              <w:snapToGrid w:val="0"/>
              <w:spacing w:line="600" w:lineRule="exact"/>
              <w:ind w:firstLine="420"/>
              <w:rPr>
                <w:rFonts w:ascii="宋体" w:eastAsia="宋体" w:hAnsi="宋体" w:cs="宋体"/>
              </w:rPr>
            </w:pPr>
          </w:p>
        </w:tc>
      </w:tr>
      <w:tr w:rsidR="00F67E0D">
        <w:trPr>
          <w:cantSplit/>
          <w:trHeight w:val="985"/>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adjustRightInd w:val="0"/>
              <w:snapToGrid w:val="0"/>
              <w:spacing w:line="600" w:lineRule="exact"/>
              <w:jc w:val="center"/>
              <w:rPr>
                <w:rFonts w:ascii="宋体" w:eastAsia="宋体" w:hAnsi="宋体" w:cs="宋体"/>
              </w:rPr>
            </w:pPr>
            <w:r>
              <w:rPr>
                <w:rFonts w:ascii="宋体" w:eastAsia="宋体" w:hAnsi="宋体" w:cs="宋体" w:hint="eastAsia"/>
                <w:sz w:val="24"/>
                <w:lang w:bidi="ar"/>
              </w:rPr>
              <w:t>项目负责人</w:t>
            </w:r>
          </w:p>
        </w:tc>
        <w:tc>
          <w:tcPr>
            <w:tcW w:w="6796" w:type="dxa"/>
            <w:tcBorders>
              <w:top w:val="single" w:sz="4" w:space="0" w:color="auto"/>
              <w:left w:val="single" w:sz="4" w:space="0" w:color="auto"/>
              <w:bottom w:val="single" w:sz="4" w:space="0" w:color="auto"/>
              <w:right w:val="single" w:sz="4" w:space="0" w:color="auto"/>
            </w:tcBorders>
            <w:shd w:val="clear" w:color="auto" w:fill="auto"/>
          </w:tcPr>
          <w:p w:rsidR="00F67E0D" w:rsidRDefault="00F67E0D">
            <w:pPr>
              <w:adjustRightInd w:val="0"/>
              <w:snapToGrid w:val="0"/>
              <w:spacing w:line="600" w:lineRule="exact"/>
              <w:ind w:firstLine="420"/>
              <w:rPr>
                <w:rFonts w:ascii="宋体" w:eastAsia="宋体" w:hAnsi="宋体" w:cs="宋体"/>
              </w:rPr>
            </w:pPr>
          </w:p>
        </w:tc>
      </w:tr>
      <w:tr w:rsidR="00F67E0D">
        <w:trPr>
          <w:cantSplit/>
          <w:trHeight w:val="768"/>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adjustRightInd w:val="0"/>
              <w:snapToGrid w:val="0"/>
              <w:spacing w:line="600" w:lineRule="exact"/>
              <w:jc w:val="center"/>
              <w:rPr>
                <w:rFonts w:ascii="宋体" w:eastAsia="宋体" w:hAnsi="宋体" w:cs="宋体"/>
              </w:rPr>
            </w:pPr>
            <w:r>
              <w:rPr>
                <w:rFonts w:ascii="宋体" w:eastAsia="宋体" w:hAnsi="宋体" w:cs="宋体" w:hint="eastAsia"/>
                <w:sz w:val="24"/>
                <w:lang w:bidi="ar"/>
              </w:rPr>
              <w:t>响应文件</w:t>
            </w:r>
          </w:p>
          <w:p w:rsidR="00F67E0D" w:rsidRDefault="00E80B13">
            <w:pPr>
              <w:adjustRightInd w:val="0"/>
              <w:snapToGrid w:val="0"/>
              <w:spacing w:line="600" w:lineRule="exact"/>
              <w:jc w:val="center"/>
              <w:rPr>
                <w:rFonts w:ascii="宋体" w:eastAsia="宋体" w:hAnsi="宋体" w:cs="宋体"/>
              </w:rPr>
            </w:pPr>
            <w:r>
              <w:rPr>
                <w:rFonts w:ascii="宋体" w:eastAsia="宋体" w:hAnsi="宋体" w:cs="宋体" w:hint="eastAsia"/>
                <w:sz w:val="24"/>
                <w:lang w:bidi="ar"/>
              </w:rPr>
              <w:t>份数</w:t>
            </w:r>
          </w:p>
        </w:tc>
        <w:tc>
          <w:tcPr>
            <w:tcW w:w="6796" w:type="dxa"/>
            <w:tcBorders>
              <w:top w:val="single" w:sz="4" w:space="0" w:color="auto"/>
              <w:left w:val="single" w:sz="4" w:space="0" w:color="auto"/>
              <w:bottom w:val="single" w:sz="4" w:space="0" w:color="auto"/>
              <w:right w:val="single" w:sz="4" w:space="0" w:color="auto"/>
            </w:tcBorders>
            <w:shd w:val="clear" w:color="auto" w:fill="auto"/>
          </w:tcPr>
          <w:p w:rsidR="00F67E0D" w:rsidRDefault="00E80B13">
            <w:pPr>
              <w:widowControl/>
              <w:topLinePunct/>
              <w:spacing w:line="600" w:lineRule="exact"/>
              <w:rPr>
                <w:rFonts w:ascii="宋体" w:eastAsia="宋体" w:hAnsi="宋体" w:cs="宋体"/>
              </w:rPr>
            </w:pPr>
            <w:r>
              <w:rPr>
                <w:rFonts w:ascii="宋体" w:eastAsia="宋体" w:hAnsi="宋体" w:cs="宋体" w:hint="eastAsia"/>
                <w:sz w:val="24"/>
                <w:lang w:bidi="ar"/>
              </w:rPr>
              <w:t>响应文件正本份数：</w:t>
            </w:r>
            <w:r>
              <w:rPr>
                <w:rFonts w:ascii="宋体" w:eastAsia="宋体" w:hAnsi="宋体" w:cs="宋体" w:hint="eastAsia"/>
                <w:sz w:val="24"/>
                <w:lang w:bidi="ar"/>
              </w:rPr>
              <w:t>1</w:t>
            </w:r>
            <w:r>
              <w:rPr>
                <w:rFonts w:ascii="宋体" w:eastAsia="宋体" w:hAnsi="宋体" w:cs="宋体" w:hint="eastAsia"/>
                <w:sz w:val="24"/>
                <w:lang w:bidi="ar"/>
              </w:rPr>
              <w:t>份</w:t>
            </w:r>
          </w:p>
          <w:p w:rsidR="00F67E0D" w:rsidRDefault="00E80B13">
            <w:pPr>
              <w:adjustRightInd w:val="0"/>
              <w:snapToGrid w:val="0"/>
              <w:spacing w:line="600" w:lineRule="exact"/>
              <w:rPr>
                <w:rFonts w:ascii="宋体" w:eastAsia="宋体" w:hAnsi="宋体" w:cs="宋体"/>
              </w:rPr>
            </w:pPr>
            <w:r>
              <w:rPr>
                <w:rFonts w:ascii="宋体" w:eastAsia="宋体" w:hAnsi="宋体" w:cs="宋体" w:hint="eastAsia"/>
                <w:sz w:val="24"/>
                <w:lang w:bidi="ar"/>
              </w:rPr>
              <w:t>响应文件副本份数：</w:t>
            </w:r>
            <w:r>
              <w:rPr>
                <w:rFonts w:ascii="宋体" w:eastAsia="宋体" w:hAnsi="宋体" w:cs="宋体" w:hint="eastAsia"/>
                <w:sz w:val="24"/>
                <w:lang w:bidi="ar"/>
              </w:rPr>
              <w:t>2</w:t>
            </w:r>
            <w:r>
              <w:rPr>
                <w:rFonts w:ascii="宋体" w:eastAsia="宋体" w:hAnsi="宋体" w:cs="宋体" w:hint="eastAsia"/>
                <w:sz w:val="24"/>
                <w:lang w:bidi="ar"/>
              </w:rPr>
              <w:t>份</w:t>
            </w:r>
          </w:p>
          <w:p w:rsidR="00F67E0D" w:rsidRDefault="00E80B13">
            <w:pPr>
              <w:adjustRightInd w:val="0"/>
              <w:snapToGrid w:val="0"/>
              <w:spacing w:line="600" w:lineRule="exact"/>
              <w:rPr>
                <w:rFonts w:ascii="宋体" w:eastAsia="宋体" w:hAnsi="宋体" w:cs="宋体"/>
              </w:rPr>
            </w:pPr>
            <w:r>
              <w:rPr>
                <w:rFonts w:ascii="宋体" w:eastAsia="宋体" w:hAnsi="宋体" w:cs="宋体" w:hint="eastAsia"/>
                <w:sz w:val="24"/>
                <w:lang w:bidi="ar"/>
              </w:rPr>
              <w:t>响应文件电子光盘或</w:t>
            </w:r>
            <w:r>
              <w:rPr>
                <w:rFonts w:ascii="宋体" w:eastAsia="宋体" w:hAnsi="宋体" w:cs="宋体" w:hint="eastAsia"/>
                <w:sz w:val="24"/>
                <w:lang w:bidi="ar"/>
              </w:rPr>
              <w:t>U</w:t>
            </w:r>
            <w:r>
              <w:rPr>
                <w:rFonts w:ascii="宋体" w:eastAsia="宋体" w:hAnsi="宋体" w:cs="宋体" w:hint="eastAsia"/>
                <w:sz w:val="24"/>
                <w:lang w:bidi="ar"/>
              </w:rPr>
              <w:t>盘一份</w:t>
            </w:r>
            <w:r>
              <w:rPr>
                <w:rFonts w:ascii="宋体" w:eastAsia="宋体" w:hAnsi="宋体" w:cs="宋体" w:hint="eastAsia"/>
                <w:bCs/>
                <w:sz w:val="24"/>
                <w:lang w:bidi="ar"/>
              </w:rPr>
              <w:t>（注明单位名称）</w:t>
            </w:r>
          </w:p>
        </w:tc>
      </w:tr>
    </w:tbl>
    <w:p w:rsidR="00F67E0D" w:rsidRDefault="00F67E0D">
      <w:pPr>
        <w:spacing w:line="360" w:lineRule="auto"/>
        <w:ind w:firstLine="420"/>
        <w:rPr>
          <w:rFonts w:ascii="宋体" w:eastAsia="宋体" w:hAnsi="宋体" w:cs="宋体"/>
          <w:bCs/>
        </w:rPr>
      </w:pPr>
    </w:p>
    <w:p w:rsidR="00F67E0D" w:rsidRDefault="00E80B13">
      <w:pPr>
        <w:spacing w:line="360" w:lineRule="auto"/>
        <w:rPr>
          <w:rFonts w:ascii="宋体" w:eastAsia="宋体" w:hAnsi="宋体" w:cs="宋体"/>
        </w:rPr>
      </w:pPr>
      <w:r>
        <w:rPr>
          <w:rFonts w:ascii="宋体" w:eastAsia="宋体" w:hAnsi="宋体" w:cs="宋体" w:hint="eastAsia"/>
          <w:sz w:val="24"/>
          <w:lang w:bidi="ar"/>
        </w:rPr>
        <w:t>法定代表人或被授权代表签字或盖章：</w:t>
      </w:r>
      <w:r>
        <w:rPr>
          <w:rFonts w:ascii="宋体" w:eastAsia="宋体" w:hAnsi="宋体" w:cs="宋体" w:hint="eastAsia"/>
          <w:sz w:val="24"/>
          <w:lang w:bidi="ar"/>
        </w:rPr>
        <w:t xml:space="preserve">                      </w:t>
      </w:r>
      <w:r>
        <w:rPr>
          <w:rFonts w:ascii="宋体" w:eastAsia="宋体" w:hAnsi="宋体" w:cs="宋体" w:hint="eastAsia"/>
          <w:sz w:val="24"/>
          <w:lang w:bidi="ar"/>
        </w:rPr>
        <w:t>日期：</w:t>
      </w:r>
      <w:r>
        <w:rPr>
          <w:rFonts w:ascii="宋体" w:eastAsia="宋体" w:hAnsi="宋体" w:cs="宋体" w:hint="eastAsia"/>
          <w:sz w:val="24"/>
          <w:lang w:bidi="ar"/>
        </w:rPr>
        <w:t xml:space="preserve">   </w:t>
      </w:r>
      <w:r>
        <w:rPr>
          <w:rFonts w:ascii="宋体" w:eastAsia="宋体" w:hAnsi="宋体" w:cs="宋体" w:hint="eastAsia"/>
          <w:sz w:val="24"/>
          <w:lang w:bidi="ar"/>
        </w:rPr>
        <w:t>年</w:t>
      </w:r>
      <w:r>
        <w:rPr>
          <w:rFonts w:ascii="宋体" w:eastAsia="宋体" w:hAnsi="宋体" w:cs="宋体" w:hint="eastAsia"/>
          <w:sz w:val="24"/>
          <w:lang w:bidi="ar"/>
        </w:rPr>
        <w:t xml:space="preserve">   </w:t>
      </w:r>
      <w:r>
        <w:rPr>
          <w:rFonts w:ascii="宋体" w:eastAsia="宋体" w:hAnsi="宋体" w:cs="宋体" w:hint="eastAsia"/>
          <w:sz w:val="24"/>
          <w:lang w:bidi="ar"/>
        </w:rPr>
        <w:t>月</w:t>
      </w:r>
      <w:r>
        <w:rPr>
          <w:rFonts w:ascii="宋体" w:eastAsia="宋体" w:hAnsi="宋体" w:cs="宋体" w:hint="eastAsia"/>
          <w:sz w:val="24"/>
          <w:lang w:bidi="ar"/>
        </w:rPr>
        <w:t xml:space="preserve">   </w:t>
      </w:r>
      <w:r>
        <w:rPr>
          <w:rFonts w:ascii="宋体" w:eastAsia="宋体" w:hAnsi="宋体" w:cs="宋体" w:hint="eastAsia"/>
          <w:sz w:val="24"/>
          <w:lang w:bidi="ar"/>
        </w:rPr>
        <w:t>日</w:t>
      </w:r>
    </w:p>
    <w:p w:rsidR="00F67E0D" w:rsidRDefault="00E80B13">
      <w:pPr>
        <w:overflowPunct w:val="0"/>
        <w:spacing w:line="360" w:lineRule="auto"/>
        <w:rPr>
          <w:rFonts w:ascii="宋体" w:eastAsia="宋体" w:hAnsi="宋体" w:cs="宋体"/>
        </w:rPr>
      </w:pPr>
      <w:r>
        <w:rPr>
          <w:rFonts w:ascii="宋体" w:eastAsia="宋体" w:hAnsi="宋体" w:cs="宋体" w:hint="eastAsia"/>
          <w:sz w:val="24"/>
          <w:lang w:bidi="ar"/>
        </w:rPr>
        <w:t>填写说明：</w:t>
      </w:r>
    </w:p>
    <w:p w:rsidR="00F67E0D" w:rsidRDefault="00E80B13">
      <w:pPr>
        <w:spacing w:line="500" w:lineRule="exact"/>
        <w:rPr>
          <w:rFonts w:ascii="宋体" w:eastAsia="宋体" w:hAnsi="宋体" w:cs="宋体"/>
          <w:b/>
        </w:rPr>
      </w:pPr>
      <w:r>
        <w:rPr>
          <w:rFonts w:ascii="宋体" w:eastAsia="宋体" w:hAnsi="宋体" w:cs="宋体" w:hint="eastAsia"/>
          <w:sz w:val="24"/>
          <w:lang w:bidi="ar"/>
        </w:rPr>
        <w:t>1</w:t>
      </w:r>
      <w:r>
        <w:rPr>
          <w:rFonts w:ascii="宋体" w:eastAsia="宋体" w:hAnsi="宋体" w:cs="宋体" w:hint="eastAsia"/>
          <w:sz w:val="24"/>
          <w:lang w:bidi="ar"/>
        </w:rPr>
        <w:t>、开标一览表的内容应与响应函内容一致，否则评标时一律按开标一览表中内容为准，开标一览表中必须盖章或签字</w:t>
      </w:r>
      <w:r>
        <w:rPr>
          <w:rFonts w:ascii="宋体" w:eastAsia="宋体" w:hAnsi="宋体" w:cs="宋体" w:hint="eastAsia"/>
          <w:b/>
          <w:sz w:val="24"/>
          <w:lang w:bidi="ar"/>
        </w:rPr>
        <w:t>。</w:t>
      </w:r>
    </w:p>
    <w:p w:rsidR="00F67E0D" w:rsidRDefault="00F67E0D">
      <w:pPr>
        <w:spacing w:line="360" w:lineRule="auto"/>
        <w:ind w:firstLine="422"/>
        <w:outlineLvl w:val="0"/>
        <w:rPr>
          <w:rFonts w:ascii="宋体" w:eastAsia="宋体" w:hAnsi="宋体" w:cs="宋体"/>
          <w:b/>
          <w:bCs/>
        </w:rPr>
      </w:pPr>
    </w:p>
    <w:p w:rsidR="00F67E0D" w:rsidRDefault="00F67E0D">
      <w:pPr>
        <w:pStyle w:val="a4"/>
        <w:ind w:firstLine="402"/>
        <w:rPr>
          <w:rFonts w:ascii="宋体" w:hAnsi="宋体" w:cs="宋体"/>
          <w:b/>
          <w:bCs/>
        </w:rPr>
      </w:pPr>
    </w:p>
    <w:p w:rsidR="00F67E0D" w:rsidRDefault="00F67E0D">
      <w:pPr>
        <w:pStyle w:val="a4"/>
        <w:ind w:firstLine="402"/>
        <w:rPr>
          <w:rFonts w:ascii="宋体" w:hAnsi="宋体" w:cs="宋体"/>
          <w:b/>
          <w:bCs/>
        </w:rPr>
      </w:pPr>
    </w:p>
    <w:p w:rsidR="00F67E0D" w:rsidRDefault="00F67E0D">
      <w:pPr>
        <w:pStyle w:val="a4"/>
        <w:ind w:firstLine="402"/>
        <w:rPr>
          <w:rFonts w:ascii="宋体" w:hAnsi="宋体" w:cs="宋体"/>
          <w:b/>
          <w:bCs/>
        </w:rPr>
      </w:pPr>
    </w:p>
    <w:p w:rsidR="00F67E0D" w:rsidRDefault="00F67E0D">
      <w:pPr>
        <w:pStyle w:val="a4"/>
        <w:ind w:firstLine="402"/>
        <w:rPr>
          <w:rFonts w:ascii="宋体" w:hAnsi="宋体" w:cs="宋体"/>
          <w:b/>
          <w:bCs/>
        </w:rPr>
      </w:pPr>
    </w:p>
    <w:p w:rsidR="00F67E0D" w:rsidRDefault="00E80B13">
      <w:pPr>
        <w:pStyle w:val="2"/>
        <w:widowControl/>
        <w:numPr>
          <w:ilvl w:val="1"/>
          <w:numId w:val="0"/>
        </w:numPr>
      </w:pPr>
      <w:bookmarkStart w:id="35" w:name="_Toc470276982"/>
      <w:r>
        <w:rPr>
          <w:rFonts w:ascii="Times New Roman" w:eastAsia="宋体" w:hAnsi="Times New Roman" w:cs="宋体" w:hint="eastAsia"/>
        </w:rPr>
        <w:lastRenderedPageBreak/>
        <w:t>（六）报价一览表（格式）：</w:t>
      </w:r>
      <w:bookmarkEnd w:id="35"/>
    </w:p>
    <w:p w:rsidR="00F67E0D" w:rsidRDefault="00F67E0D">
      <w:pPr>
        <w:pStyle w:val="23"/>
        <w:widowControl/>
        <w:ind w:firstLine="560"/>
        <w:rPr>
          <w:rFonts w:ascii="Times New Roman" w:hAnsi="Times New Roman" w:hint="default"/>
          <w:bCs/>
          <w:color w:val="auto"/>
          <w:sz w:val="28"/>
          <w:szCs w:val="28"/>
        </w:rPr>
      </w:pPr>
    </w:p>
    <w:p w:rsidR="00F67E0D" w:rsidRDefault="00E80B13">
      <w:pPr>
        <w:widowControl/>
        <w:spacing w:before="224" w:after="224" w:line="360" w:lineRule="auto"/>
        <w:ind w:firstLine="560"/>
        <w:jc w:val="center"/>
        <w:rPr>
          <w:rFonts w:eastAsia="黑体"/>
          <w:bCs/>
          <w:kern w:val="0"/>
          <w:sz w:val="28"/>
          <w:szCs w:val="28"/>
        </w:rPr>
      </w:pPr>
      <w:r>
        <w:rPr>
          <w:rFonts w:ascii="Times New Roman" w:eastAsia="黑体" w:hAnsi="Times New Roman" w:cs="黑体" w:hint="eastAsia"/>
          <w:bCs/>
          <w:kern w:val="0"/>
          <w:sz w:val="28"/>
          <w:szCs w:val="28"/>
          <w:lang w:bidi="ar"/>
        </w:rPr>
        <w:t>报价一览表</w:t>
      </w:r>
    </w:p>
    <w:p w:rsidR="00F67E0D" w:rsidRDefault="00F67E0D">
      <w:pPr>
        <w:spacing w:line="360" w:lineRule="auto"/>
        <w:ind w:firstLine="420"/>
      </w:pPr>
    </w:p>
    <w:p w:rsidR="00F67E0D" w:rsidRDefault="00E80B13">
      <w:pPr>
        <w:spacing w:line="360" w:lineRule="auto"/>
        <w:rPr>
          <w:rFonts w:eastAsia="黑体"/>
          <w:bCs/>
        </w:rPr>
      </w:pPr>
      <w:r>
        <w:rPr>
          <w:rFonts w:ascii="Times New Roman" w:eastAsia="黑体" w:hAnsi="Times New Roman" w:cs="黑体" w:hint="eastAsia"/>
          <w:bCs/>
          <w:sz w:val="24"/>
          <w:lang w:bidi="ar"/>
        </w:rPr>
        <w:t>供应商名称（盖章）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5"/>
        <w:gridCol w:w="4515"/>
      </w:tblGrid>
      <w:tr w:rsidR="00F67E0D">
        <w:trPr>
          <w:cantSplit/>
          <w:trHeight w:val="567"/>
          <w:jc w:val="center"/>
        </w:trPr>
        <w:tc>
          <w:tcPr>
            <w:tcW w:w="5565"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autoSpaceDE w:val="0"/>
              <w:autoSpaceDN w:val="0"/>
              <w:adjustRightInd w:val="0"/>
              <w:spacing w:line="360" w:lineRule="auto"/>
              <w:ind w:firstLine="482"/>
              <w:jc w:val="center"/>
              <w:rPr>
                <w:b/>
                <w:bCs/>
              </w:rPr>
            </w:pPr>
            <w:r>
              <w:rPr>
                <w:rFonts w:ascii="Times New Roman" w:eastAsia="宋体" w:hAnsi="Times New Roman" w:cs="宋体" w:hint="eastAsia"/>
                <w:b/>
                <w:bCs/>
                <w:sz w:val="24"/>
                <w:lang w:bidi="ar"/>
              </w:rPr>
              <w:t>项目名称</w:t>
            </w:r>
          </w:p>
        </w:tc>
        <w:tc>
          <w:tcPr>
            <w:tcW w:w="4515"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autoSpaceDE w:val="0"/>
              <w:autoSpaceDN w:val="0"/>
              <w:adjustRightInd w:val="0"/>
              <w:spacing w:line="360" w:lineRule="auto"/>
              <w:ind w:firstLine="482"/>
              <w:jc w:val="center"/>
              <w:rPr>
                <w:b/>
                <w:bCs/>
              </w:rPr>
            </w:pPr>
            <w:r>
              <w:rPr>
                <w:rFonts w:ascii="Times New Roman" w:eastAsia="宋体" w:hAnsi="Times New Roman" w:cs="宋体" w:hint="eastAsia"/>
                <w:b/>
                <w:bCs/>
                <w:sz w:val="24"/>
                <w:lang w:bidi="ar"/>
              </w:rPr>
              <w:t>总报价</w:t>
            </w:r>
            <w:r>
              <w:rPr>
                <w:rFonts w:ascii="Times New Roman" w:eastAsia="宋体" w:hAnsi="Times New Roman" w:cs="Times New Roman"/>
                <w:b/>
                <w:bCs/>
                <w:sz w:val="24"/>
                <w:lang w:bidi="ar"/>
              </w:rPr>
              <w:t>(</w:t>
            </w:r>
            <w:r>
              <w:rPr>
                <w:rFonts w:ascii="Times New Roman" w:eastAsia="宋体" w:hAnsi="Times New Roman" w:cs="宋体" w:hint="eastAsia"/>
                <w:b/>
                <w:bCs/>
                <w:sz w:val="24"/>
                <w:lang w:bidi="ar"/>
              </w:rPr>
              <w:t>小写</w:t>
            </w:r>
            <w:r>
              <w:rPr>
                <w:rFonts w:ascii="Times New Roman" w:eastAsia="宋体" w:hAnsi="Times New Roman" w:cs="Times New Roman"/>
                <w:b/>
                <w:bCs/>
                <w:sz w:val="24"/>
                <w:lang w:bidi="ar"/>
              </w:rPr>
              <w:t>)</w:t>
            </w:r>
          </w:p>
        </w:tc>
      </w:tr>
      <w:tr w:rsidR="00F67E0D">
        <w:trPr>
          <w:cantSplit/>
          <w:trHeight w:val="1630"/>
          <w:jc w:val="center"/>
        </w:trPr>
        <w:tc>
          <w:tcPr>
            <w:tcW w:w="5565"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pStyle w:val="aff"/>
              <w:widowControl/>
              <w:spacing w:line="400" w:lineRule="exact"/>
              <w:ind w:firstLine="560"/>
              <w:jc w:val="center"/>
              <w:rPr>
                <w:rFonts w:ascii="Times New Roman" w:hint="default"/>
                <w:bCs/>
                <w:sz w:val="28"/>
                <w:szCs w:val="28"/>
              </w:rPr>
            </w:pPr>
          </w:p>
        </w:tc>
        <w:tc>
          <w:tcPr>
            <w:tcW w:w="4515"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pStyle w:val="aff"/>
              <w:widowControl/>
              <w:ind w:firstLine="482"/>
              <w:rPr>
                <w:rFonts w:ascii="Times New Roman" w:hint="default"/>
                <w:b/>
                <w:szCs w:val="24"/>
              </w:rPr>
            </w:pPr>
          </w:p>
        </w:tc>
      </w:tr>
      <w:tr w:rsidR="00F67E0D">
        <w:trPr>
          <w:cantSplit/>
          <w:trHeight w:val="780"/>
          <w:jc w:val="center"/>
        </w:trPr>
        <w:tc>
          <w:tcPr>
            <w:tcW w:w="10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spacing w:line="360" w:lineRule="auto"/>
              <w:rPr>
                <w:bCs/>
              </w:rPr>
            </w:pPr>
            <w:r>
              <w:rPr>
                <w:rFonts w:ascii="Times New Roman" w:eastAsia="黑体" w:hAnsi="Times New Roman" w:cs="黑体" w:hint="eastAsia"/>
                <w:sz w:val="24"/>
                <w:szCs w:val="20"/>
                <w:lang w:bidi="ar"/>
              </w:rPr>
              <w:t>总报价（大写）</w:t>
            </w:r>
            <w:r>
              <w:rPr>
                <w:rFonts w:ascii="Times New Roman" w:eastAsia="宋体" w:hAnsi="Times New Roman" w:cs="宋体" w:hint="eastAsia"/>
                <w:bCs/>
                <w:kern w:val="0"/>
                <w:sz w:val="24"/>
                <w:lang w:bidi="ar"/>
              </w:rPr>
              <w:t>：</w:t>
            </w:r>
          </w:p>
        </w:tc>
      </w:tr>
    </w:tbl>
    <w:p w:rsidR="00F67E0D" w:rsidRDefault="00E80B13">
      <w:pPr>
        <w:spacing w:before="5" w:line="360" w:lineRule="auto"/>
        <w:ind w:firstLine="482"/>
        <w:rPr>
          <w:b/>
          <w:bCs/>
        </w:rPr>
      </w:pPr>
      <w:r>
        <w:rPr>
          <w:rFonts w:ascii="Times New Roman" w:eastAsia="宋体" w:hAnsi="Times New Roman" w:cs="宋体" w:hint="eastAsia"/>
          <w:b/>
          <w:bCs/>
          <w:sz w:val="24"/>
          <w:lang w:bidi="ar"/>
        </w:rPr>
        <w:t>法定代表人或法定代表人授权代表签字或盖章：</w:t>
      </w:r>
    </w:p>
    <w:p w:rsidR="00F67E0D" w:rsidRDefault="00F67E0D">
      <w:pPr>
        <w:spacing w:line="360" w:lineRule="auto"/>
        <w:ind w:firstLine="420"/>
      </w:pPr>
    </w:p>
    <w:p w:rsidR="00F67E0D" w:rsidRDefault="00F67E0D">
      <w:pPr>
        <w:spacing w:line="360" w:lineRule="auto"/>
        <w:ind w:firstLine="560"/>
        <w:jc w:val="center"/>
        <w:outlineLvl w:val="0"/>
        <w:rPr>
          <w:rFonts w:ascii="黑体" w:eastAsia="黑体" w:hAnsi="Times New Roman" w:cs="黑体"/>
          <w:bCs/>
          <w:sz w:val="28"/>
          <w:szCs w:val="28"/>
        </w:rPr>
      </w:pPr>
    </w:p>
    <w:p w:rsidR="00F67E0D" w:rsidRDefault="00F67E0D">
      <w:pPr>
        <w:spacing w:line="360" w:lineRule="auto"/>
        <w:ind w:firstLine="560"/>
        <w:jc w:val="center"/>
        <w:outlineLvl w:val="0"/>
        <w:rPr>
          <w:rFonts w:ascii="黑体" w:eastAsia="黑体" w:hAnsi="Times New Roman" w:cs="黑体"/>
          <w:bCs/>
          <w:sz w:val="28"/>
          <w:szCs w:val="28"/>
        </w:rPr>
      </w:pPr>
    </w:p>
    <w:p w:rsidR="00F67E0D" w:rsidRDefault="00F67E0D">
      <w:pPr>
        <w:spacing w:line="360" w:lineRule="auto"/>
        <w:ind w:firstLine="560"/>
        <w:jc w:val="center"/>
        <w:outlineLvl w:val="0"/>
        <w:rPr>
          <w:rFonts w:ascii="黑体" w:eastAsia="黑体" w:hAnsi="Times New Roman" w:cs="黑体"/>
          <w:bCs/>
          <w:sz w:val="28"/>
          <w:szCs w:val="28"/>
        </w:rPr>
      </w:pPr>
    </w:p>
    <w:p w:rsidR="00F67E0D" w:rsidRDefault="00F67E0D">
      <w:pPr>
        <w:spacing w:line="360" w:lineRule="auto"/>
        <w:ind w:firstLine="560"/>
        <w:jc w:val="center"/>
        <w:outlineLvl w:val="0"/>
        <w:rPr>
          <w:rFonts w:ascii="黑体" w:eastAsia="黑体" w:hAnsi="Times New Roman" w:cs="黑体"/>
          <w:bCs/>
          <w:sz w:val="28"/>
          <w:szCs w:val="28"/>
        </w:rPr>
      </w:pPr>
    </w:p>
    <w:p w:rsidR="00F67E0D" w:rsidRDefault="00F67E0D">
      <w:pPr>
        <w:spacing w:line="360" w:lineRule="auto"/>
        <w:ind w:firstLine="560"/>
        <w:jc w:val="center"/>
        <w:outlineLvl w:val="0"/>
        <w:rPr>
          <w:rFonts w:ascii="黑体" w:eastAsia="黑体" w:hAnsi="Times New Roman" w:cs="黑体"/>
          <w:bCs/>
          <w:sz w:val="28"/>
          <w:szCs w:val="28"/>
        </w:rPr>
      </w:pPr>
    </w:p>
    <w:p w:rsidR="00F67E0D" w:rsidRDefault="00F67E0D">
      <w:pPr>
        <w:spacing w:line="360" w:lineRule="auto"/>
        <w:ind w:firstLine="560"/>
        <w:jc w:val="center"/>
        <w:outlineLvl w:val="0"/>
        <w:rPr>
          <w:rFonts w:ascii="黑体" w:eastAsia="黑体" w:hAnsi="Times New Roman" w:cs="黑体"/>
          <w:bCs/>
          <w:sz w:val="28"/>
          <w:szCs w:val="28"/>
        </w:rPr>
      </w:pPr>
    </w:p>
    <w:p w:rsidR="00F67E0D" w:rsidRDefault="00F67E0D">
      <w:pPr>
        <w:pStyle w:val="afb"/>
        <w:ind w:firstLine="560"/>
        <w:rPr>
          <w:rFonts w:ascii="黑体" w:eastAsia="黑体" w:cs="黑体" w:hint="default"/>
          <w:bCs/>
          <w:sz w:val="28"/>
          <w:szCs w:val="28"/>
        </w:rPr>
      </w:pPr>
    </w:p>
    <w:p w:rsidR="00F67E0D" w:rsidRDefault="00F67E0D">
      <w:pPr>
        <w:spacing w:line="360" w:lineRule="auto"/>
        <w:ind w:firstLine="560"/>
        <w:rPr>
          <w:rFonts w:ascii="黑体" w:eastAsia="黑体" w:hAnsi="Times New Roman" w:cs="黑体"/>
          <w:bCs/>
          <w:sz w:val="28"/>
          <w:szCs w:val="28"/>
        </w:rPr>
      </w:pPr>
    </w:p>
    <w:p w:rsidR="00F67E0D" w:rsidRDefault="00F67E0D">
      <w:pPr>
        <w:pStyle w:val="afb"/>
        <w:ind w:firstLine="560"/>
        <w:rPr>
          <w:rFonts w:ascii="黑体" w:eastAsia="黑体" w:cs="黑体" w:hint="default"/>
          <w:bCs/>
          <w:sz w:val="28"/>
          <w:szCs w:val="28"/>
        </w:rPr>
      </w:pPr>
    </w:p>
    <w:p w:rsidR="00F67E0D" w:rsidRDefault="00F67E0D">
      <w:pPr>
        <w:spacing w:line="360" w:lineRule="auto"/>
        <w:ind w:firstLine="560"/>
        <w:rPr>
          <w:rFonts w:ascii="黑体" w:eastAsia="黑体" w:hAnsi="Times New Roman" w:cs="黑体"/>
          <w:bCs/>
          <w:sz w:val="28"/>
          <w:szCs w:val="28"/>
        </w:rPr>
      </w:pPr>
    </w:p>
    <w:p w:rsidR="00F67E0D" w:rsidRDefault="00F67E0D">
      <w:pPr>
        <w:pStyle w:val="afb"/>
        <w:ind w:firstLine="420"/>
        <w:rPr>
          <w:rFonts w:hint="default"/>
        </w:rPr>
      </w:pPr>
    </w:p>
    <w:p w:rsidR="00F67E0D" w:rsidRDefault="00E80B13">
      <w:pPr>
        <w:spacing w:line="360" w:lineRule="auto"/>
        <w:ind w:firstLine="562"/>
        <w:outlineLvl w:val="0"/>
        <w:rPr>
          <w:rFonts w:ascii="宋体" w:eastAsia="宋体" w:hAnsi="宋体" w:cs="宋体"/>
          <w:b/>
          <w:bCs/>
          <w:sz w:val="28"/>
          <w:szCs w:val="28"/>
        </w:rPr>
      </w:pPr>
      <w:r>
        <w:rPr>
          <w:rFonts w:ascii="宋体" w:eastAsia="宋体" w:hAnsi="宋体" w:cs="宋体" w:hint="eastAsia"/>
          <w:b/>
          <w:bCs/>
          <w:sz w:val="28"/>
          <w:szCs w:val="28"/>
          <w:lang w:bidi="ar"/>
        </w:rPr>
        <w:t>（七）供应商简介和经营情况说明</w:t>
      </w:r>
    </w:p>
    <w:p w:rsidR="00F67E0D" w:rsidRDefault="00E80B13">
      <w:pPr>
        <w:spacing w:line="460" w:lineRule="exact"/>
        <w:jc w:val="center"/>
        <w:rPr>
          <w:rFonts w:ascii="宋体" w:eastAsia="宋体" w:hAnsi="宋体" w:cs="宋体"/>
          <w:bCs/>
        </w:rPr>
      </w:pPr>
      <w:r>
        <w:rPr>
          <w:rFonts w:ascii="宋体" w:eastAsia="宋体" w:hAnsi="宋体" w:cs="宋体" w:hint="eastAsia"/>
          <w:bCs/>
          <w:sz w:val="24"/>
          <w:lang w:bidi="ar"/>
        </w:rPr>
        <w:t>（内容写不完的栏目可相应扩展）</w:t>
      </w:r>
    </w:p>
    <w:p w:rsidR="00F67E0D" w:rsidRDefault="00E80B13">
      <w:pPr>
        <w:pStyle w:val="a4"/>
        <w:overflowPunct w:val="0"/>
        <w:ind w:firstLine="480"/>
        <w:jc w:val="center"/>
        <w:rPr>
          <w:rFonts w:ascii="宋体" w:hAnsi="宋体" w:cs="宋体"/>
          <w:bCs/>
          <w:kern w:val="2"/>
          <w:sz w:val="24"/>
          <w:szCs w:val="24"/>
        </w:rPr>
      </w:pPr>
      <w:r>
        <w:rPr>
          <w:rFonts w:ascii="宋体" w:hAnsi="宋体" w:cs="宋体" w:hint="eastAsia"/>
          <w:bCs/>
          <w:kern w:val="2"/>
          <w:sz w:val="24"/>
          <w:szCs w:val="24"/>
        </w:rPr>
        <w:t>供应商情况表</w:t>
      </w:r>
      <w:r>
        <w:rPr>
          <w:rFonts w:ascii="宋体" w:hAnsi="宋体" w:cs="宋体" w:hint="eastAsia"/>
          <w:bCs/>
          <w:kern w:val="2"/>
          <w:sz w:val="24"/>
          <w:szCs w:val="24"/>
        </w:rPr>
        <w:t>1</w:t>
      </w:r>
    </w:p>
    <w:p w:rsidR="00F67E0D" w:rsidRDefault="00E80B13">
      <w:pPr>
        <w:pStyle w:val="a4"/>
        <w:overflowPunct w:val="0"/>
        <w:ind w:firstLine="480"/>
        <w:rPr>
          <w:rFonts w:ascii="宋体" w:hAnsi="宋体" w:cs="宋体"/>
          <w:bCs/>
          <w:kern w:val="2"/>
          <w:sz w:val="24"/>
          <w:szCs w:val="24"/>
        </w:rPr>
      </w:pPr>
      <w:r>
        <w:rPr>
          <w:rFonts w:ascii="宋体" w:hAnsi="宋体" w:cs="宋体" w:hint="eastAsia"/>
          <w:bCs/>
          <w:kern w:val="2"/>
          <w:sz w:val="24"/>
          <w:szCs w:val="24"/>
        </w:rPr>
        <w:t>单位名称（盖章）</w:t>
      </w:r>
    </w:p>
    <w:tbl>
      <w:tblPr>
        <w:tblW w:w="0" w:type="auto"/>
        <w:tblInd w:w="108" w:type="dxa"/>
        <w:tblBorders>
          <w:top w:val="single" w:sz="6" w:space="0" w:color="auto"/>
          <w:left w:val="single" w:sz="6" w:space="0" w:color="auto"/>
          <w:bottom w:val="single" w:sz="6" w:space="0" w:color="auto"/>
          <w:right w:val="single" w:sz="6" w:space="0" w:color="auto"/>
          <w:insideH w:val="outset" w:sz="6" w:space="0" w:color="auto"/>
          <w:insideV w:val="outset" w:sz="6" w:space="0" w:color="auto"/>
        </w:tblBorders>
        <w:tblLayout w:type="fixed"/>
        <w:tblLook w:val="04A0" w:firstRow="1" w:lastRow="0" w:firstColumn="1" w:lastColumn="0" w:noHBand="0" w:noVBand="1"/>
      </w:tblPr>
      <w:tblGrid>
        <w:gridCol w:w="2510"/>
        <w:gridCol w:w="2110"/>
        <w:gridCol w:w="149"/>
        <w:gridCol w:w="1757"/>
        <w:gridCol w:w="2601"/>
      </w:tblGrid>
      <w:tr w:rsidR="00F67E0D">
        <w:tc>
          <w:tcPr>
            <w:tcW w:w="2510" w:type="dxa"/>
            <w:tcBorders>
              <w:top w:val="single" w:sz="6" w:space="0" w:color="auto"/>
              <w:left w:val="single" w:sz="6" w:space="0" w:color="auto"/>
              <w:bottom w:val="single" w:sz="6" w:space="0" w:color="auto"/>
              <w:right w:val="single" w:sz="6" w:space="0" w:color="auto"/>
            </w:tcBorders>
            <w:shd w:val="clear" w:color="auto" w:fill="auto"/>
          </w:tcPr>
          <w:p w:rsidR="00F67E0D" w:rsidRDefault="00E80B13">
            <w:pPr>
              <w:pStyle w:val="a4"/>
              <w:overflowPunct w:val="0"/>
              <w:spacing w:line="400" w:lineRule="exact"/>
              <w:ind w:firstLine="480"/>
              <w:rPr>
                <w:rFonts w:ascii="宋体" w:hAnsi="宋体" w:cs="宋体"/>
                <w:bCs/>
                <w:kern w:val="2"/>
                <w:sz w:val="24"/>
                <w:szCs w:val="24"/>
              </w:rPr>
            </w:pPr>
            <w:r>
              <w:rPr>
                <w:rFonts w:ascii="宋体" w:hAnsi="宋体" w:cs="宋体" w:hint="eastAsia"/>
                <w:bCs/>
                <w:kern w:val="2"/>
                <w:sz w:val="24"/>
                <w:szCs w:val="24"/>
              </w:rPr>
              <w:t>法定代表人</w:t>
            </w:r>
          </w:p>
        </w:tc>
        <w:tc>
          <w:tcPr>
            <w:tcW w:w="2259" w:type="dxa"/>
            <w:gridSpan w:val="2"/>
            <w:tcBorders>
              <w:top w:val="single" w:sz="6" w:space="0" w:color="auto"/>
              <w:left w:val="single" w:sz="6" w:space="0" w:color="auto"/>
              <w:bottom w:val="single" w:sz="6" w:space="0" w:color="auto"/>
              <w:right w:val="single" w:sz="6" w:space="0" w:color="auto"/>
            </w:tcBorders>
            <w:shd w:val="clear" w:color="auto" w:fill="auto"/>
          </w:tcPr>
          <w:p w:rsidR="00F67E0D" w:rsidRDefault="00F67E0D">
            <w:pPr>
              <w:pStyle w:val="a4"/>
              <w:overflowPunct w:val="0"/>
              <w:spacing w:line="400" w:lineRule="exact"/>
              <w:ind w:firstLine="480"/>
              <w:rPr>
                <w:rFonts w:ascii="宋体" w:hAnsi="宋体" w:cs="宋体"/>
                <w:bCs/>
                <w:kern w:val="2"/>
                <w:sz w:val="24"/>
                <w:szCs w:val="24"/>
              </w:rPr>
            </w:pPr>
          </w:p>
        </w:tc>
        <w:tc>
          <w:tcPr>
            <w:tcW w:w="1757" w:type="dxa"/>
            <w:tcBorders>
              <w:top w:val="single" w:sz="6" w:space="0" w:color="auto"/>
              <w:left w:val="single" w:sz="6" w:space="0" w:color="auto"/>
              <w:bottom w:val="single" w:sz="6" w:space="0" w:color="auto"/>
              <w:right w:val="single" w:sz="6" w:space="0" w:color="auto"/>
            </w:tcBorders>
            <w:shd w:val="clear" w:color="auto" w:fill="auto"/>
          </w:tcPr>
          <w:p w:rsidR="00F67E0D" w:rsidRDefault="00E80B13">
            <w:pPr>
              <w:pStyle w:val="a4"/>
              <w:overflowPunct w:val="0"/>
              <w:spacing w:line="400" w:lineRule="exact"/>
              <w:ind w:firstLine="480"/>
              <w:rPr>
                <w:rFonts w:ascii="宋体" w:hAnsi="宋体" w:cs="宋体"/>
                <w:bCs/>
                <w:kern w:val="2"/>
                <w:sz w:val="24"/>
                <w:szCs w:val="24"/>
              </w:rPr>
            </w:pPr>
            <w:r>
              <w:rPr>
                <w:rFonts w:ascii="宋体" w:hAnsi="宋体" w:cs="宋体" w:hint="eastAsia"/>
                <w:bCs/>
                <w:kern w:val="2"/>
                <w:sz w:val="24"/>
                <w:szCs w:val="24"/>
              </w:rPr>
              <w:t>成立日期</w:t>
            </w:r>
          </w:p>
        </w:tc>
        <w:tc>
          <w:tcPr>
            <w:tcW w:w="2601" w:type="dxa"/>
            <w:tcBorders>
              <w:top w:val="single" w:sz="6" w:space="0" w:color="auto"/>
              <w:left w:val="single" w:sz="6" w:space="0" w:color="auto"/>
              <w:bottom w:val="single" w:sz="6" w:space="0" w:color="auto"/>
              <w:right w:val="single" w:sz="6" w:space="0" w:color="auto"/>
            </w:tcBorders>
            <w:shd w:val="clear" w:color="auto" w:fill="auto"/>
          </w:tcPr>
          <w:p w:rsidR="00F67E0D" w:rsidRDefault="00F67E0D">
            <w:pPr>
              <w:pStyle w:val="a4"/>
              <w:overflowPunct w:val="0"/>
              <w:spacing w:line="400" w:lineRule="exact"/>
              <w:ind w:firstLine="480"/>
              <w:rPr>
                <w:rFonts w:ascii="宋体" w:hAnsi="宋体" w:cs="宋体"/>
                <w:bCs/>
                <w:kern w:val="2"/>
                <w:sz w:val="24"/>
                <w:szCs w:val="24"/>
              </w:rPr>
            </w:pPr>
          </w:p>
        </w:tc>
      </w:tr>
      <w:tr w:rsidR="00F67E0D">
        <w:tc>
          <w:tcPr>
            <w:tcW w:w="2510" w:type="dxa"/>
            <w:tcBorders>
              <w:top w:val="single" w:sz="6" w:space="0" w:color="auto"/>
              <w:left w:val="single" w:sz="6" w:space="0" w:color="auto"/>
              <w:bottom w:val="single" w:sz="6" w:space="0" w:color="auto"/>
              <w:right w:val="single" w:sz="6" w:space="0" w:color="auto"/>
            </w:tcBorders>
            <w:shd w:val="clear" w:color="auto" w:fill="auto"/>
          </w:tcPr>
          <w:p w:rsidR="00F67E0D" w:rsidRDefault="00E80B13">
            <w:pPr>
              <w:pStyle w:val="a4"/>
              <w:overflowPunct w:val="0"/>
              <w:spacing w:line="400" w:lineRule="exact"/>
              <w:ind w:firstLine="480"/>
              <w:rPr>
                <w:rFonts w:ascii="宋体" w:hAnsi="宋体" w:cs="宋体"/>
                <w:bCs/>
                <w:kern w:val="2"/>
                <w:sz w:val="24"/>
                <w:szCs w:val="24"/>
              </w:rPr>
            </w:pPr>
            <w:r>
              <w:rPr>
                <w:rFonts w:ascii="宋体" w:hAnsi="宋体" w:cs="宋体" w:hint="eastAsia"/>
                <w:bCs/>
                <w:kern w:val="2"/>
                <w:sz w:val="24"/>
                <w:szCs w:val="24"/>
              </w:rPr>
              <w:t>企业地址</w:t>
            </w:r>
          </w:p>
        </w:tc>
        <w:tc>
          <w:tcPr>
            <w:tcW w:w="2259" w:type="dxa"/>
            <w:gridSpan w:val="2"/>
            <w:tcBorders>
              <w:top w:val="single" w:sz="6" w:space="0" w:color="auto"/>
              <w:left w:val="single" w:sz="6" w:space="0" w:color="auto"/>
              <w:bottom w:val="single" w:sz="6" w:space="0" w:color="auto"/>
              <w:right w:val="single" w:sz="6" w:space="0" w:color="auto"/>
            </w:tcBorders>
            <w:shd w:val="clear" w:color="auto" w:fill="auto"/>
          </w:tcPr>
          <w:p w:rsidR="00F67E0D" w:rsidRDefault="00F67E0D">
            <w:pPr>
              <w:pStyle w:val="a4"/>
              <w:overflowPunct w:val="0"/>
              <w:spacing w:line="400" w:lineRule="exact"/>
              <w:ind w:firstLine="480"/>
              <w:rPr>
                <w:rFonts w:ascii="宋体" w:hAnsi="宋体" w:cs="宋体"/>
                <w:bCs/>
                <w:kern w:val="2"/>
                <w:sz w:val="24"/>
                <w:szCs w:val="24"/>
              </w:rPr>
            </w:pPr>
          </w:p>
        </w:tc>
        <w:tc>
          <w:tcPr>
            <w:tcW w:w="1757" w:type="dxa"/>
            <w:tcBorders>
              <w:top w:val="single" w:sz="6" w:space="0" w:color="auto"/>
              <w:left w:val="single" w:sz="6" w:space="0" w:color="auto"/>
              <w:bottom w:val="single" w:sz="6" w:space="0" w:color="auto"/>
              <w:right w:val="single" w:sz="6" w:space="0" w:color="auto"/>
            </w:tcBorders>
            <w:shd w:val="clear" w:color="auto" w:fill="auto"/>
          </w:tcPr>
          <w:p w:rsidR="00F67E0D" w:rsidRDefault="00E80B13">
            <w:pPr>
              <w:pStyle w:val="a4"/>
              <w:overflowPunct w:val="0"/>
              <w:spacing w:line="400" w:lineRule="exact"/>
              <w:ind w:firstLine="480"/>
              <w:rPr>
                <w:rFonts w:ascii="宋体" w:hAnsi="宋体" w:cs="宋体"/>
                <w:bCs/>
                <w:kern w:val="2"/>
                <w:sz w:val="24"/>
                <w:szCs w:val="24"/>
              </w:rPr>
            </w:pPr>
            <w:r>
              <w:rPr>
                <w:rFonts w:ascii="宋体" w:hAnsi="宋体" w:cs="宋体" w:hint="eastAsia"/>
                <w:bCs/>
                <w:kern w:val="2"/>
                <w:sz w:val="24"/>
                <w:szCs w:val="24"/>
              </w:rPr>
              <w:t>注册资本</w:t>
            </w:r>
          </w:p>
        </w:tc>
        <w:tc>
          <w:tcPr>
            <w:tcW w:w="2601" w:type="dxa"/>
            <w:tcBorders>
              <w:top w:val="single" w:sz="6" w:space="0" w:color="auto"/>
              <w:left w:val="single" w:sz="6" w:space="0" w:color="auto"/>
              <w:bottom w:val="single" w:sz="6" w:space="0" w:color="auto"/>
              <w:right w:val="single" w:sz="6" w:space="0" w:color="auto"/>
            </w:tcBorders>
            <w:shd w:val="clear" w:color="auto" w:fill="auto"/>
          </w:tcPr>
          <w:p w:rsidR="00F67E0D" w:rsidRDefault="00E80B13">
            <w:pPr>
              <w:pStyle w:val="a4"/>
              <w:overflowPunct w:val="0"/>
              <w:spacing w:line="400" w:lineRule="exact"/>
              <w:ind w:firstLineChars="350" w:firstLine="840"/>
              <w:rPr>
                <w:rFonts w:ascii="宋体" w:hAnsi="宋体" w:cs="宋体"/>
                <w:bCs/>
                <w:kern w:val="2"/>
                <w:sz w:val="24"/>
                <w:szCs w:val="24"/>
              </w:rPr>
            </w:pPr>
            <w:r>
              <w:rPr>
                <w:rFonts w:ascii="宋体" w:hAnsi="宋体" w:cs="宋体" w:hint="eastAsia"/>
                <w:bCs/>
                <w:kern w:val="2"/>
                <w:sz w:val="24"/>
                <w:szCs w:val="24"/>
              </w:rPr>
              <w:t>万元</w:t>
            </w:r>
          </w:p>
        </w:tc>
      </w:tr>
      <w:tr w:rsidR="00F67E0D">
        <w:tc>
          <w:tcPr>
            <w:tcW w:w="2510" w:type="dxa"/>
            <w:tcBorders>
              <w:top w:val="single" w:sz="6" w:space="0" w:color="auto"/>
              <w:left w:val="single" w:sz="6" w:space="0" w:color="auto"/>
              <w:bottom w:val="single" w:sz="6" w:space="0" w:color="auto"/>
              <w:right w:val="single" w:sz="6" w:space="0" w:color="auto"/>
            </w:tcBorders>
            <w:shd w:val="clear" w:color="auto" w:fill="auto"/>
          </w:tcPr>
          <w:p w:rsidR="00F67E0D" w:rsidRDefault="00E80B13">
            <w:pPr>
              <w:pStyle w:val="a4"/>
              <w:overflowPunct w:val="0"/>
              <w:spacing w:line="400" w:lineRule="exact"/>
              <w:ind w:firstLine="480"/>
              <w:rPr>
                <w:rFonts w:ascii="宋体" w:hAnsi="宋体" w:cs="宋体"/>
                <w:bCs/>
                <w:kern w:val="2"/>
                <w:sz w:val="24"/>
                <w:szCs w:val="24"/>
              </w:rPr>
            </w:pPr>
            <w:r>
              <w:rPr>
                <w:rFonts w:ascii="宋体" w:hAnsi="宋体" w:cs="宋体" w:hint="eastAsia"/>
                <w:bCs/>
                <w:kern w:val="2"/>
                <w:sz w:val="24"/>
                <w:szCs w:val="24"/>
              </w:rPr>
              <w:t>经营范围</w:t>
            </w:r>
          </w:p>
        </w:tc>
        <w:tc>
          <w:tcPr>
            <w:tcW w:w="6617" w:type="dxa"/>
            <w:gridSpan w:val="4"/>
            <w:tcBorders>
              <w:top w:val="single" w:sz="6" w:space="0" w:color="auto"/>
              <w:left w:val="single" w:sz="6" w:space="0" w:color="auto"/>
              <w:bottom w:val="single" w:sz="6" w:space="0" w:color="auto"/>
              <w:right w:val="single" w:sz="6" w:space="0" w:color="auto"/>
            </w:tcBorders>
            <w:shd w:val="clear" w:color="auto" w:fill="auto"/>
          </w:tcPr>
          <w:p w:rsidR="00F67E0D" w:rsidRDefault="00F67E0D">
            <w:pPr>
              <w:pStyle w:val="a4"/>
              <w:overflowPunct w:val="0"/>
              <w:spacing w:line="400" w:lineRule="exact"/>
              <w:ind w:firstLine="480"/>
              <w:rPr>
                <w:rFonts w:ascii="宋体" w:hAnsi="宋体" w:cs="宋体"/>
                <w:bCs/>
                <w:kern w:val="2"/>
                <w:sz w:val="24"/>
                <w:szCs w:val="24"/>
              </w:rPr>
            </w:pPr>
          </w:p>
        </w:tc>
      </w:tr>
      <w:tr w:rsidR="00F67E0D">
        <w:tc>
          <w:tcPr>
            <w:tcW w:w="2510" w:type="dxa"/>
            <w:tcBorders>
              <w:top w:val="single" w:sz="6" w:space="0" w:color="auto"/>
              <w:left w:val="single" w:sz="6" w:space="0" w:color="auto"/>
              <w:bottom w:val="single" w:sz="6" w:space="0" w:color="auto"/>
              <w:right w:val="single" w:sz="6" w:space="0" w:color="auto"/>
            </w:tcBorders>
            <w:shd w:val="clear" w:color="auto" w:fill="auto"/>
          </w:tcPr>
          <w:p w:rsidR="00F67E0D" w:rsidRDefault="00E80B13">
            <w:pPr>
              <w:pStyle w:val="a4"/>
              <w:overflowPunct w:val="0"/>
              <w:spacing w:line="400" w:lineRule="exact"/>
              <w:ind w:firstLine="480"/>
              <w:rPr>
                <w:rFonts w:ascii="宋体" w:hAnsi="宋体" w:cs="宋体"/>
                <w:bCs/>
                <w:kern w:val="2"/>
                <w:sz w:val="24"/>
                <w:szCs w:val="24"/>
              </w:rPr>
            </w:pPr>
            <w:r>
              <w:rPr>
                <w:rFonts w:ascii="宋体" w:hAnsi="宋体" w:cs="宋体" w:hint="eastAsia"/>
                <w:bCs/>
                <w:kern w:val="2"/>
                <w:sz w:val="24"/>
                <w:szCs w:val="24"/>
              </w:rPr>
              <w:t>职工人数</w:t>
            </w:r>
          </w:p>
        </w:tc>
        <w:tc>
          <w:tcPr>
            <w:tcW w:w="2110" w:type="dxa"/>
            <w:tcBorders>
              <w:top w:val="single" w:sz="6" w:space="0" w:color="auto"/>
              <w:left w:val="single" w:sz="6" w:space="0" w:color="auto"/>
              <w:bottom w:val="single" w:sz="6" w:space="0" w:color="auto"/>
              <w:right w:val="single" w:sz="6" w:space="0" w:color="auto"/>
            </w:tcBorders>
            <w:shd w:val="clear" w:color="auto" w:fill="auto"/>
          </w:tcPr>
          <w:p w:rsidR="00F67E0D" w:rsidRDefault="00F67E0D">
            <w:pPr>
              <w:pStyle w:val="a4"/>
              <w:overflowPunct w:val="0"/>
              <w:spacing w:line="400" w:lineRule="exact"/>
              <w:ind w:firstLine="480"/>
              <w:rPr>
                <w:rFonts w:ascii="宋体" w:hAnsi="宋体" w:cs="宋体"/>
                <w:bCs/>
                <w:kern w:val="2"/>
                <w:sz w:val="24"/>
                <w:szCs w:val="24"/>
              </w:rPr>
            </w:pPr>
          </w:p>
        </w:tc>
        <w:tc>
          <w:tcPr>
            <w:tcW w:w="4507" w:type="dxa"/>
            <w:gridSpan w:val="3"/>
            <w:tcBorders>
              <w:top w:val="single" w:sz="6" w:space="0" w:color="auto"/>
              <w:left w:val="single" w:sz="6" w:space="0" w:color="auto"/>
              <w:bottom w:val="single" w:sz="6" w:space="0" w:color="auto"/>
              <w:right w:val="single" w:sz="6" w:space="0" w:color="auto"/>
            </w:tcBorders>
            <w:shd w:val="clear" w:color="auto" w:fill="auto"/>
          </w:tcPr>
          <w:p w:rsidR="00F67E0D" w:rsidRDefault="00E80B13">
            <w:pPr>
              <w:pStyle w:val="a4"/>
              <w:overflowPunct w:val="0"/>
              <w:spacing w:line="400" w:lineRule="exact"/>
              <w:ind w:firstLine="480"/>
              <w:rPr>
                <w:rFonts w:ascii="宋体" w:hAnsi="宋体" w:cs="宋体"/>
                <w:bCs/>
                <w:kern w:val="2"/>
                <w:sz w:val="24"/>
                <w:szCs w:val="24"/>
              </w:rPr>
            </w:pPr>
            <w:r>
              <w:rPr>
                <w:rFonts w:ascii="宋体" w:hAnsi="宋体" w:cs="宋体" w:hint="eastAsia"/>
                <w:bCs/>
                <w:kern w:val="2"/>
                <w:sz w:val="24"/>
                <w:szCs w:val="24"/>
              </w:rPr>
              <w:t>其中：</w:t>
            </w:r>
          </w:p>
          <w:p w:rsidR="00F67E0D" w:rsidRDefault="00E80B13">
            <w:pPr>
              <w:pStyle w:val="a4"/>
              <w:overflowPunct w:val="0"/>
              <w:spacing w:line="400" w:lineRule="exact"/>
              <w:ind w:leftChars="227" w:left="957" w:hangingChars="200" w:hanging="480"/>
              <w:rPr>
                <w:rFonts w:ascii="宋体" w:hAnsi="宋体" w:cs="宋体"/>
                <w:bCs/>
                <w:kern w:val="2"/>
                <w:sz w:val="24"/>
                <w:szCs w:val="24"/>
              </w:rPr>
            </w:pPr>
            <w:r>
              <w:rPr>
                <w:rFonts w:ascii="宋体" w:hAnsi="宋体" w:cs="宋体" w:hint="eastAsia"/>
                <w:bCs/>
                <w:kern w:val="2"/>
                <w:sz w:val="24"/>
                <w:szCs w:val="24"/>
              </w:rPr>
              <w:t>中级职称</w:t>
            </w:r>
            <w:r>
              <w:rPr>
                <w:rFonts w:ascii="宋体" w:hAnsi="宋体" w:cs="宋体" w:hint="eastAsia"/>
                <w:bCs/>
                <w:kern w:val="2"/>
                <w:sz w:val="24"/>
                <w:szCs w:val="24"/>
              </w:rPr>
              <w:t xml:space="preserve">    </w:t>
            </w:r>
            <w:r>
              <w:rPr>
                <w:rFonts w:ascii="宋体" w:hAnsi="宋体" w:cs="宋体" w:hint="eastAsia"/>
                <w:bCs/>
                <w:kern w:val="2"/>
                <w:sz w:val="24"/>
                <w:szCs w:val="24"/>
              </w:rPr>
              <w:t>人数、</w:t>
            </w:r>
          </w:p>
          <w:p w:rsidR="00F67E0D" w:rsidRDefault="00E80B13">
            <w:pPr>
              <w:pStyle w:val="a4"/>
              <w:overflowPunct w:val="0"/>
              <w:spacing w:line="400" w:lineRule="exact"/>
              <w:ind w:leftChars="227" w:left="957" w:hangingChars="200" w:hanging="480"/>
              <w:rPr>
                <w:rFonts w:ascii="宋体" w:hAnsi="宋体" w:cs="宋体"/>
                <w:bCs/>
                <w:kern w:val="2"/>
                <w:sz w:val="24"/>
                <w:szCs w:val="24"/>
              </w:rPr>
            </w:pPr>
            <w:r>
              <w:rPr>
                <w:rFonts w:ascii="宋体" w:hAnsi="宋体" w:cs="宋体" w:hint="eastAsia"/>
                <w:bCs/>
                <w:kern w:val="2"/>
                <w:sz w:val="24"/>
                <w:szCs w:val="24"/>
              </w:rPr>
              <w:t>高级职称</w:t>
            </w:r>
            <w:r>
              <w:rPr>
                <w:rFonts w:ascii="宋体" w:hAnsi="宋体" w:cs="宋体" w:hint="eastAsia"/>
                <w:bCs/>
                <w:kern w:val="2"/>
                <w:sz w:val="24"/>
                <w:szCs w:val="24"/>
              </w:rPr>
              <w:t xml:space="preserve">     </w:t>
            </w:r>
            <w:r>
              <w:rPr>
                <w:rFonts w:ascii="宋体" w:hAnsi="宋体" w:cs="宋体" w:hint="eastAsia"/>
                <w:bCs/>
                <w:kern w:val="2"/>
                <w:sz w:val="24"/>
                <w:szCs w:val="24"/>
              </w:rPr>
              <w:t>人数</w:t>
            </w:r>
          </w:p>
        </w:tc>
      </w:tr>
      <w:tr w:rsidR="00F67E0D">
        <w:trPr>
          <w:trHeight w:val="566"/>
        </w:trPr>
        <w:tc>
          <w:tcPr>
            <w:tcW w:w="2510" w:type="dxa"/>
            <w:tcBorders>
              <w:top w:val="single" w:sz="6" w:space="0" w:color="auto"/>
              <w:left w:val="single" w:sz="6" w:space="0" w:color="auto"/>
              <w:bottom w:val="single" w:sz="6" w:space="0" w:color="auto"/>
              <w:right w:val="single" w:sz="6" w:space="0" w:color="auto"/>
            </w:tcBorders>
            <w:shd w:val="clear" w:color="auto" w:fill="auto"/>
          </w:tcPr>
          <w:p w:rsidR="00F67E0D" w:rsidRDefault="00E80B13">
            <w:pPr>
              <w:pStyle w:val="a4"/>
              <w:overflowPunct w:val="0"/>
              <w:spacing w:line="400" w:lineRule="exact"/>
              <w:ind w:firstLine="480"/>
              <w:rPr>
                <w:rFonts w:ascii="宋体" w:hAnsi="宋体" w:cs="宋体"/>
                <w:bCs/>
                <w:kern w:val="2"/>
                <w:sz w:val="24"/>
                <w:szCs w:val="24"/>
              </w:rPr>
            </w:pPr>
            <w:r>
              <w:rPr>
                <w:rFonts w:ascii="宋体" w:hAnsi="宋体" w:cs="宋体" w:hint="eastAsia"/>
                <w:bCs/>
                <w:kern w:val="2"/>
                <w:sz w:val="24"/>
                <w:szCs w:val="24"/>
              </w:rPr>
              <w:t>2023</w:t>
            </w:r>
            <w:r>
              <w:rPr>
                <w:rFonts w:ascii="宋体" w:hAnsi="宋体" w:cs="宋体" w:hint="eastAsia"/>
                <w:bCs/>
                <w:kern w:val="2"/>
                <w:sz w:val="24"/>
                <w:szCs w:val="24"/>
              </w:rPr>
              <w:t>年</w:t>
            </w:r>
            <w:r>
              <w:rPr>
                <w:rFonts w:ascii="宋体" w:hAnsi="宋体" w:cs="宋体" w:hint="eastAsia"/>
                <w:bCs/>
                <w:kern w:val="2"/>
                <w:sz w:val="24"/>
                <w:szCs w:val="24"/>
              </w:rPr>
              <w:t>12</w:t>
            </w:r>
            <w:r>
              <w:rPr>
                <w:rFonts w:ascii="宋体" w:hAnsi="宋体" w:cs="宋体" w:hint="eastAsia"/>
                <w:bCs/>
                <w:kern w:val="2"/>
                <w:sz w:val="24"/>
                <w:szCs w:val="24"/>
              </w:rPr>
              <w:t>月资产总额</w:t>
            </w:r>
          </w:p>
        </w:tc>
        <w:tc>
          <w:tcPr>
            <w:tcW w:w="2110" w:type="dxa"/>
            <w:tcBorders>
              <w:top w:val="single" w:sz="6" w:space="0" w:color="auto"/>
              <w:left w:val="single" w:sz="6" w:space="0" w:color="auto"/>
              <w:bottom w:val="single" w:sz="6" w:space="0" w:color="auto"/>
              <w:right w:val="single" w:sz="6" w:space="0" w:color="auto"/>
            </w:tcBorders>
            <w:shd w:val="clear" w:color="auto" w:fill="auto"/>
          </w:tcPr>
          <w:p w:rsidR="00F67E0D" w:rsidRDefault="00E80B13">
            <w:pPr>
              <w:pStyle w:val="a4"/>
              <w:overflowPunct w:val="0"/>
              <w:spacing w:line="400" w:lineRule="exact"/>
              <w:ind w:firstLine="480"/>
              <w:rPr>
                <w:rFonts w:ascii="宋体" w:hAnsi="宋体" w:cs="宋体"/>
                <w:bCs/>
                <w:kern w:val="2"/>
                <w:sz w:val="24"/>
                <w:szCs w:val="24"/>
              </w:rPr>
            </w:pPr>
            <w:r>
              <w:rPr>
                <w:rFonts w:ascii="宋体" w:hAnsi="宋体" w:cs="宋体" w:hint="eastAsia"/>
                <w:bCs/>
                <w:kern w:val="2"/>
                <w:sz w:val="24"/>
                <w:szCs w:val="24"/>
              </w:rPr>
              <w:t xml:space="preserve">       </w:t>
            </w:r>
            <w:r>
              <w:rPr>
                <w:rFonts w:ascii="宋体" w:hAnsi="宋体" w:cs="宋体" w:hint="eastAsia"/>
                <w:bCs/>
                <w:kern w:val="2"/>
                <w:sz w:val="24"/>
                <w:szCs w:val="24"/>
              </w:rPr>
              <w:t>万元</w:t>
            </w:r>
          </w:p>
        </w:tc>
        <w:tc>
          <w:tcPr>
            <w:tcW w:w="1906" w:type="dxa"/>
            <w:gridSpan w:val="2"/>
            <w:tcBorders>
              <w:top w:val="single" w:sz="6" w:space="0" w:color="auto"/>
              <w:left w:val="single" w:sz="6" w:space="0" w:color="auto"/>
              <w:bottom w:val="single" w:sz="6" w:space="0" w:color="auto"/>
              <w:right w:val="single" w:sz="6" w:space="0" w:color="auto"/>
            </w:tcBorders>
            <w:shd w:val="clear" w:color="auto" w:fill="auto"/>
          </w:tcPr>
          <w:p w:rsidR="00F67E0D" w:rsidRDefault="00E80B13">
            <w:pPr>
              <w:pStyle w:val="a4"/>
              <w:overflowPunct w:val="0"/>
              <w:spacing w:line="400" w:lineRule="exact"/>
              <w:ind w:firstLine="480"/>
              <w:rPr>
                <w:rFonts w:ascii="宋体" w:hAnsi="宋体" w:cs="宋体"/>
                <w:bCs/>
                <w:kern w:val="2"/>
                <w:sz w:val="24"/>
                <w:szCs w:val="24"/>
              </w:rPr>
            </w:pPr>
            <w:r>
              <w:rPr>
                <w:rFonts w:ascii="宋体" w:hAnsi="宋体" w:cs="宋体" w:hint="eastAsia"/>
                <w:bCs/>
                <w:kern w:val="2"/>
                <w:sz w:val="24"/>
                <w:szCs w:val="24"/>
              </w:rPr>
              <w:t>净资产</w:t>
            </w:r>
          </w:p>
        </w:tc>
        <w:tc>
          <w:tcPr>
            <w:tcW w:w="2601" w:type="dxa"/>
            <w:tcBorders>
              <w:top w:val="single" w:sz="6" w:space="0" w:color="auto"/>
              <w:left w:val="single" w:sz="6" w:space="0" w:color="auto"/>
              <w:bottom w:val="single" w:sz="6" w:space="0" w:color="auto"/>
              <w:right w:val="single" w:sz="6" w:space="0" w:color="auto"/>
            </w:tcBorders>
            <w:shd w:val="clear" w:color="auto" w:fill="auto"/>
          </w:tcPr>
          <w:p w:rsidR="00F67E0D" w:rsidRDefault="00E80B13">
            <w:pPr>
              <w:pStyle w:val="a4"/>
              <w:overflowPunct w:val="0"/>
              <w:spacing w:line="400" w:lineRule="exact"/>
              <w:ind w:firstLine="480"/>
              <w:rPr>
                <w:rFonts w:ascii="宋体" w:hAnsi="宋体" w:cs="宋体"/>
                <w:bCs/>
                <w:kern w:val="2"/>
                <w:sz w:val="24"/>
                <w:szCs w:val="24"/>
              </w:rPr>
            </w:pPr>
            <w:r>
              <w:rPr>
                <w:rFonts w:ascii="宋体" w:hAnsi="宋体" w:cs="宋体" w:hint="eastAsia"/>
                <w:bCs/>
                <w:kern w:val="2"/>
                <w:sz w:val="24"/>
                <w:szCs w:val="24"/>
              </w:rPr>
              <w:t xml:space="preserve">         </w:t>
            </w:r>
            <w:r>
              <w:rPr>
                <w:rFonts w:ascii="宋体" w:hAnsi="宋体" w:cs="宋体" w:hint="eastAsia"/>
                <w:bCs/>
                <w:kern w:val="2"/>
                <w:sz w:val="24"/>
                <w:szCs w:val="24"/>
              </w:rPr>
              <w:t>万元</w:t>
            </w:r>
          </w:p>
        </w:tc>
      </w:tr>
      <w:tr w:rsidR="00F67E0D">
        <w:tc>
          <w:tcPr>
            <w:tcW w:w="2510" w:type="dxa"/>
            <w:tcBorders>
              <w:top w:val="single" w:sz="6" w:space="0" w:color="auto"/>
              <w:left w:val="single" w:sz="6" w:space="0" w:color="auto"/>
              <w:bottom w:val="single" w:sz="6" w:space="0" w:color="auto"/>
              <w:right w:val="single" w:sz="6" w:space="0" w:color="auto"/>
            </w:tcBorders>
            <w:shd w:val="clear" w:color="auto" w:fill="auto"/>
          </w:tcPr>
          <w:p w:rsidR="00F67E0D" w:rsidRDefault="00E80B13">
            <w:pPr>
              <w:pStyle w:val="a4"/>
              <w:overflowPunct w:val="0"/>
              <w:spacing w:line="400" w:lineRule="exact"/>
              <w:ind w:firstLine="480"/>
              <w:rPr>
                <w:rFonts w:ascii="宋体" w:hAnsi="宋体" w:cs="宋体"/>
                <w:bCs/>
                <w:kern w:val="2"/>
                <w:sz w:val="24"/>
                <w:szCs w:val="24"/>
              </w:rPr>
            </w:pPr>
            <w:r>
              <w:rPr>
                <w:rFonts w:ascii="宋体" w:hAnsi="宋体" w:cs="宋体" w:hint="eastAsia"/>
                <w:bCs/>
                <w:kern w:val="2"/>
                <w:sz w:val="24"/>
                <w:szCs w:val="24"/>
              </w:rPr>
              <w:t>2023</w:t>
            </w:r>
            <w:r>
              <w:rPr>
                <w:rFonts w:ascii="宋体" w:hAnsi="宋体" w:cs="宋体" w:hint="eastAsia"/>
                <w:bCs/>
                <w:kern w:val="2"/>
                <w:sz w:val="24"/>
                <w:szCs w:val="24"/>
              </w:rPr>
              <w:t>年</w:t>
            </w:r>
            <w:r>
              <w:rPr>
                <w:rFonts w:ascii="宋体" w:hAnsi="宋体" w:cs="宋体" w:hint="eastAsia"/>
                <w:bCs/>
                <w:kern w:val="2"/>
                <w:sz w:val="24"/>
                <w:szCs w:val="24"/>
              </w:rPr>
              <w:t>12</w:t>
            </w:r>
            <w:r>
              <w:rPr>
                <w:rFonts w:ascii="宋体" w:hAnsi="宋体" w:cs="宋体" w:hint="eastAsia"/>
                <w:bCs/>
                <w:kern w:val="2"/>
                <w:sz w:val="24"/>
                <w:szCs w:val="24"/>
              </w:rPr>
              <w:t>月股东权益</w:t>
            </w:r>
          </w:p>
        </w:tc>
        <w:tc>
          <w:tcPr>
            <w:tcW w:w="2110" w:type="dxa"/>
            <w:tcBorders>
              <w:top w:val="single" w:sz="6" w:space="0" w:color="auto"/>
              <w:left w:val="single" w:sz="6" w:space="0" w:color="auto"/>
              <w:bottom w:val="single" w:sz="6" w:space="0" w:color="auto"/>
              <w:right w:val="single" w:sz="6" w:space="0" w:color="auto"/>
            </w:tcBorders>
            <w:shd w:val="clear" w:color="auto" w:fill="auto"/>
          </w:tcPr>
          <w:p w:rsidR="00F67E0D" w:rsidRDefault="00E80B13">
            <w:pPr>
              <w:pStyle w:val="a4"/>
              <w:overflowPunct w:val="0"/>
              <w:spacing w:line="400" w:lineRule="exact"/>
              <w:ind w:firstLine="480"/>
              <w:rPr>
                <w:rFonts w:ascii="宋体" w:hAnsi="宋体" w:cs="宋体"/>
                <w:bCs/>
                <w:kern w:val="2"/>
                <w:sz w:val="24"/>
                <w:szCs w:val="24"/>
              </w:rPr>
            </w:pPr>
            <w:r>
              <w:rPr>
                <w:rFonts w:ascii="宋体" w:hAnsi="宋体" w:cs="宋体" w:hint="eastAsia"/>
                <w:bCs/>
                <w:kern w:val="2"/>
                <w:sz w:val="24"/>
                <w:szCs w:val="24"/>
              </w:rPr>
              <w:t xml:space="preserve">       </w:t>
            </w:r>
            <w:r>
              <w:rPr>
                <w:rFonts w:ascii="宋体" w:hAnsi="宋体" w:cs="宋体" w:hint="eastAsia"/>
                <w:bCs/>
                <w:kern w:val="2"/>
                <w:sz w:val="24"/>
                <w:szCs w:val="24"/>
              </w:rPr>
              <w:t>万元</w:t>
            </w:r>
          </w:p>
        </w:tc>
        <w:tc>
          <w:tcPr>
            <w:tcW w:w="1906" w:type="dxa"/>
            <w:gridSpan w:val="2"/>
            <w:tcBorders>
              <w:top w:val="single" w:sz="6" w:space="0" w:color="auto"/>
              <w:left w:val="single" w:sz="6" w:space="0" w:color="auto"/>
              <w:bottom w:val="single" w:sz="6" w:space="0" w:color="auto"/>
              <w:right w:val="single" w:sz="6" w:space="0" w:color="auto"/>
            </w:tcBorders>
            <w:shd w:val="clear" w:color="auto" w:fill="auto"/>
          </w:tcPr>
          <w:p w:rsidR="00F67E0D" w:rsidRDefault="00E80B13">
            <w:pPr>
              <w:pStyle w:val="a4"/>
              <w:overflowPunct w:val="0"/>
              <w:spacing w:line="400" w:lineRule="exact"/>
              <w:ind w:firstLine="480"/>
              <w:rPr>
                <w:rFonts w:ascii="宋体" w:hAnsi="宋体" w:cs="宋体"/>
                <w:bCs/>
                <w:kern w:val="2"/>
                <w:sz w:val="24"/>
                <w:szCs w:val="24"/>
              </w:rPr>
            </w:pPr>
            <w:r>
              <w:rPr>
                <w:rFonts w:ascii="宋体" w:hAnsi="宋体" w:cs="宋体" w:hint="eastAsia"/>
                <w:bCs/>
                <w:kern w:val="2"/>
                <w:sz w:val="24"/>
                <w:szCs w:val="24"/>
              </w:rPr>
              <w:t>2023</w:t>
            </w:r>
            <w:r>
              <w:rPr>
                <w:rFonts w:ascii="宋体" w:hAnsi="宋体" w:cs="宋体" w:hint="eastAsia"/>
                <w:bCs/>
                <w:kern w:val="2"/>
                <w:sz w:val="24"/>
                <w:szCs w:val="24"/>
              </w:rPr>
              <w:t>年业务收入</w:t>
            </w:r>
          </w:p>
        </w:tc>
        <w:tc>
          <w:tcPr>
            <w:tcW w:w="2601" w:type="dxa"/>
            <w:tcBorders>
              <w:top w:val="single" w:sz="6" w:space="0" w:color="auto"/>
              <w:left w:val="single" w:sz="6" w:space="0" w:color="auto"/>
              <w:bottom w:val="single" w:sz="6" w:space="0" w:color="auto"/>
              <w:right w:val="single" w:sz="6" w:space="0" w:color="auto"/>
            </w:tcBorders>
            <w:shd w:val="clear" w:color="auto" w:fill="auto"/>
          </w:tcPr>
          <w:p w:rsidR="00F67E0D" w:rsidRDefault="00E80B13">
            <w:pPr>
              <w:pStyle w:val="a4"/>
              <w:overflowPunct w:val="0"/>
              <w:spacing w:line="400" w:lineRule="exact"/>
              <w:ind w:firstLine="480"/>
              <w:rPr>
                <w:rFonts w:ascii="宋体" w:hAnsi="宋体" w:cs="宋体"/>
                <w:bCs/>
                <w:kern w:val="2"/>
                <w:sz w:val="24"/>
                <w:szCs w:val="24"/>
              </w:rPr>
            </w:pPr>
            <w:r>
              <w:rPr>
                <w:rFonts w:ascii="宋体" w:hAnsi="宋体" w:cs="宋体" w:hint="eastAsia"/>
                <w:bCs/>
                <w:kern w:val="2"/>
                <w:sz w:val="24"/>
                <w:szCs w:val="24"/>
              </w:rPr>
              <w:t xml:space="preserve">         </w:t>
            </w:r>
            <w:r>
              <w:rPr>
                <w:rFonts w:ascii="宋体" w:hAnsi="宋体" w:cs="宋体" w:hint="eastAsia"/>
                <w:bCs/>
                <w:kern w:val="2"/>
                <w:sz w:val="24"/>
                <w:szCs w:val="24"/>
              </w:rPr>
              <w:t>万元</w:t>
            </w:r>
          </w:p>
        </w:tc>
      </w:tr>
      <w:tr w:rsidR="00F67E0D">
        <w:tc>
          <w:tcPr>
            <w:tcW w:w="2510" w:type="dxa"/>
            <w:tcBorders>
              <w:top w:val="single" w:sz="6" w:space="0" w:color="auto"/>
              <w:left w:val="single" w:sz="6" w:space="0" w:color="auto"/>
              <w:bottom w:val="single" w:sz="6" w:space="0" w:color="auto"/>
              <w:right w:val="single" w:sz="6" w:space="0" w:color="auto"/>
            </w:tcBorders>
            <w:shd w:val="clear" w:color="auto" w:fill="auto"/>
          </w:tcPr>
          <w:p w:rsidR="00F67E0D" w:rsidRDefault="00E80B13">
            <w:pPr>
              <w:pStyle w:val="a4"/>
              <w:overflowPunct w:val="0"/>
              <w:spacing w:line="400" w:lineRule="exact"/>
              <w:ind w:firstLine="480"/>
              <w:rPr>
                <w:rFonts w:ascii="宋体" w:hAnsi="宋体" w:cs="宋体"/>
                <w:bCs/>
                <w:kern w:val="2"/>
                <w:sz w:val="24"/>
                <w:szCs w:val="24"/>
              </w:rPr>
            </w:pPr>
            <w:r>
              <w:rPr>
                <w:rFonts w:ascii="宋体" w:hAnsi="宋体" w:cs="宋体" w:hint="eastAsia"/>
                <w:bCs/>
                <w:kern w:val="2"/>
                <w:sz w:val="24"/>
                <w:szCs w:val="24"/>
              </w:rPr>
              <w:t>2023</w:t>
            </w:r>
            <w:r>
              <w:rPr>
                <w:rFonts w:ascii="宋体" w:hAnsi="宋体" w:cs="宋体" w:hint="eastAsia"/>
                <w:bCs/>
                <w:kern w:val="2"/>
                <w:sz w:val="24"/>
                <w:szCs w:val="24"/>
              </w:rPr>
              <w:t>年实现利润</w:t>
            </w:r>
          </w:p>
        </w:tc>
        <w:tc>
          <w:tcPr>
            <w:tcW w:w="2110" w:type="dxa"/>
            <w:tcBorders>
              <w:top w:val="single" w:sz="6" w:space="0" w:color="auto"/>
              <w:left w:val="single" w:sz="6" w:space="0" w:color="auto"/>
              <w:bottom w:val="single" w:sz="6" w:space="0" w:color="auto"/>
              <w:right w:val="single" w:sz="6" w:space="0" w:color="auto"/>
            </w:tcBorders>
            <w:shd w:val="clear" w:color="auto" w:fill="auto"/>
          </w:tcPr>
          <w:p w:rsidR="00F67E0D" w:rsidRDefault="00E80B13">
            <w:pPr>
              <w:pStyle w:val="a4"/>
              <w:overflowPunct w:val="0"/>
              <w:spacing w:line="400" w:lineRule="exact"/>
              <w:ind w:firstLineChars="550" w:firstLine="1320"/>
              <w:rPr>
                <w:rFonts w:ascii="宋体" w:hAnsi="宋体" w:cs="宋体"/>
                <w:bCs/>
                <w:kern w:val="2"/>
                <w:sz w:val="24"/>
                <w:szCs w:val="24"/>
              </w:rPr>
            </w:pPr>
            <w:r>
              <w:rPr>
                <w:rFonts w:ascii="宋体" w:hAnsi="宋体" w:cs="宋体" w:hint="eastAsia"/>
                <w:bCs/>
                <w:kern w:val="2"/>
                <w:sz w:val="24"/>
                <w:szCs w:val="24"/>
              </w:rPr>
              <w:t>万元</w:t>
            </w:r>
          </w:p>
        </w:tc>
        <w:tc>
          <w:tcPr>
            <w:tcW w:w="1906" w:type="dxa"/>
            <w:gridSpan w:val="2"/>
            <w:tcBorders>
              <w:top w:val="single" w:sz="6" w:space="0" w:color="auto"/>
              <w:left w:val="single" w:sz="6" w:space="0" w:color="auto"/>
              <w:bottom w:val="single" w:sz="6" w:space="0" w:color="auto"/>
              <w:right w:val="single" w:sz="6" w:space="0" w:color="auto"/>
            </w:tcBorders>
            <w:shd w:val="clear" w:color="auto" w:fill="auto"/>
          </w:tcPr>
          <w:p w:rsidR="00F67E0D" w:rsidRDefault="00F67E0D">
            <w:pPr>
              <w:pStyle w:val="a4"/>
              <w:overflowPunct w:val="0"/>
              <w:spacing w:line="400" w:lineRule="exact"/>
              <w:ind w:firstLine="480"/>
              <w:rPr>
                <w:rFonts w:ascii="宋体" w:hAnsi="宋体" w:cs="宋体"/>
                <w:bCs/>
                <w:kern w:val="2"/>
                <w:sz w:val="24"/>
                <w:szCs w:val="24"/>
              </w:rPr>
            </w:pPr>
          </w:p>
        </w:tc>
        <w:tc>
          <w:tcPr>
            <w:tcW w:w="2601" w:type="dxa"/>
            <w:tcBorders>
              <w:top w:val="single" w:sz="6" w:space="0" w:color="auto"/>
              <w:left w:val="single" w:sz="6" w:space="0" w:color="auto"/>
              <w:bottom w:val="single" w:sz="6" w:space="0" w:color="auto"/>
              <w:right w:val="single" w:sz="6" w:space="0" w:color="auto"/>
            </w:tcBorders>
            <w:shd w:val="clear" w:color="auto" w:fill="auto"/>
          </w:tcPr>
          <w:p w:rsidR="00F67E0D" w:rsidRDefault="00F67E0D">
            <w:pPr>
              <w:pStyle w:val="a4"/>
              <w:overflowPunct w:val="0"/>
              <w:spacing w:line="400" w:lineRule="exact"/>
              <w:ind w:firstLine="480"/>
              <w:rPr>
                <w:rFonts w:ascii="宋体" w:hAnsi="宋体" w:cs="宋体"/>
                <w:bCs/>
                <w:kern w:val="2"/>
                <w:sz w:val="24"/>
                <w:szCs w:val="24"/>
              </w:rPr>
            </w:pPr>
          </w:p>
        </w:tc>
      </w:tr>
      <w:tr w:rsidR="00F67E0D">
        <w:tc>
          <w:tcPr>
            <w:tcW w:w="2510" w:type="dxa"/>
            <w:tcBorders>
              <w:top w:val="single" w:sz="6" w:space="0" w:color="auto"/>
              <w:left w:val="single" w:sz="6" w:space="0" w:color="auto"/>
              <w:bottom w:val="single" w:sz="6" w:space="0" w:color="auto"/>
              <w:right w:val="single" w:sz="6" w:space="0" w:color="auto"/>
            </w:tcBorders>
            <w:shd w:val="clear" w:color="auto" w:fill="auto"/>
          </w:tcPr>
          <w:p w:rsidR="00F67E0D" w:rsidRDefault="00E80B13">
            <w:pPr>
              <w:pStyle w:val="a4"/>
              <w:overflowPunct w:val="0"/>
              <w:spacing w:line="400" w:lineRule="exact"/>
              <w:ind w:firstLine="480"/>
              <w:rPr>
                <w:rFonts w:ascii="宋体" w:hAnsi="宋体" w:cs="宋体"/>
                <w:bCs/>
                <w:kern w:val="2"/>
                <w:sz w:val="24"/>
                <w:szCs w:val="24"/>
              </w:rPr>
            </w:pPr>
            <w:r>
              <w:rPr>
                <w:rFonts w:ascii="宋体" w:hAnsi="宋体" w:cs="宋体" w:hint="eastAsia"/>
                <w:bCs/>
                <w:kern w:val="2"/>
                <w:sz w:val="24"/>
                <w:szCs w:val="24"/>
              </w:rPr>
              <w:t>办公面积</w:t>
            </w:r>
          </w:p>
          <w:p w:rsidR="00F67E0D" w:rsidRDefault="00F67E0D">
            <w:pPr>
              <w:pStyle w:val="a4"/>
              <w:overflowPunct w:val="0"/>
              <w:spacing w:line="400" w:lineRule="exact"/>
              <w:ind w:firstLine="480"/>
              <w:rPr>
                <w:rFonts w:ascii="宋体" w:hAnsi="宋体" w:cs="宋体"/>
                <w:bCs/>
                <w:kern w:val="2"/>
                <w:sz w:val="24"/>
                <w:szCs w:val="24"/>
              </w:rPr>
            </w:pPr>
          </w:p>
        </w:tc>
        <w:tc>
          <w:tcPr>
            <w:tcW w:w="2110" w:type="dxa"/>
            <w:tcBorders>
              <w:top w:val="single" w:sz="6" w:space="0" w:color="auto"/>
              <w:left w:val="single" w:sz="6" w:space="0" w:color="auto"/>
              <w:bottom w:val="single" w:sz="6" w:space="0" w:color="auto"/>
              <w:right w:val="single" w:sz="6" w:space="0" w:color="auto"/>
            </w:tcBorders>
            <w:shd w:val="clear" w:color="auto" w:fill="auto"/>
          </w:tcPr>
          <w:p w:rsidR="00F67E0D" w:rsidRDefault="00E80B13">
            <w:pPr>
              <w:pStyle w:val="a4"/>
              <w:overflowPunct w:val="0"/>
              <w:spacing w:line="400" w:lineRule="exact"/>
              <w:ind w:firstLine="480"/>
              <w:rPr>
                <w:rFonts w:ascii="宋体" w:hAnsi="宋体" w:cs="宋体"/>
                <w:bCs/>
                <w:kern w:val="2"/>
                <w:sz w:val="24"/>
                <w:szCs w:val="24"/>
              </w:rPr>
            </w:pPr>
            <w:r>
              <w:rPr>
                <w:rFonts w:ascii="宋体" w:hAnsi="宋体" w:cs="宋体" w:hint="eastAsia"/>
                <w:bCs/>
                <w:kern w:val="2"/>
                <w:sz w:val="24"/>
                <w:szCs w:val="24"/>
              </w:rPr>
              <w:t xml:space="preserve">     </w:t>
            </w:r>
            <w:r>
              <w:rPr>
                <w:rFonts w:ascii="宋体" w:hAnsi="宋体" w:cs="宋体" w:hint="eastAsia"/>
                <w:bCs/>
                <w:kern w:val="2"/>
                <w:sz w:val="24"/>
                <w:szCs w:val="24"/>
              </w:rPr>
              <w:t>平方米</w:t>
            </w:r>
          </w:p>
        </w:tc>
        <w:tc>
          <w:tcPr>
            <w:tcW w:w="1906" w:type="dxa"/>
            <w:gridSpan w:val="2"/>
            <w:tcBorders>
              <w:top w:val="single" w:sz="6" w:space="0" w:color="auto"/>
              <w:left w:val="single" w:sz="6" w:space="0" w:color="auto"/>
              <w:bottom w:val="single" w:sz="6" w:space="0" w:color="auto"/>
              <w:right w:val="single" w:sz="6" w:space="0" w:color="auto"/>
            </w:tcBorders>
            <w:shd w:val="clear" w:color="auto" w:fill="auto"/>
          </w:tcPr>
          <w:p w:rsidR="00F67E0D" w:rsidRDefault="00E80B13">
            <w:pPr>
              <w:pStyle w:val="a4"/>
              <w:overflowPunct w:val="0"/>
              <w:spacing w:line="400" w:lineRule="exact"/>
              <w:ind w:firstLine="480"/>
              <w:rPr>
                <w:rFonts w:ascii="宋体" w:hAnsi="宋体" w:cs="宋体"/>
                <w:bCs/>
                <w:kern w:val="2"/>
                <w:sz w:val="24"/>
                <w:szCs w:val="24"/>
              </w:rPr>
            </w:pPr>
            <w:r>
              <w:rPr>
                <w:rFonts w:ascii="宋体" w:hAnsi="宋体" w:cs="宋体" w:hint="eastAsia"/>
                <w:bCs/>
                <w:kern w:val="2"/>
                <w:sz w:val="24"/>
                <w:szCs w:val="24"/>
              </w:rPr>
              <w:t>其中：</w:t>
            </w:r>
          </w:p>
        </w:tc>
        <w:tc>
          <w:tcPr>
            <w:tcW w:w="2601" w:type="dxa"/>
            <w:tcBorders>
              <w:top w:val="single" w:sz="6" w:space="0" w:color="auto"/>
              <w:left w:val="single" w:sz="6" w:space="0" w:color="auto"/>
              <w:bottom w:val="single" w:sz="6" w:space="0" w:color="auto"/>
              <w:right w:val="single" w:sz="6" w:space="0" w:color="auto"/>
            </w:tcBorders>
            <w:shd w:val="clear" w:color="auto" w:fill="auto"/>
          </w:tcPr>
          <w:p w:rsidR="00F67E0D" w:rsidRDefault="00E80B13">
            <w:pPr>
              <w:pStyle w:val="a4"/>
              <w:overflowPunct w:val="0"/>
              <w:spacing w:line="400" w:lineRule="exact"/>
              <w:ind w:firstLine="480"/>
              <w:rPr>
                <w:rFonts w:ascii="宋体" w:hAnsi="宋体" w:cs="宋体"/>
                <w:bCs/>
                <w:kern w:val="2"/>
                <w:sz w:val="24"/>
                <w:szCs w:val="24"/>
              </w:rPr>
            </w:pPr>
            <w:r>
              <w:rPr>
                <w:rFonts w:ascii="宋体" w:hAnsi="宋体" w:cs="宋体" w:hint="eastAsia"/>
                <w:bCs/>
                <w:kern w:val="2"/>
                <w:sz w:val="24"/>
                <w:szCs w:val="24"/>
              </w:rPr>
              <w:t>自有面积</w:t>
            </w:r>
            <w:r>
              <w:rPr>
                <w:rFonts w:ascii="宋体" w:hAnsi="宋体" w:cs="宋体" w:hint="eastAsia"/>
                <w:bCs/>
                <w:kern w:val="2"/>
                <w:sz w:val="24"/>
                <w:szCs w:val="24"/>
              </w:rPr>
              <w:t xml:space="preserve">    </w:t>
            </w:r>
            <w:r>
              <w:rPr>
                <w:rFonts w:ascii="宋体" w:hAnsi="宋体" w:cs="宋体" w:hint="eastAsia"/>
                <w:bCs/>
                <w:kern w:val="2"/>
                <w:sz w:val="24"/>
                <w:szCs w:val="24"/>
              </w:rPr>
              <w:t>平方米</w:t>
            </w:r>
          </w:p>
          <w:p w:rsidR="00F67E0D" w:rsidRDefault="00E80B13">
            <w:pPr>
              <w:pStyle w:val="a4"/>
              <w:overflowPunct w:val="0"/>
              <w:spacing w:line="400" w:lineRule="exact"/>
              <w:ind w:firstLine="480"/>
              <w:rPr>
                <w:rFonts w:ascii="宋体" w:hAnsi="宋体" w:cs="宋体"/>
                <w:bCs/>
                <w:kern w:val="2"/>
                <w:sz w:val="24"/>
                <w:szCs w:val="24"/>
              </w:rPr>
            </w:pPr>
            <w:r>
              <w:rPr>
                <w:rFonts w:ascii="宋体" w:hAnsi="宋体" w:cs="宋体" w:hint="eastAsia"/>
                <w:bCs/>
                <w:kern w:val="2"/>
                <w:sz w:val="24"/>
                <w:szCs w:val="24"/>
              </w:rPr>
              <w:t>承租面积</w:t>
            </w:r>
            <w:r>
              <w:rPr>
                <w:rFonts w:ascii="宋体" w:hAnsi="宋体" w:cs="宋体" w:hint="eastAsia"/>
                <w:bCs/>
                <w:kern w:val="2"/>
                <w:sz w:val="24"/>
                <w:szCs w:val="24"/>
              </w:rPr>
              <w:t xml:space="preserve">    </w:t>
            </w:r>
            <w:r>
              <w:rPr>
                <w:rFonts w:ascii="宋体" w:hAnsi="宋体" w:cs="宋体" w:hint="eastAsia"/>
                <w:bCs/>
                <w:kern w:val="2"/>
                <w:sz w:val="24"/>
                <w:szCs w:val="24"/>
              </w:rPr>
              <w:t>平方米</w:t>
            </w:r>
          </w:p>
        </w:tc>
      </w:tr>
      <w:tr w:rsidR="00F67E0D">
        <w:tc>
          <w:tcPr>
            <w:tcW w:w="4620" w:type="dxa"/>
            <w:gridSpan w:val="2"/>
            <w:tcBorders>
              <w:top w:val="single" w:sz="6" w:space="0" w:color="auto"/>
              <w:left w:val="single" w:sz="6" w:space="0" w:color="auto"/>
              <w:bottom w:val="single" w:sz="6" w:space="0" w:color="auto"/>
              <w:right w:val="single" w:sz="6" w:space="0" w:color="auto"/>
            </w:tcBorders>
            <w:shd w:val="clear" w:color="auto" w:fill="auto"/>
          </w:tcPr>
          <w:p w:rsidR="00F67E0D" w:rsidRDefault="00E80B13">
            <w:pPr>
              <w:pStyle w:val="a4"/>
              <w:overflowPunct w:val="0"/>
              <w:spacing w:line="400" w:lineRule="exact"/>
              <w:ind w:firstLine="480"/>
              <w:rPr>
                <w:rFonts w:ascii="宋体" w:hAnsi="宋体" w:cs="宋体"/>
                <w:bCs/>
                <w:kern w:val="2"/>
                <w:sz w:val="24"/>
                <w:szCs w:val="24"/>
              </w:rPr>
            </w:pPr>
            <w:r>
              <w:rPr>
                <w:rFonts w:ascii="宋体" w:hAnsi="宋体" w:cs="宋体" w:hint="eastAsia"/>
                <w:bCs/>
                <w:kern w:val="2"/>
                <w:sz w:val="24"/>
                <w:szCs w:val="24"/>
              </w:rPr>
              <w:t>单位简历及内设机构情况</w:t>
            </w:r>
          </w:p>
        </w:tc>
        <w:tc>
          <w:tcPr>
            <w:tcW w:w="4507" w:type="dxa"/>
            <w:gridSpan w:val="3"/>
            <w:tcBorders>
              <w:top w:val="single" w:sz="6" w:space="0" w:color="auto"/>
              <w:left w:val="single" w:sz="6" w:space="0" w:color="auto"/>
              <w:bottom w:val="single" w:sz="6" w:space="0" w:color="auto"/>
              <w:right w:val="single" w:sz="6" w:space="0" w:color="auto"/>
            </w:tcBorders>
            <w:shd w:val="clear" w:color="auto" w:fill="auto"/>
          </w:tcPr>
          <w:p w:rsidR="00F67E0D" w:rsidRDefault="00F67E0D">
            <w:pPr>
              <w:pStyle w:val="a4"/>
              <w:overflowPunct w:val="0"/>
              <w:spacing w:line="400" w:lineRule="exact"/>
              <w:ind w:firstLine="480"/>
              <w:rPr>
                <w:rFonts w:ascii="宋体" w:hAnsi="宋体" w:cs="宋体"/>
                <w:bCs/>
                <w:kern w:val="2"/>
                <w:sz w:val="24"/>
                <w:szCs w:val="24"/>
              </w:rPr>
            </w:pPr>
          </w:p>
        </w:tc>
      </w:tr>
      <w:tr w:rsidR="00F67E0D">
        <w:tc>
          <w:tcPr>
            <w:tcW w:w="4620" w:type="dxa"/>
            <w:gridSpan w:val="2"/>
            <w:tcBorders>
              <w:top w:val="single" w:sz="6" w:space="0" w:color="auto"/>
              <w:left w:val="single" w:sz="6" w:space="0" w:color="auto"/>
              <w:bottom w:val="single" w:sz="6" w:space="0" w:color="auto"/>
              <w:right w:val="single" w:sz="6" w:space="0" w:color="auto"/>
            </w:tcBorders>
            <w:shd w:val="clear" w:color="auto" w:fill="auto"/>
          </w:tcPr>
          <w:p w:rsidR="00F67E0D" w:rsidRDefault="00E80B13">
            <w:pPr>
              <w:pStyle w:val="a4"/>
              <w:overflowPunct w:val="0"/>
              <w:spacing w:line="400" w:lineRule="exact"/>
              <w:ind w:firstLine="480"/>
              <w:rPr>
                <w:rFonts w:ascii="宋体" w:hAnsi="宋体" w:cs="宋体"/>
                <w:bCs/>
                <w:kern w:val="2"/>
                <w:sz w:val="24"/>
                <w:szCs w:val="24"/>
              </w:rPr>
            </w:pPr>
            <w:r>
              <w:rPr>
                <w:rFonts w:ascii="宋体" w:hAnsi="宋体" w:cs="宋体" w:hint="eastAsia"/>
                <w:bCs/>
                <w:kern w:val="2"/>
                <w:sz w:val="24"/>
                <w:szCs w:val="24"/>
              </w:rPr>
              <w:t>单位优势及特长</w:t>
            </w:r>
          </w:p>
        </w:tc>
        <w:tc>
          <w:tcPr>
            <w:tcW w:w="4507" w:type="dxa"/>
            <w:gridSpan w:val="3"/>
            <w:tcBorders>
              <w:top w:val="single" w:sz="6" w:space="0" w:color="auto"/>
              <w:left w:val="single" w:sz="6" w:space="0" w:color="auto"/>
              <w:bottom w:val="single" w:sz="6" w:space="0" w:color="auto"/>
              <w:right w:val="single" w:sz="6" w:space="0" w:color="auto"/>
            </w:tcBorders>
            <w:shd w:val="clear" w:color="auto" w:fill="auto"/>
          </w:tcPr>
          <w:p w:rsidR="00F67E0D" w:rsidRDefault="00F67E0D">
            <w:pPr>
              <w:pStyle w:val="a4"/>
              <w:overflowPunct w:val="0"/>
              <w:spacing w:line="400" w:lineRule="exact"/>
              <w:ind w:firstLine="480"/>
              <w:rPr>
                <w:rFonts w:ascii="宋体" w:hAnsi="宋体" w:cs="宋体"/>
                <w:bCs/>
                <w:kern w:val="2"/>
                <w:sz w:val="24"/>
                <w:szCs w:val="24"/>
              </w:rPr>
            </w:pPr>
          </w:p>
        </w:tc>
      </w:tr>
      <w:tr w:rsidR="00F67E0D">
        <w:tc>
          <w:tcPr>
            <w:tcW w:w="4620" w:type="dxa"/>
            <w:gridSpan w:val="2"/>
            <w:tcBorders>
              <w:top w:val="single" w:sz="6" w:space="0" w:color="auto"/>
              <w:left w:val="single" w:sz="6" w:space="0" w:color="auto"/>
              <w:bottom w:val="single" w:sz="6" w:space="0" w:color="auto"/>
              <w:right w:val="single" w:sz="6" w:space="0" w:color="auto"/>
            </w:tcBorders>
            <w:shd w:val="clear" w:color="auto" w:fill="auto"/>
          </w:tcPr>
          <w:p w:rsidR="00F67E0D" w:rsidRDefault="00E80B13">
            <w:pPr>
              <w:pStyle w:val="a4"/>
              <w:overflowPunct w:val="0"/>
              <w:spacing w:line="400" w:lineRule="exact"/>
              <w:ind w:firstLine="480"/>
              <w:rPr>
                <w:rFonts w:ascii="宋体" w:hAnsi="宋体" w:cs="宋体"/>
                <w:bCs/>
                <w:kern w:val="2"/>
                <w:sz w:val="24"/>
                <w:szCs w:val="24"/>
              </w:rPr>
            </w:pPr>
            <w:r>
              <w:rPr>
                <w:rFonts w:ascii="宋体" w:hAnsi="宋体" w:cs="宋体" w:hint="eastAsia"/>
                <w:bCs/>
                <w:kern w:val="2"/>
                <w:sz w:val="24"/>
                <w:szCs w:val="24"/>
              </w:rPr>
              <w:t>近三年来完成或正在履行的重大合同情况</w:t>
            </w:r>
          </w:p>
        </w:tc>
        <w:tc>
          <w:tcPr>
            <w:tcW w:w="4507" w:type="dxa"/>
            <w:gridSpan w:val="3"/>
            <w:tcBorders>
              <w:top w:val="single" w:sz="6" w:space="0" w:color="auto"/>
              <w:left w:val="single" w:sz="6" w:space="0" w:color="auto"/>
              <w:bottom w:val="single" w:sz="6" w:space="0" w:color="auto"/>
              <w:right w:val="single" w:sz="6" w:space="0" w:color="auto"/>
            </w:tcBorders>
            <w:shd w:val="clear" w:color="auto" w:fill="auto"/>
          </w:tcPr>
          <w:p w:rsidR="00F67E0D" w:rsidRDefault="00F67E0D">
            <w:pPr>
              <w:pStyle w:val="a4"/>
              <w:overflowPunct w:val="0"/>
              <w:spacing w:line="400" w:lineRule="exact"/>
              <w:ind w:firstLine="480"/>
              <w:rPr>
                <w:rFonts w:ascii="宋体" w:hAnsi="宋体" w:cs="宋体"/>
                <w:bCs/>
                <w:kern w:val="2"/>
                <w:sz w:val="24"/>
                <w:szCs w:val="24"/>
              </w:rPr>
            </w:pPr>
          </w:p>
        </w:tc>
      </w:tr>
      <w:tr w:rsidR="00F67E0D">
        <w:tc>
          <w:tcPr>
            <w:tcW w:w="4620" w:type="dxa"/>
            <w:gridSpan w:val="2"/>
            <w:tcBorders>
              <w:top w:val="single" w:sz="6" w:space="0" w:color="auto"/>
              <w:left w:val="single" w:sz="6" w:space="0" w:color="auto"/>
              <w:bottom w:val="single" w:sz="6" w:space="0" w:color="auto"/>
              <w:right w:val="single" w:sz="6" w:space="0" w:color="auto"/>
            </w:tcBorders>
            <w:shd w:val="clear" w:color="auto" w:fill="auto"/>
          </w:tcPr>
          <w:p w:rsidR="00F67E0D" w:rsidRDefault="00E80B13">
            <w:pPr>
              <w:pStyle w:val="a4"/>
              <w:overflowPunct w:val="0"/>
              <w:spacing w:line="400" w:lineRule="exact"/>
              <w:ind w:firstLine="480"/>
              <w:rPr>
                <w:rFonts w:ascii="宋体" w:hAnsi="宋体" w:cs="宋体"/>
                <w:bCs/>
                <w:kern w:val="2"/>
                <w:sz w:val="24"/>
                <w:szCs w:val="24"/>
              </w:rPr>
            </w:pPr>
            <w:r>
              <w:rPr>
                <w:rFonts w:ascii="宋体" w:hAnsi="宋体" w:cs="宋体" w:hint="eastAsia"/>
                <w:bCs/>
                <w:kern w:val="2"/>
                <w:sz w:val="24"/>
                <w:szCs w:val="24"/>
              </w:rPr>
              <w:t>近三年来受行业主管部门考核评价及业主评价意见</w:t>
            </w:r>
          </w:p>
        </w:tc>
        <w:tc>
          <w:tcPr>
            <w:tcW w:w="4507" w:type="dxa"/>
            <w:gridSpan w:val="3"/>
            <w:tcBorders>
              <w:top w:val="single" w:sz="6" w:space="0" w:color="auto"/>
              <w:left w:val="single" w:sz="6" w:space="0" w:color="auto"/>
              <w:bottom w:val="single" w:sz="6" w:space="0" w:color="auto"/>
              <w:right w:val="single" w:sz="6" w:space="0" w:color="auto"/>
            </w:tcBorders>
            <w:shd w:val="clear" w:color="auto" w:fill="auto"/>
          </w:tcPr>
          <w:p w:rsidR="00F67E0D" w:rsidRDefault="00F67E0D">
            <w:pPr>
              <w:pStyle w:val="a4"/>
              <w:overflowPunct w:val="0"/>
              <w:spacing w:line="400" w:lineRule="exact"/>
              <w:ind w:firstLine="480"/>
              <w:rPr>
                <w:rFonts w:ascii="宋体" w:hAnsi="宋体" w:cs="宋体"/>
                <w:bCs/>
                <w:kern w:val="2"/>
                <w:sz w:val="24"/>
                <w:szCs w:val="24"/>
              </w:rPr>
            </w:pPr>
          </w:p>
        </w:tc>
      </w:tr>
      <w:tr w:rsidR="00F67E0D">
        <w:tc>
          <w:tcPr>
            <w:tcW w:w="4620" w:type="dxa"/>
            <w:gridSpan w:val="2"/>
            <w:tcBorders>
              <w:top w:val="single" w:sz="6" w:space="0" w:color="auto"/>
              <w:left w:val="single" w:sz="6" w:space="0" w:color="auto"/>
              <w:bottom w:val="single" w:sz="6" w:space="0" w:color="auto"/>
              <w:right w:val="single" w:sz="6" w:space="0" w:color="auto"/>
            </w:tcBorders>
            <w:shd w:val="clear" w:color="auto" w:fill="auto"/>
          </w:tcPr>
          <w:p w:rsidR="00F67E0D" w:rsidRDefault="00E80B13">
            <w:pPr>
              <w:pStyle w:val="a4"/>
              <w:overflowPunct w:val="0"/>
              <w:spacing w:line="400" w:lineRule="exact"/>
              <w:ind w:firstLine="480"/>
              <w:rPr>
                <w:rFonts w:ascii="宋体" w:hAnsi="宋体" w:cs="宋体"/>
                <w:bCs/>
                <w:kern w:val="2"/>
                <w:sz w:val="24"/>
                <w:szCs w:val="24"/>
              </w:rPr>
            </w:pPr>
            <w:r>
              <w:rPr>
                <w:rFonts w:ascii="宋体" w:hAnsi="宋体" w:cs="宋体" w:hint="eastAsia"/>
                <w:bCs/>
                <w:kern w:val="2"/>
                <w:sz w:val="24"/>
                <w:szCs w:val="24"/>
              </w:rPr>
              <w:t>最近</w:t>
            </w:r>
            <w:r>
              <w:rPr>
                <w:rFonts w:ascii="宋体" w:hAnsi="宋体" w:cs="宋体" w:hint="eastAsia"/>
                <w:bCs/>
                <w:kern w:val="2"/>
                <w:sz w:val="24"/>
                <w:szCs w:val="24"/>
              </w:rPr>
              <w:t>3</w:t>
            </w:r>
            <w:r>
              <w:rPr>
                <w:rFonts w:ascii="宋体" w:hAnsi="宋体" w:cs="宋体" w:hint="eastAsia"/>
                <w:bCs/>
                <w:kern w:val="2"/>
                <w:sz w:val="24"/>
                <w:szCs w:val="24"/>
              </w:rPr>
              <w:t>年内有无因违纪或是其他原因被投诉或起诉的情况及说明</w:t>
            </w:r>
          </w:p>
        </w:tc>
        <w:tc>
          <w:tcPr>
            <w:tcW w:w="4507" w:type="dxa"/>
            <w:gridSpan w:val="3"/>
            <w:tcBorders>
              <w:top w:val="single" w:sz="6" w:space="0" w:color="auto"/>
              <w:left w:val="single" w:sz="6" w:space="0" w:color="auto"/>
              <w:bottom w:val="single" w:sz="6" w:space="0" w:color="auto"/>
              <w:right w:val="single" w:sz="6" w:space="0" w:color="auto"/>
            </w:tcBorders>
            <w:shd w:val="clear" w:color="auto" w:fill="auto"/>
          </w:tcPr>
          <w:p w:rsidR="00F67E0D" w:rsidRDefault="00E80B13">
            <w:pPr>
              <w:pStyle w:val="a4"/>
              <w:overflowPunct w:val="0"/>
              <w:spacing w:line="400" w:lineRule="exact"/>
              <w:ind w:firstLine="480"/>
              <w:rPr>
                <w:rFonts w:ascii="宋体" w:hAnsi="宋体" w:cs="宋体"/>
                <w:bCs/>
                <w:kern w:val="2"/>
                <w:sz w:val="24"/>
                <w:szCs w:val="24"/>
              </w:rPr>
            </w:pPr>
            <w:r>
              <w:rPr>
                <w:rFonts w:ascii="宋体" w:hAnsi="宋体" w:cs="宋体" w:hint="eastAsia"/>
                <w:bCs/>
                <w:kern w:val="2"/>
                <w:sz w:val="24"/>
                <w:szCs w:val="24"/>
              </w:rPr>
              <w:t>（包括解决方式和结果）</w:t>
            </w:r>
          </w:p>
        </w:tc>
      </w:tr>
      <w:tr w:rsidR="00F67E0D">
        <w:tc>
          <w:tcPr>
            <w:tcW w:w="4620" w:type="dxa"/>
            <w:gridSpan w:val="2"/>
            <w:tcBorders>
              <w:top w:val="single" w:sz="6" w:space="0" w:color="auto"/>
              <w:left w:val="single" w:sz="6" w:space="0" w:color="auto"/>
              <w:bottom w:val="single" w:sz="6" w:space="0" w:color="auto"/>
              <w:right w:val="single" w:sz="6" w:space="0" w:color="auto"/>
            </w:tcBorders>
            <w:shd w:val="clear" w:color="auto" w:fill="auto"/>
          </w:tcPr>
          <w:p w:rsidR="00F67E0D" w:rsidRDefault="00E80B13">
            <w:pPr>
              <w:pStyle w:val="a4"/>
              <w:overflowPunct w:val="0"/>
              <w:spacing w:line="400" w:lineRule="exact"/>
              <w:ind w:firstLine="480"/>
              <w:rPr>
                <w:rFonts w:ascii="宋体" w:hAnsi="宋体" w:cs="宋体"/>
                <w:bCs/>
                <w:kern w:val="2"/>
                <w:sz w:val="24"/>
                <w:szCs w:val="24"/>
              </w:rPr>
            </w:pPr>
            <w:r>
              <w:rPr>
                <w:rFonts w:ascii="宋体" w:hAnsi="宋体" w:cs="宋体" w:hint="eastAsia"/>
                <w:bCs/>
                <w:kern w:val="2"/>
                <w:sz w:val="24"/>
                <w:szCs w:val="24"/>
              </w:rPr>
              <w:t>最近</w:t>
            </w:r>
            <w:r>
              <w:rPr>
                <w:rFonts w:ascii="宋体" w:hAnsi="宋体" w:cs="宋体" w:hint="eastAsia"/>
                <w:bCs/>
                <w:kern w:val="2"/>
                <w:sz w:val="24"/>
                <w:szCs w:val="24"/>
              </w:rPr>
              <w:t>3</w:t>
            </w:r>
            <w:r>
              <w:rPr>
                <w:rFonts w:ascii="宋体" w:hAnsi="宋体" w:cs="宋体" w:hint="eastAsia"/>
                <w:bCs/>
                <w:kern w:val="2"/>
                <w:sz w:val="24"/>
                <w:szCs w:val="24"/>
              </w:rPr>
              <w:t>年内主要负责人有无因经济犯罪被司法机关追究的情况及说明</w:t>
            </w:r>
          </w:p>
        </w:tc>
        <w:tc>
          <w:tcPr>
            <w:tcW w:w="4507" w:type="dxa"/>
            <w:gridSpan w:val="3"/>
            <w:tcBorders>
              <w:top w:val="single" w:sz="6" w:space="0" w:color="auto"/>
              <w:left w:val="single" w:sz="6" w:space="0" w:color="auto"/>
              <w:bottom w:val="single" w:sz="6" w:space="0" w:color="auto"/>
              <w:right w:val="single" w:sz="6" w:space="0" w:color="auto"/>
            </w:tcBorders>
            <w:shd w:val="clear" w:color="auto" w:fill="auto"/>
          </w:tcPr>
          <w:p w:rsidR="00F67E0D" w:rsidRDefault="00F67E0D">
            <w:pPr>
              <w:spacing w:line="360" w:lineRule="auto"/>
              <w:ind w:firstLineChars="200" w:firstLine="420"/>
              <w:rPr>
                <w:rFonts w:ascii="宋体" w:eastAsia="宋体" w:hAnsi="宋体" w:cs="宋体"/>
                <w:bCs/>
              </w:rPr>
            </w:pPr>
          </w:p>
        </w:tc>
      </w:tr>
      <w:tr w:rsidR="00F67E0D">
        <w:trPr>
          <w:trHeight w:val="447"/>
        </w:trPr>
        <w:tc>
          <w:tcPr>
            <w:tcW w:w="4620" w:type="dxa"/>
            <w:gridSpan w:val="2"/>
            <w:tcBorders>
              <w:top w:val="single" w:sz="6" w:space="0" w:color="auto"/>
              <w:left w:val="single" w:sz="6" w:space="0" w:color="auto"/>
              <w:bottom w:val="single" w:sz="6" w:space="0" w:color="auto"/>
              <w:right w:val="single" w:sz="6" w:space="0" w:color="auto"/>
            </w:tcBorders>
            <w:shd w:val="clear" w:color="auto" w:fill="auto"/>
          </w:tcPr>
          <w:p w:rsidR="00F67E0D" w:rsidRDefault="00E80B13">
            <w:pPr>
              <w:pStyle w:val="a4"/>
              <w:overflowPunct w:val="0"/>
              <w:spacing w:line="400" w:lineRule="exact"/>
              <w:ind w:firstLine="480"/>
              <w:rPr>
                <w:rFonts w:ascii="宋体" w:hAnsi="宋体" w:cs="宋体"/>
                <w:bCs/>
                <w:kern w:val="2"/>
                <w:sz w:val="24"/>
                <w:szCs w:val="24"/>
              </w:rPr>
            </w:pPr>
            <w:r>
              <w:rPr>
                <w:rFonts w:ascii="宋体" w:hAnsi="宋体" w:cs="宋体" w:hint="eastAsia"/>
                <w:bCs/>
                <w:kern w:val="2"/>
                <w:sz w:val="24"/>
                <w:szCs w:val="24"/>
              </w:rPr>
              <w:t>其他需要说明的情况</w:t>
            </w:r>
          </w:p>
        </w:tc>
        <w:tc>
          <w:tcPr>
            <w:tcW w:w="4507" w:type="dxa"/>
            <w:gridSpan w:val="3"/>
            <w:tcBorders>
              <w:top w:val="single" w:sz="6" w:space="0" w:color="auto"/>
              <w:left w:val="single" w:sz="6" w:space="0" w:color="auto"/>
              <w:bottom w:val="single" w:sz="6" w:space="0" w:color="auto"/>
              <w:right w:val="single" w:sz="6" w:space="0" w:color="auto"/>
            </w:tcBorders>
            <w:shd w:val="clear" w:color="auto" w:fill="auto"/>
          </w:tcPr>
          <w:p w:rsidR="00F67E0D" w:rsidRDefault="00F67E0D">
            <w:pPr>
              <w:pStyle w:val="a4"/>
              <w:overflowPunct w:val="0"/>
              <w:spacing w:line="400" w:lineRule="exact"/>
              <w:ind w:firstLine="480"/>
              <w:rPr>
                <w:rFonts w:ascii="宋体" w:hAnsi="宋体" w:cs="宋体"/>
                <w:bCs/>
                <w:kern w:val="2"/>
                <w:sz w:val="24"/>
                <w:szCs w:val="24"/>
              </w:rPr>
            </w:pPr>
          </w:p>
        </w:tc>
      </w:tr>
    </w:tbl>
    <w:p w:rsidR="00F67E0D" w:rsidRDefault="00F67E0D">
      <w:pPr>
        <w:spacing w:line="360" w:lineRule="auto"/>
        <w:ind w:firstLine="420"/>
        <w:rPr>
          <w:rFonts w:ascii="宋体" w:eastAsia="宋体" w:hAnsi="宋体" w:cs="宋体"/>
          <w:bCs/>
        </w:rPr>
      </w:pPr>
    </w:p>
    <w:p w:rsidR="00F67E0D" w:rsidRDefault="00E80B13">
      <w:pPr>
        <w:spacing w:line="360" w:lineRule="auto"/>
        <w:rPr>
          <w:rFonts w:ascii="宋体" w:eastAsia="宋体" w:hAnsi="宋体" w:cs="宋体"/>
          <w:bCs/>
        </w:rPr>
      </w:pPr>
      <w:r>
        <w:rPr>
          <w:rFonts w:ascii="宋体" w:eastAsia="宋体" w:hAnsi="宋体" w:cs="宋体" w:hint="eastAsia"/>
          <w:bCs/>
          <w:sz w:val="24"/>
          <w:lang w:bidi="ar"/>
        </w:rPr>
        <w:t>法定代表人或授权代表签字：</w:t>
      </w:r>
    </w:p>
    <w:p w:rsidR="00F67E0D" w:rsidRDefault="00E80B13">
      <w:pPr>
        <w:pStyle w:val="2"/>
        <w:widowControl/>
        <w:numPr>
          <w:ilvl w:val="1"/>
          <w:numId w:val="0"/>
        </w:numPr>
        <w:adjustRightInd w:val="0"/>
        <w:snapToGrid w:val="0"/>
        <w:rPr>
          <w:rFonts w:ascii="宋体" w:eastAsia="宋体" w:hAnsi="宋体" w:cs="宋体"/>
          <w:sz w:val="28"/>
          <w:szCs w:val="28"/>
        </w:rPr>
      </w:pPr>
      <w:r>
        <w:rPr>
          <w:rFonts w:ascii="宋体" w:eastAsia="宋体" w:hAnsi="宋体" w:cs="宋体" w:hint="eastAsia"/>
          <w:sz w:val="28"/>
          <w:szCs w:val="28"/>
        </w:rPr>
        <w:lastRenderedPageBreak/>
        <w:t>（八）谈判偏离表</w:t>
      </w:r>
    </w:p>
    <w:p w:rsidR="00F67E0D" w:rsidRDefault="00E80B13">
      <w:pPr>
        <w:adjustRightInd w:val="0"/>
        <w:snapToGrid w:val="0"/>
        <w:spacing w:line="360" w:lineRule="auto"/>
        <w:ind w:firstLine="480"/>
        <w:rPr>
          <w:rFonts w:ascii="宋体" w:eastAsia="宋体" w:hAnsi="宋体" w:cs="宋体"/>
          <w:szCs w:val="21"/>
        </w:rPr>
      </w:pPr>
      <w:r>
        <w:rPr>
          <w:rFonts w:ascii="宋体" w:eastAsia="宋体" w:hAnsi="宋体" w:cs="宋体" w:hint="eastAsia"/>
          <w:snapToGrid w:val="0"/>
          <w:sz w:val="24"/>
          <w:szCs w:val="21"/>
          <w:lang w:bidi="ar"/>
        </w:rPr>
        <w:t>供应商全称（加盖公章）：</w:t>
      </w:r>
      <w:r>
        <w:rPr>
          <w:rFonts w:ascii="宋体" w:eastAsia="宋体" w:hAnsi="宋体" w:cs="宋体" w:hint="eastAsia"/>
          <w:sz w:val="24"/>
          <w:szCs w:val="21"/>
          <w:lang w:bidi="ar"/>
        </w:rPr>
        <w:t xml:space="preserve">       </w:t>
      </w:r>
    </w:p>
    <w:p w:rsidR="00F67E0D" w:rsidRDefault="00E80B13">
      <w:pPr>
        <w:adjustRightInd w:val="0"/>
        <w:snapToGrid w:val="0"/>
        <w:spacing w:line="360" w:lineRule="auto"/>
        <w:ind w:firstLine="480"/>
        <w:rPr>
          <w:rFonts w:ascii="宋体" w:eastAsia="宋体" w:hAnsi="宋体" w:cs="宋体"/>
          <w:szCs w:val="21"/>
        </w:rPr>
      </w:pPr>
      <w:r>
        <w:rPr>
          <w:rFonts w:ascii="宋体" w:eastAsia="宋体" w:hAnsi="宋体" w:cs="宋体" w:hint="eastAsia"/>
          <w:snapToGrid w:val="0"/>
          <w:sz w:val="24"/>
          <w:szCs w:val="21"/>
          <w:lang w:bidi="ar"/>
        </w:rPr>
        <w:t>项目名称：</w:t>
      </w:r>
      <w:r>
        <w:rPr>
          <w:rFonts w:ascii="宋体" w:eastAsia="宋体" w:hAnsi="宋体" w:cs="宋体" w:hint="eastAsia"/>
          <w:snapToGrid w:val="0"/>
          <w:sz w:val="24"/>
          <w:szCs w:val="21"/>
          <w:lang w:bidi="ar"/>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2724"/>
        <w:gridCol w:w="2212"/>
        <w:gridCol w:w="1440"/>
        <w:gridCol w:w="1173"/>
      </w:tblGrid>
      <w:tr w:rsidR="00F67E0D">
        <w:trPr>
          <w:cantSplit/>
          <w:trHeight w:val="575"/>
          <w:jc w:val="center"/>
        </w:trPr>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adjustRightInd w:val="0"/>
              <w:snapToGrid w:val="0"/>
              <w:spacing w:line="360" w:lineRule="auto"/>
              <w:jc w:val="center"/>
              <w:rPr>
                <w:rFonts w:ascii="宋体" w:eastAsia="宋体" w:hAnsi="宋体" w:cs="宋体"/>
                <w:szCs w:val="21"/>
              </w:rPr>
            </w:pPr>
            <w:r>
              <w:rPr>
                <w:rFonts w:ascii="宋体" w:eastAsia="宋体" w:hAnsi="宋体" w:cs="宋体" w:hint="eastAsia"/>
                <w:snapToGrid w:val="0"/>
                <w:sz w:val="24"/>
                <w:szCs w:val="21"/>
                <w:lang w:bidi="ar"/>
              </w:rPr>
              <w:t>序号</w:t>
            </w: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adjustRightInd w:val="0"/>
              <w:snapToGrid w:val="0"/>
              <w:spacing w:line="360" w:lineRule="auto"/>
              <w:jc w:val="center"/>
              <w:rPr>
                <w:rFonts w:ascii="宋体" w:eastAsia="宋体" w:hAnsi="宋体" w:cs="宋体"/>
                <w:szCs w:val="21"/>
              </w:rPr>
            </w:pPr>
            <w:r>
              <w:rPr>
                <w:rFonts w:ascii="宋体" w:eastAsia="宋体" w:hAnsi="宋体" w:cs="宋体" w:hint="eastAsia"/>
                <w:snapToGrid w:val="0"/>
                <w:sz w:val="24"/>
                <w:szCs w:val="21"/>
                <w:lang w:bidi="ar"/>
              </w:rPr>
              <w:t>招标要求</w:t>
            </w:r>
          </w:p>
        </w:tc>
        <w:tc>
          <w:tcPr>
            <w:tcW w:w="2212"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adjustRightInd w:val="0"/>
              <w:snapToGrid w:val="0"/>
              <w:spacing w:line="360" w:lineRule="auto"/>
              <w:jc w:val="center"/>
              <w:rPr>
                <w:rFonts w:ascii="宋体" w:eastAsia="宋体" w:hAnsi="宋体" w:cs="宋体"/>
                <w:szCs w:val="21"/>
              </w:rPr>
            </w:pPr>
            <w:r>
              <w:rPr>
                <w:rFonts w:ascii="宋体" w:eastAsia="宋体" w:hAnsi="宋体" w:cs="宋体" w:hint="eastAsia"/>
                <w:snapToGrid w:val="0"/>
                <w:sz w:val="24"/>
                <w:szCs w:val="21"/>
                <w:lang w:bidi="ar"/>
              </w:rPr>
              <w:t>采购响应</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adjustRightInd w:val="0"/>
              <w:snapToGrid w:val="0"/>
              <w:spacing w:line="360" w:lineRule="auto"/>
              <w:jc w:val="center"/>
              <w:rPr>
                <w:rFonts w:ascii="宋体" w:eastAsia="宋体" w:hAnsi="宋体" w:cs="宋体"/>
                <w:szCs w:val="21"/>
              </w:rPr>
            </w:pPr>
            <w:r>
              <w:rPr>
                <w:rFonts w:ascii="宋体" w:eastAsia="宋体" w:hAnsi="宋体" w:cs="宋体" w:hint="eastAsia"/>
                <w:snapToGrid w:val="0"/>
                <w:sz w:val="24"/>
                <w:szCs w:val="21"/>
                <w:lang w:bidi="ar"/>
              </w:rPr>
              <w:t>符合或偏离</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adjustRightInd w:val="0"/>
              <w:snapToGrid w:val="0"/>
              <w:spacing w:line="360" w:lineRule="auto"/>
              <w:jc w:val="center"/>
              <w:rPr>
                <w:rFonts w:ascii="宋体" w:eastAsia="宋体" w:hAnsi="宋体" w:cs="宋体"/>
                <w:szCs w:val="21"/>
              </w:rPr>
            </w:pPr>
            <w:r>
              <w:rPr>
                <w:rFonts w:ascii="宋体" w:eastAsia="宋体" w:hAnsi="宋体" w:cs="宋体" w:hint="eastAsia"/>
                <w:snapToGrid w:val="0"/>
                <w:sz w:val="24"/>
                <w:szCs w:val="21"/>
                <w:lang w:bidi="ar"/>
              </w:rPr>
              <w:t>原因</w:t>
            </w:r>
          </w:p>
        </w:tc>
      </w:tr>
      <w:tr w:rsidR="00F67E0D">
        <w:trPr>
          <w:cantSplit/>
          <w:trHeight w:val="640"/>
          <w:jc w:val="center"/>
        </w:trPr>
        <w:tc>
          <w:tcPr>
            <w:tcW w:w="984" w:type="dxa"/>
            <w:tcBorders>
              <w:top w:val="single" w:sz="4" w:space="0" w:color="auto"/>
              <w:left w:val="single" w:sz="4" w:space="0" w:color="auto"/>
              <w:bottom w:val="single" w:sz="4" w:space="0" w:color="auto"/>
              <w:right w:val="single" w:sz="4" w:space="0" w:color="auto"/>
            </w:tcBorders>
            <w:shd w:val="clear" w:color="auto" w:fill="auto"/>
          </w:tcPr>
          <w:p w:rsidR="00F67E0D" w:rsidRDefault="00F67E0D">
            <w:pPr>
              <w:adjustRightInd w:val="0"/>
              <w:snapToGrid w:val="0"/>
              <w:spacing w:line="360" w:lineRule="auto"/>
              <w:ind w:firstLine="420"/>
              <w:jc w:val="center"/>
              <w:rPr>
                <w:rFonts w:ascii="宋体" w:eastAsia="宋体" w:hAnsi="宋体" w:cs="宋体"/>
                <w:snapToGrid w:val="0"/>
                <w:szCs w:val="21"/>
              </w:rPr>
            </w:pPr>
          </w:p>
        </w:tc>
        <w:tc>
          <w:tcPr>
            <w:tcW w:w="2724" w:type="dxa"/>
            <w:tcBorders>
              <w:top w:val="single" w:sz="4" w:space="0" w:color="auto"/>
              <w:left w:val="single" w:sz="4" w:space="0" w:color="auto"/>
              <w:bottom w:val="single" w:sz="4" w:space="0" w:color="auto"/>
              <w:right w:val="single" w:sz="4" w:space="0" w:color="auto"/>
            </w:tcBorders>
            <w:shd w:val="clear" w:color="auto" w:fill="auto"/>
          </w:tcPr>
          <w:p w:rsidR="00F67E0D" w:rsidRDefault="00F67E0D">
            <w:pPr>
              <w:adjustRightInd w:val="0"/>
              <w:snapToGrid w:val="0"/>
              <w:spacing w:line="360" w:lineRule="auto"/>
              <w:ind w:firstLine="420"/>
              <w:jc w:val="center"/>
              <w:rPr>
                <w:rFonts w:ascii="宋体" w:eastAsia="宋体" w:hAnsi="宋体" w:cs="宋体"/>
                <w:snapToGrid w:val="0"/>
                <w:szCs w:val="21"/>
              </w:rPr>
            </w:pPr>
          </w:p>
        </w:tc>
        <w:tc>
          <w:tcPr>
            <w:tcW w:w="2212" w:type="dxa"/>
            <w:tcBorders>
              <w:top w:val="single" w:sz="4" w:space="0" w:color="auto"/>
              <w:left w:val="single" w:sz="4" w:space="0" w:color="auto"/>
              <w:bottom w:val="single" w:sz="4" w:space="0" w:color="auto"/>
              <w:right w:val="single" w:sz="4" w:space="0" w:color="auto"/>
            </w:tcBorders>
            <w:shd w:val="clear" w:color="auto" w:fill="auto"/>
          </w:tcPr>
          <w:p w:rsidR="00F67E0D" w:rsidRDefault="00F67E0D">
            <w:pPr>
              <w:adjustRightInd w:val="0"/>
              <w:snapToGrid w:val="0"/>
              <w:spacing w:line="360" w:lineRule="auto"/>
              <w:ind w:firstLine="420"/>
              <w:jc w:val="center"/>
              <w:rPr>
                <w:rFonts w:ascii="宋体" w:eastAsia="宋体" w:hAnsi="宋体" w:cs="宋体"/>
                <w:snapToGrid w:val="0"/>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67E0D" w:rsidRDefault="00F67E0D">
            <w:pPr>
              <w:adjustRightInd w:val="0"/>
              <w:snapToGrid w:val="0"/>
              <w:spacing w:line="360" w:lineRule="auto"/>
              <w:ind w:firstLine="420"/>
              <w:jc w:val="center"/>
              <w:rPr>
                <w:rFonts w:ascii="宋体" w:eastAsia="宋体" w:hAnsi="宋体" w:cs="宋体"/>
                <w:snapToGrid w:val="0"/>
                <w:szCs w:val="21"/>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F67E0D" w:rsidRDefault="00F67E0D">
            <w:pPr>
              <w:adjustRightInd w:val="0"/>
              <w:snapToGrid w:val="0"/>
              <w:spacing w:line="360" w:lineRule="auto"/>
              <w:ind w:firstLine="420"/>
              <w:jc w:val="center"/>
              <w:rPr>
                <w:rFonts w:ascii="宋体" w:eastAsia="宋体" w:hAnsi="宋体" w:cs="宋体"/>
                <w:snapToGrid w:val="0"/>
                <w:szCs w:val="21"/>
              </w:rPr>
            </w:pPr>
          </w:p>
        </w:tc>
      </w:tr>
      <w:tr w:rsidR="00F67E0D">
        <w:trPr>
          <w:cantSplit/>
          <w:trHeight w:val="640"/>
          <w:jc w:val="center"/>
        </w:trPr>
        <w:tc>
          <w:tcPr>
            <w:tcW w:w="984" w:type="dxa"/>
            <w:tcBorders>
              <w:top w:val="single" w:sz="4" w:space="0" w:color="auto"/>
              <w:left w:val="single" w:sz="4" w:space="0" w:color="auto"/>
              <w:bottom w:val="single" w:sz="4" w:space="0" w:color="auto"/>
              <w:right w:val="single" w:sz="4" w:space="0" w:color="auto"/>
            </w:tcBorders>
            <w:shd w:val="clear" w:color="auto" w:fill="auto"/>
          </w:tcPr>
          <w:p w:rsidR="00F67E0D" w:rsidRDefault="00F67E0D">
            <w:pPr>
              <w:adjustRightInd w:val="0"/>
              <w:snapToGrid w:val="0"/>
              <w:spacing w:line="360" w:lineRule="auto"/>
              <w:ind w:firstLine="420"/>
              <w:jc w:val="center"/>
              <w:rPr>
                <w:rFonts w:ascii="宋体" w:eastAsia="宋体" w:hAnsi="宋体" w:cs="宋体"/>
                <w:snapToGrid w:val="0"/>
                <w:szCs w:val="21"/>
              </w:rPr>
            </w:pPr>
          </w:p>
        </w:tc>
        <w:tc>
          <w:tcPr>
            <w:tcW w:w="2724" w:type="dxa"/>
            <w:tcBorders>
              <w:top w:val="single" w:sz="4" w:space="0" w:color="auto"/>
              <w:left w:val="single" w:sz="4" w:space="0" w:color="auto"/>
              <w:bottom w:val="single" w:sz="4" w:space="0" w:color="auto"/>
              <w:right w:val="single" w:sz="4" w:space="0" w:color="auto"/>
            </w:tcBorders>
            <w:shd w:val="clear" w:color="auto" w:fill="auto"/>
          </w:tcPr>
          <w:p w:rsidR="00F67E0D" w:rsidRDefault="00F67E0D">
            <w:pPr>
              <w:adjustRightInd w:val="0"/>
              <w:snapToGrid w:val="0"/>
              <w:spacing w:line="360" w:lineRule="auto"/>
              <w:ind w:firstLine="420"/>
              <w:jc w:val="center"/>
              <w:rPr>
                <w:rFonts w:ascii="宋体" w:eastAsia="宋体" w:hAnsi="宋体" w:cs="宋体"/>
                <w:snapToGrid w:val="0"/>
                <w:szCs w:val="21"/>
              </w:rPr>
            </w:pPr>
          </w:p>
        </w:tc>
        <w:tc>
          <w:tcPr>
            <w:tcW w:w="2212" w:type="dxa"/>
            <w:tcBorders>
              <w:top w:val="single" w:sz="4" w:space="0" w:color="auto"/>
              <w:left w:val="single" w:sz="4" w:space="0" w:color="auto"/>
              <w:bottom w:val="single" w:sz="4" w:space="0" w:color="auto"/>
              <w:right w:val="single" w:sz="4" w:space="0" w:color="auto"/>
            </w:tcBorders>
            <w:shd w:val="clear" w:color="auto" w:fill="auto"/>
          </w:tcPr>
          <w:p w:rsidR="00F67E0D" w:rsidRDefault="00F67E0D">
            <w:pPr>
              <w:adjustRightInd w:val="0"/>
              <w:snapToGrid w:val="0"/>
              <w:spacing w:line="360" w:lineRule="auto"/>
              <w:ind w:firstLine="420"/>
              <w:jc w:val="center"/>
              <w:rPr>
                <w:rFonts w:ascii="宋体" w:eastAsia="宋体" w:hAnsi="宋体" w:cs="宋体"/>
                <w:snapToGrid w:val="0"/>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67E0D" w:rsidRDefault="00F67E0D">
            <w:pPr>
              <w:adjustRightInd w:val="0"/>
              <w:snapToGrid w:val="0"/>
              <w:spacing w:line="360" w:lineRule="auto"/>
              <w:ind w:firstLine="420"/>
              <w:jc w:val="center"/>
              <w:rPr>
                <w:rFonts w:ascii="宋体" w:eastAsia="宋体" w:hAnsi="宋体" w:cs="宋体"/>
                <w:snapToGrid w:val="0"/>
                <w:szCs w:val="21"/>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F67E0D" w:rsidRDefault="00F67E0D">
            <w:pPr>
              <w:adjustRightInd w:val="0"/>
              <w:snapToGrid w:val="0"/>
              <w:spacing w:line="360" w:lineRule="auto"/>
              <w:ind w:firstLine="420"/>
              <w:jc w:val="center"/>
              <w:rPr>
                <w:rFonts w:ascii="宋体" w:eastAsia="宋体" w:hAnsi="宋体" w:cs="宋体"/>
                <w:snapToGrid w:val="0"/>
                <w:szCs w:val="21"/>
              </w:rPr>
            </w:pPr>
          </w:p>
        </w:tc>
      </w:tr>
      <w:tr w:rsidR="00F67E0D">
        <w:trPr>
          <w:cantSplit/>
          <w:trHeight w:val="640"/>
          <w:jc w:val="center"/>
        </w:trPr>
        <w:tc>
          <w:tcPr>
            <w:tcW w:w="984" w:type="dxa"/>
            <w:tcBorders>
              <w:top w:val="single" w:sz="4" w:space="0" w:color="auto"/>
              <w:left w:val="single" w:sz="4" w:space="0" w:color="auto"/>
              <w:bottom w:val="single" w:sz="4" w:space="0" w:color="auto"/>
              <w:right w:val="single" w:sz="4" w:space="0" w:color="auto"/>
            </w:tcBorders>
            <w:shd w:val="clear" w:color="auto" w:fill="auto"/>
          </w:tcPr>
          <w:p w:rsidR="00F67E0D" w:rsidRDefault="00F67E0D">
            <w:pPr>
              <w:adjustRightInd w:val="0"/>
              <w:snapToGrid w:val="0"/>
              <w:spacing w:line="360" w:lineRule="auto"/>
              <w:ind w:firstLine="420"/>
              <w:jc w:val="center"/>
              <w:rPr>
                <w:rFonts w:ascii="宋体" w:eastAsia="宋体" w:hAnsi="宋体" w:cs="宋体"/>
                <w:snapToGrid w:val="0"/>
                <w:szCs w:val="21"/>
              </w:rPr>
            </w:pPr>
          </w:p>
        </w:tc>
        <w:tc>
          <w:tcPr>
            <w:tcW w:w="2724" w:type="dxa"/>
            <w:tcBorders>
              <w:top w:val="single" w:sz="4" w:space="0" w:color="auto"/>
              <w:left w:val="single" w:sz="4" w:space="0" w:color="auto"/>
              <w:bottom w:val="single" w:sz="4" w:space="0" w:color="auto"/>
              <w:right w:val="single" w:sz="4" w:space="0" w:color="auto"/>
            </w:tcBorders>
            <w:shd w:val="clear" w:color="auto" w:fill="auto"/>
          </w:tcPr>
          <w:p w:rsidR="00F67E0D" w:rsidRDefault="00F67E0D">
            <w:pPr>
              <w:adjustRightInd w:val="0"/>
              <w:snapToGrid w:val="0"/>
              <w:spacing w:line="360" w:lineRule="auto"/>
              <w:ind w:firstLine="420"/>
              <w:jc w:val="center"/>
              <w:rPr>
                <w:rFonts w:ascii="宋体" w:eastAsia="宋体" w:hAnsi="宋体" w:cs="宋体"/>
                <w:snapToGrid w:val="0"/>
                <w:szCs w:val="21"/>
              </w:rPr>
            </w:pPr>
          </w:p>
        </w:tc>
        <w:tc>
          <w:tcPr>
            <w:tcW w:w="2212" w:type="dxa"/>
            <w:tcBorders>
              <w:top w:val="single" w:sz="4" w:space="0" w:color="auto"/>
              <w:left w:val="single" w:sz="4" w:space="0" w:color="auto"/>
              <w:bottom w:val="single" w:sz="4" w:space="0" w:color="auto"/>
              <w:right w:val="single" w:sz="4" w:space="0" w:color="auto"/>
            </w:tcBorders>
            <w:shd w:val="clear" w:color="auto" w:fill="auto"/>
          </w:tcPr>
          <w:p w:rsidR="00F67E0D" w:rsidRDefault="00F67E0D">
            <w:pPr>
              <w:adjustRightInd w:val="0"/>
              <w:snapToGrid w:val="0"/>
              <w:spacing w:line="360" w:lineRule="auto"/>
              <w:ind w:firstLine="420"/>
              <w:jc w:val="center"/>
              <w:rPr>
                <w:rFonts w:ascii="宋体" w:eastAsia="宋体" w:hAnsi="宋体" w:cs="宋体"/>
                <w:snapToGrid w:val="0"/>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67E0D" w:rsidRDefault="00F67E0D">
            <w:pPr>
              <w:adjustRightInd w:val="0"/>
              <w:snapToGrid w:val="0"/>
              <w:spacing w:line="360" w:lineRule="auto"/>
              <w:ind w:firstLine="420"/>
              <w:jc w:val="center"/>
              <w:rPr>
                <w:rFonts w:ascii="宋体" w:eastAsia="宋体" w:hAnsi="宋体" w:cs="宋体"/>
                <w:snapToGrid w:val="0"/>
                <w:szCs w:val="21"/>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F67E0D" w:rsidRDefault="00F67E0D">
            <w:pPr>
              <w:adjustRightInd w:val="0"/>
              <w:snapToGrid w:val="0"/>
              <w:spacing w:line="360" w:lineRule="auto"/>
              <w:ind w:firstLine="420"/>
              <w:jc w:val="center"/>
              <w:rPr>
                <w:rFonts w:ascii="宋体" w:eastAsia="宋体" w:hAnsi="宋体" w:cs="宋体"/>
                <w:snapToGrid w:val="0"/>
                <w:szCs w:val="21"/>
              </w:rPr>
            </w:pPr>
          </w:p>
        </w:tc>
      </w:tr>
      <w:tr w:rsidR="00F67E0D">
        <w:trPr>
          <w:cantSplit/>
          <w:trHeight w:val="640"/>
          <w:jc w:val="center"/>
        </w:trPr>
        <w:tc>
          <w:tcPr>
            <w:tcW w:w="984" w:type="dxa"/>
            <w:tcBorders>
              <w:top w:val="single" w:sz="4" w:space="0" w:color="auto"/>
              <w:left w:val="single" w:sz="4" w:space="0" w:color="auto"/>
              <w:bottom w:val="single" w:sz="4" w:space="0" w:color="auto"/>
              <w:right w:val="single" w:sz="4" w:space="0" w:color="auto"/>
            </w:tcBorders>
            <w:shd w:val="clear" w:color="auto" w:fill="auto"/>
          </w:tcPr>
          <w:p w:rsidR="00F67E0D" w:rsidRDefault="00F67E0D">
            <w:pPr>
              <w:adjustRightInd w:val="0"/>
              <w:snapToGrid w:val="0"/>
              <w:spacing w:line="360" w:lineRule="auto"/>
              <w:ind w:firstLine="420"/>
              <w:jc w:val="center"/>
              <w:rPr>
                <w:rFonts w:ascii="宋体" w:eastAsia="宋体" w:hAnsi="宋体" w:cs="宋体"/>
                <w:snapToGrid w:val="0"/>
                <w:szCs w:val="21"/>
              </w:rPr>
            </w:pPr>
          </w:p>
        </w:tc>
        <w:tc>
          <w:tcPr>
            <w:tcW w:w="2724" w:type="dxa"/>
            <w:tcBorders>
              <w:top w:val="single" w:sz="4" w:space="0" w:color="auto"/>
              <w:left w:val="single" w:sz="4" w:space="0" w:color="auto"/>
              <w:bottom w:val="single" w:sz="4" w:space="0" w:color="auto"/>
              <w:right w:val="single" w:sz="4" w:space="0" w:color="auto"/>
            </w:tcBorders>
            <w:shd w:val="clear" w:color="auto" w:fill="auto"/>
          </w:tcPr>
          <w:p w:rsidR="00F67E0D" w:rsidRDefault="00F67E0D">
            <w:pPr>
              <w:adjustRightInd w:val="0"/>
              <w:snapToGrid w:val="0"/>
              <w:spacing w:line="360" w:lineRule="auto"/>
              <w:ind w:firstLine="420"/>
              <w:jc w:val="center"/>
              <w:rPr>
                <w:rFonts w:ascii="宋体" w:eastAsia="宋体" w:hAnsi="宋体" w:cs="宋体"/>
                <w:snapToGrid w:val="0"/>
                <w:szCs w:val="21"/>
              </w:rPr>
            </w:pPr>
          </w:p>
        </w:tc>
        <w:tc>
          <w:tcPr>
            <w:tcW w:w="2212" w:type="dxa"/>
            <w:tcBorders>
              <w:top w:val="single" w:sz="4" w:space="0" w:color="auto"/>
              <w:left w:val="single" w:sz="4" w:space="0" w:color="auto"/>
              <w:bottom w:val="single" w:sz="4" w:space="0" w:color="auto"/>
              <w:right w:val="single" w:sz="4" w:space="0" w:color="auto"/>
            </w:tcBorders>
            <w:shd w:val="clear" w:color="auto" w:fill="auto"/>
          </w:tcPr>
          <w:p w:rsidR="00F67E0D" w:rsidRDefault="00F67E0D">
            <w:pPr>
              <w:adjustRightInd w:val="0"/>
              <w:snapToGrid w:val="0"/>
              <w:spacing w:line="360" w:lineRule="auto"/>
              <w:ind w:firstLine="420"/>
              <w:jc w:val="center"/>
              <w:rPr>
                <w:rFonts w:ascii="宋体" w:eastAsia="宋体" w:hAnsi="宋体" w:cs="宋体"/>
                <w:snapToGrid w:val="0"/>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67E0D" w:rsidRDefault="00F67E0D">
            <w:pPr>
              <w:adjustRightInd w:val="0"/>
              <w:snapToGrid w:val="0"/>
              <w:spacing w:line="360" w:lineRule="auto"/>
              <w:ind w:firstLine="420"/>
              <w:jc w:val="center"/>
              <w:rPr>
                <w:rFonts w:ascii="宋体" w:eastAsia="宋体" w:hAnsi="宋体" w:cs="宋体"/>
                <w:snapToGrid w:val="0"/>
                <w:szCs w:val="21"/>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F67E0D" w:rsidRDefault="00F67E0D">
            <w:pPr>
              <w:adjustRightInd w:val="0"/>
              <w:snapToGrid w:val="0"/>
              <w:spacing w:line="360" w:lineRule="auto"/>
              <w:ind w:firstLine="420"/>
              <w:jc w:val="center"/>
              <w:rPr>
                <w:rFonts w:ascii="宋体" w:eastAsia="宋体" w:hAnsi="宋体" w:cs="宋体"/>
                <w:snapToGrid w:val="0"/>
                <w:szCs w:val="21"/>
              </w:rPr>
            </w:pPr>
          </w:p>
        </w:tc>
      </w:tr>
      <w:tr w:rsidR="00F67E0D">
        <w:trPr>
          <w:cantSplit/>
          <w:trHeight w:val="640"/>
          <w:jc w:val="center"/>
        </w:trPr>
        <w:tc>
          <w:tcPr>
            <w:tcW w:w="984" w:type="dxa"/>
            <w:tcBorders>
              <w:top w:val="single" w:sz="4" w:space="0" w:color="auto"/>
              <w:left w:val="single" w:sz="4" w:space="0" w:color="auto"/>
              <w:bottom w:val="single" w:sz="4" w:space="0" w:color="auto"/>
              <w:right w:val="single" w:sz="4" w:space="0" w:color="auto"/>
            </w:tcBorders>
            <w:shd w:val="clear" w:color="auto" w:fill="auto"/>
          </w:tcPr>
          <w:p w:rsidR="00F67E0D" w:rsidRDefault="00F67E0D">
            <w:pPr>
              <w:adjustRightInd w:val="0"/>
              <w:snapToGrid w:val="0"/>
              <w:spacing w:line="360" w:lineRule="auto"/>
              <w:ind w:firstLine="420"/>
              <w:jc w:val="center"/>
              <w:rPr>
                <w:rFonts w:ascii="宋体" w:eastAsia="宋体" w:hAnsi="宋体" w:cs="宋体"/>
                <w:snapToGrid w:val="0"/>
                <w:szCs w:val="21"/>
              </w:rPr>
            </w:pPr>
          </w:p>
        </w:tc>
        <w:tc>
          <w:tcPr>
            <w:tcW w:w="2724" w:type="dxa"/>
            <w:tcBorders>
              <w:top w:val="single" w:sz="4" w:space="0" w:color="auto"/>
              <w:left w:val="single" w:sz="4" w:space="0" w:color="auto"/>
              <w:bottom w:val="single" w:sz="4" w:space="0" w:color="auto"/>
              <w:right w:val="single" w:sz="4" w:space="0" w:color="auto"/>
            </w:tcBorders>
            <w:shd w:val="clear" w:color="auto" w:fill="auto"/>
          </w:tcPr>
          <w:p w:rsidR="00F67E0D" w:rsidRDefault="00F67E0D">
            <w:pPr>
              <w:adjustRightInd w:val="0"/>
              <w:snapToGrid w:val="0"/>
              <w:spacing w:line="360" w:lineRule="auto"/>
              <w:ind w:firstLine="420"/>
              <w:jc w:val="center"/>
              <w:rPr>
                <w:rFonts w:ascii="宋体" w:eastAsia="宋体" w:hAnsi="宋体" w:cs="宋体"/>
                <w:snapToGrid w:val="0"/>
                <w:szCs w:val="21"/>
              </w:rPr>
            </w:pPr>
          </w:p>
        </w:tc>
        <w:tc>
          <w:tcPr>
            <w:tcW w:w="2212" w:type="dxa"/>
            <w:tcBorders>
              <w:top w:val="single" w:sz="4" w:space="0" w:color="auto"/>
              <w:left w:val="single" w:sz="4" w:space="0" w:color="auto"/>
              <w:bottom w:val="single" w:sz="4" w:space="0" w:color="auto"/>
              <w:right w:val="single" w:sz="4" w:space="0" w:color="auto"/>
            </w:tcBorders>
            <w:shd w:val="clear" w:color="auto" w:fill="auto"/>
          </w:tcPr>
          <w:p w:rsidR="00F67E0D" w:rsidRDefault="00F67E0D">
            <w:pPr>
              <w:adjustRightInd w:val="0"/>
              <w:snapToGrid w:val="0"/>
              <w:spacing w:line="360" w:lineRule="auto"/>
              <w:ind w:firstLine="420"/>
              <w:jc w:val="center"/>
              <w:rPr>
                <w:rFonts w:ascii="宋体" w:eastAsia="宋体" w:hAnsi="宋体" w:cs="宋体"/>
                <w:snapToGrid w:val="0"/>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67E0D" w:rsidRDefault="00F67E0D">
            <w:pPr>
              <w:adjustRightInd w:val="0"/>
              <w:snapToGrid w:val="0"/>
              <w:spacing w:line="360" w:lineRule="auto"/>
              <w:ind w:firstLine="420"/>
              <w:jc w:val="center"/>
              <w:rPr>
                <w:rFonts w:ascii="宋体" w:eastAsia="宋体" w:hAnsi="宋体" w:cs="宋体"/>
                <w:snapToGrid w:val="0"/>
                <w:szCs w:val="21"/>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F67E0D" w:rsidRDefault="00F67E0D">
            <w:pPr>
              <w:adjustRightInd w:val="0"/>
              <w:snapToGrid w:val="0"/>
              <w:spacing w:line="360" w:lineRule="auto"/>
              <w:ind w:firstLine="420"/>
              <w:jc w:val="center"/>
              <w:rPr>
                <w:rFonts w:ascii="宋体" w:eastAsia="宋体" w:hAnsi="宋体" w:cs="宋体"/>
                <w:snapToGrid w:val="0"/>
                <w:szCs w:val="21"/>
              </w:rPr>
            </w:pPr>
          </w:p>
        </w:tc>
      </w:tr>
      <w:tr w:rsidR="00F67E0D">
        <w:trPr>
          <w:cantSplit/>
          <w:trHeight w:val="640"/>
          <w:jc w:val="center"/>
        </w:trPr>
        <w:tc>
          <w:tcPr>
            <w:tcW w:w="984" w:type="dxa"/>
            <w:tcBorders>
              <w:top w:val="single" w:sz="4" w:space="0" w:color="auto"/>
              <w:left w:val="single" w:sz="4" w:space="0" w:color="auto"/>
              <w:bottom w:val="single" w:sz="4" w:space="0" w:color="auto"/>
              <w:right w:val="single" w:sz="4" w:space="0" w:color="auto"/>
            </w:tcBorders>
            <w:shd w:val="clear" w:color="auto" w:fill="auto"/>
          </w:tcPr>
          <w:p w:rsidR="00F67E0D" w:rsidRDefault="00F67E0D">
            <w:pPr>
              <w:adjustRightInd w:val="0"/>
              <w:snapToGrid w:val="0"/>
              <w:spacing w:line="360" w:lineRule="auto"/>
              <w:ind w:firstLine="420"/>
              <w:jc w:val="center"/>
              <w:rPr>
                <w:rFonts w:ascii="宋体" w:eastAsia="宋体" w:hAnsi="宋体" w:cs="宋体"/>
                <w:snapToGrid w:val="0"/>
                <w:szCs w:val="21"/>
              </w:rPr>
            </w:pPr>
          </w:p>
        </w:tc>
        <w:tc>
          <w:tcPr>
            <w:tcW w:w="2724" w:type="dxa"/>
            <w:tcBorders>
              <w:top w:val="single" w:sz="4" w:space="0" w:color="auto"/>
              <w:left w:val="single" w:sz="4" w:space="0" w:color="auto"/>
              <w:bottom w:val="single" w:sz="4" w:space="0" w:color="auto"/>
              <w:right w:val="single" w:sz="4" w:space="0" w:color="auto"/>
            </w:tcBorders>
            <w:shd w:val="clear" w:color="auto" w:fill="auto"/>
          </w:tcPr>
          <w:p w:rsidR="00F67E0D" w:rsidRDefault="00F67E0D">
            <w:pPr>
              <w:adjustRightInd w:val="0"/>
              <w:snapToGrid w:val="0"/>
              <w:spacing w:line="360" w:lineRule="auto"/>
              <w:ind w:firstLine="420"/>
              <w:jc w:val="center"/>
              <w:rPr>
                <w:rFonts w:ascii="宋体" w:eastAsia="宋体" w:hAnsi="宋体" w:cs="宋体"/>
                <w:snapToGrid w:val="0"/>
                <w:szCs w:val="21"/>
              </w:rPr>
            </w:pPr>
          </w:p>
        </w:tc>
        <w:tc>
          <w:tcPr>
            <w:tcW w:w="2212" w:type="dxa"/>
            <w:tcBorders>
              <w:top w:val="single" w:sz="4" w:space="0" w:color="auto"/>
              <w:left w:val="single" w:sz="4" w:space="0" w:color="auto"/>
              <w:bottom w:val="single" w:sz="4" w:space="0" w:color="auto"/>
              <w:right w:val="single" w:sz="4" w:space="0" w:color="auto"/>
            </w:tcBorders>
            <w:shd w:val="clear" w:color="auto" w:fill="auto"/>
          </w:tcPr>
          <w:p w:rsidR="00F67E0D" w:rsidRDefault="00F67E0D">
            <w:pPr>
              <w:adjustRightInd w:val="0"/>
              <w:snapToGrid w:val="0"/>
              <w:spacing w:line="360" w:lineRule="auto"/>
              <w:ind w:firstLine="420"/>
              <w:jc w:val="center"/>
              <w:rPr>
                <w:rFonts w:ascii="宋体" w:eastAsia="宋体" w:hAnsi="宋体" w:cs="宋体"/>
                <w:snapToGrid w:val="0"/>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67E0D" w:rsidRDefault="00F67E0D">
            <w:pPr>
              <w:adjustRightInd w:val="0"/>
              <w:snapToGrid w:val="0"/>
              <w:spacing w:line="360" w:lineRule="auto"/>
              <w:ind w:firstLine="420"/>
              <w:jc w:val="center"/>
              <w:rPr>
                <w:rFonts w:ascii="宋体" w:eastAsia="宋体" w:hAnsi="宋体" w:cs="宋体"/>
                <w:snapToGrid w:val="0"/>
                <w:szCs w:val="21"/>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F67E0D" w:rsidRDefault="00F67E0D">
            <w:pPr>
              <w:adjustRightInd w:val="0"/>
              <w:snapToGrid w:val="0"/>
              <w:spacing w:line="360" w:lineRule="auto"/>
              <w:ind w:firstLine="420"/>
              <w:jc w:val="center"/>
              <w:rPr>
                <w:rFonts w:ascii="宋体" w:eastAsia="宋体" w:hAnsi="宋体" w:cs="宋体"/>
                <w:snapToGrid w:val="0"/>
                <w:szCs w:val="21"/>
              </w:rPr>
            </w:pPr>
          </w:p>
        </w:tc>
      </w:tr>
      <w:tr w:rsidR="00F67E0D">
        <w:trPr>
          <w:cantSplit/>
          <w:trHeight w:val="640"/>
          <w:jc w:val="center"/>
        </w:trPr>
        <w:tc>
          <w:tcPr>
            <w:tcW w:w="984" w:type="dxa"/>
            <w:tcBorders>
              <w:top w:val="single" w:sz="4" w:space="0" w:color="auto"/>
              <w:left w:val="single" w:sz="4" w:space="0" w:color="auto"/>
              <w:bottom w:val="single" w:sz="4" w:space="0" w:color="auto"/>
              <w:right w:val="single" w:sz="4" w:space="0" w:color="auto"/>
            </w:tcBorders>
            <w:shd w:val="clear" w:color="auto" w:fill="auto"/>
          </w:tcPr>
          <w:p w:rsidR="00F67E0D" w:rsidRDefault="00F67E0D">
            <w:pPr>
              <w:adjustRightInd w:val="0"/>
              <w:snapToGrid w:val="0"/>
              <w:spacing w:line="360" w:lineRule="auto"/>
              <w:ind w:firstLine="420"/>
              <w:jc w:val="center"/>
              <w:rPr>
                <w:rFonts w:ascii="宋体" w:eastAsia="宋体" w:hAnsi="宋体" w:cs="宋体"/>
                <w:snapToGrid w:val="0"/>
                <w:szCs w:val="21"/>
              </w:rPr>
            </w:pPr>
          </w:p>
        </w:tc>
        <w:tc>
          <w:tcPr>
            <w:tcW w:w="2724" w:type="dxa"/>
            <w:tcBorders>
              <w:top w:val="single" w:sz="4" w:space="0" w:color="auto"/>
              <w:left w:val="single" w:sz="4" w:space="0" w:color="auto"/>
              <w:bottom w:val="single" w:sz="4" w:space="0" w:color="auto"/>
              <w:right w:val="single" w:sz="4" w:space="0" w:color="auto"/>
            </w:tcBorders>
            <w:shd w:val="clear" w:color="auto" w:fill="auto"/>
          </w:tcPr>
          <w:p w:rsidR="00F67E0D" w:rsidRDefault="00F67E0D">
            <w:pPr>
              <w:adjustRightInd w:val="0"/>
              <w:snapToGrid w:val="0"/>
              <w:spacing w:line="360" w:lineRule="auto"/>
              <w:ind w:firstLine="420"/>
              <w:jc w:val="center"/>
              <w:rPr>
                <w:rFonts w:ascii="宋体" w:eastAsia="宋体" w:hAnsi="宋体" w:cs="宋体"/>
                <w:snapToGrid w:val="0"/>
                <w:szCs w:val="21"/>
              </w:rPr>
            </w:pPr>
          </w:p>
        </w:tc>
        <w:tc>
          <w:tcPr>
            <w:tcW w:w="2212" w:type="dxa"/>
            <w:tcBorders>
              <w:top w:val="single" w:sz="4" w:space="0" w:color="auto"/>
              <w:left w:val="single" w:sz="4" w:space="0" w:color="auto"/>
              <w:bottom w:val="single" w:sz="4" w:space="0" w:color="auto"/>
              <w:right w:val="single" w:sz="4" w:space="0" w:color="auto"/>
            </w:tcBorders>
            <w:shd w:val="clear" w:color="auto" w:fill="auto"/>
          </w:tcPr>
          <w:p w:rsidR="00F67E0D" w:rsidRDefault="00F67E0D">
            <w:pPr>
              <w:adjustRightInd w:val="0"/>
              <w:snapToGrid w:val="0"/>
              <w:spacing w:line="360" w:lineRule="auto"/>
              <w:ind w:firstLine="420"/>
              <w:jc w:val="center"/>
              <w:rPr>
                <w:rFonts w:ascii="宋体" w:eastAsia="宋体" w:hAnsi="宋体" w:cs="宋体"/>
                <w:snapToGrid w:val="0"/>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67E0D" w:rsidRDefault="00F67E0D">
            <w:pPr>
              <w:adjustRightInd w:val="0"/>
              <w:snapToGrid w:val="0"/>
              <w:spacing w:line="360" w:lineRule="auto"/>
              <w:ind w:firstLine="420"/>
              <w:jc w:val="center"/>
              <w:rPr>
                <w:rFonts w:ascii="宋体" w:eastAsia="宋体" w:hAnsi="宋体" w:cs="宋体"/>
                <w:snapToGrid w:val="0"/>
                <w:szCs w:val="21"/>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F67E0D" w:rsidRDefault="00F67E0D">
            <w:pPr>
              <w:adjustRightInd w:val="0"/>
              <w:snapToGrid w:val="0"/>
              <w:spacing w:line="360" w:lineRule="auto"/>
              <w:ind w:firstLine="420"/>
              <w:jc w:val="center"/>
              <w:rPr>
                <w:rFonts w:ascii="宋体" w:eastAsia="宋体" w:hAnsi="宋体" w:cs="宋体"/>
                <w:snapToGrid w:val="0"/>
                <w:szCs w:val="21"/>
              </w:rPr>
            </w:pPr>
          </w:p>
        </w:tc>
      </w:tr>
      <w:tr w:rsidR="00F67E0D">
        <w:trPr>
          <w:cantSplit/>
          <w:trHeight w:val="640"/>
          <w:jc w:val="center"/>
        </w:trPr>
        <w:tc>
          <w:tcPr>
            <w:tcW w:w="984" w:type="dxa"/>
            <w:tcBorders>
              <w:top w:val="single" w:sz="4" w:space="0" w:color="auto"/>
              <w:left w:val="single" w:sz="4" w:space="0" w:color="auto"/>
              <w:bottom w:val="single" w:sz="4" w:space="0" w:color="auto"/>
              <w:right w:val="single" w:sz="4" w:space="0" w:color="auto"/>
            </w:tcBorders>
            <w:shd w:val="clear" w:color="auto" w:fill="auto"/>
          </w:tcPr>
          <w:p w:rsidR="00F67E0D" w:rsidRDefault="00F67E0D">
            <w:pPr>
              <w:adjustRightInd w:val="0"/>
              <w:snapToGrid w:val="0"/>
              <w:spacing w:line="360" w:lineRule="auto"/>
              <w:ind w:firstLine="420"/>
              <w:jc w:val="center"/>
              <w:rPr>
                <w:rFonts w:ascii="宋体" w:eastAsia="宋体" w:hAnsi="宋体" w:cs="宋体"/>
                <w:snapToGrid w:val="0"/>
                <w:szCs w:val="21"/>
              </w:rPr>
            </w:pPr>
          </w:p>
        </w:tc>
        <w:tc>
          <w:tcPr>
            <w:tcW w:w="2724" w:type="dxa"/>
            <w:tcBorders>
              <w:top w:val="single" w:sz="4" w:space="0" w:color="auto"/>
              <w:left w:val="single" w:sz="4" w:space="0" w:color="auto"/>
              <w:bottom w:val="single" w:sz="4" w:space="0" w:color="auto"/>
              <w:right w:val="single" w:sz="4" w:space="0" w:color="auto"/>
            </w:tcBorders>
            <w:shd w:val="clear" w:color="auto" w:fill="auto"/>
          </w:tcPr>
          <w:p w:rsidR="00F67E0D" w:rsidRDefault="00F67E0D">
            <w:pPr>
              <w:adjustRightInd w:val="0"/>
              <w:snapToGrid w:val="0"/>
              <w:spacing w:line="360" w:lineRule="auto"/>
              <w:ind w:firstLine="420"/>
              <w:jc w:val="center"/>
              <w:rPr>
                <w:rFonts w:ascii="宋体" w:eastAsia="宋体" w:hAnsi="宋体" w:cs="宋体"/>
                <w:snapToGrid w:val="0"/>
                <w:szCs w:val="21"/>
              </w:rPr>
            </w:pPr>
          </w:p>
        </w:tc>
        <w:tc>
          <w:tcPr>
            <w:tcW w:w="2212" w:type="dxa"/>
            <w:tcBorders>
              <w:top w:val="single" w:sz="4" w:space="0" w:color="auto"/>
              <w:left w:val="single" w:sz="4" w:space="0" w:color="auto"/>
              <w:bottom w:val="single" w:sz="4" w:space="0" w:color="auto"/>
              <w:right w:val="single" w:sz="4" w:space="0" w:color="auto"/>
            </w:tcBorders>
            <w:shd w:val="clear" w:color="auto" w:fill="auto"/>
          </w:tcPr>
          <w:p w:rsidR="00F67E0D" w:rsidRDefault="00F67E0D">
            <w:pPr>
              <w:adjustRightInd w:val="0"/>
              <w:snapToGrid w:val="0"/>
              <w:spacing w:line="360" w:lineRule="auto"/>
              <w:ind w:firstLine="420"/>
              <w:jc w:val="center"/>
              <w:rPr>
                <w:rFonts w:ascii="宋体" w:eastAsia="宋体" w:hAnsi="宋体" w:cs="宋体"/>
                <w:snapToGrid w:val="0"/>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67E0D" w:rsidRDefault="00F67E0D">
            <w:pPr>
              <w:adjustRightInd w:val="0"/>
              <w:snapToGrid w:val="0"/>
              <w:spacing w:line="360" w:lineRule="auto"/>
              <w:ind w:firstLine="420"/>
              <w:jc w:val="center"/>
              <w:rPr>
                <w:rFonts w:ascii="宋体" w:eastAsia="宋体" w:hAnsi="宋体" w:cs="宋体"/>
                <w:snapToGrid w:val="0"/>
                <w:szCs w:val="21"/>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F67E0D" w:rsidRDefault="00F67E0D">
            <w:pPr>
              <w:adjustRightInd w:val="0"/>
              <w:snapToGrid w:val="0"/>
              <w:spacing w:line="360" w:lineRule="auto"/>
              <w:ind w:firstLine="420"/>
              <w:jc w:val="center"/>
              <w:rPr>
                <w:rFonts w:ascii="宋体" w:eastAsia="宋体" w:hAnsi="宋体" w:cs="宋体"/>
                <w:snapToGrid w:val="0"/>
                <w:szCs w:val="21"/>
              </w:rPr>
            </w:pPr>
          </w:p>
        </w:tc>
      </w:tr>
    </w:tbl>
    <w:p w:rsidR="00F67E0D" w:rsidRDefault="00E80B13">
      <w:pPr>
        <w:adjustRightInd w:val="0"/>
        <w:snapToGrid w:val="0"/>
        <w:spacing w:line="360" w:lineRule="auto"/>
        <w:ind w:firstLine="480"/>
        <w:rPr>
          <w:rFonts w:ascii="宋体" w:eastAsia="宋体" w:hAnsi="宋体" w:cs="宋体"/>
          <w:szCs w:val="21"/>
        </w:rPr>
      </w:pPr>
      <w:r>
        <w:rPr>
          <w:rFonts w:ascii="宋体" w:eastAsia="宋体" w:hAnsi="宋体" w:cs="宋体" w:hint="eastAsia"/>
          <w:snapToGrid w:val="0"/>
          <w:sz w:val="24"/>
          <w:szCs w:val="21"/>
          <w:lang w:bidi="ar"/>
        </w:rPr>
        <w:t>法定代表人或授权代表签字：</w:t>
      </w:r>
    </w:p>
    <w:p w:rsidR="00F67E0D" w:rsidRDefault="00F67E0D">
      <w:pPr>
        <w:adjustRightInd w:val="0"/>
        <w:snapToGrid w:val="0"/>
        <w:spacing w:line="360" w:lineRule="auto"/>
        <w:ind w:firstLine="420"/>
        <w:rPr>
          <w:rFonts w:ascii="宋体" w:eastAsia="宋体" w:hAnsi="宋体" w:cs="宋体"/>
          <w:snapToGrid w:val="0"/>
          <w:szCs w:val="21"/>
        </w:rPr>
      </w:pPr>
    </w:p>
    <w:p w:rsidR="00F67E0D" w:rsidRDefault="00E80B13">
      <w:pPr>
        <w:adjustRightInd w:val="0"/>
        <w:snapToGrid w:val="0"/>
        <w:spacing w:line="360" w:lineRule="auto"/>
        <w:ind w:firstLine="480"/>
        <w:rPr>
          <w:rFonts w:ascii="宋体" w:eastAsia="宋体" w:hAnsi="宋体" w:cs="宋体"/>
          <w:szCs w:val="21"/>
        </w:rPr>
      </w:pPr>
      <w:r>
        <w:rPr>
          <w:rFonts w:ascii="宋体" w:eastAsia="宋体" w:hAnsi="宋体" w:cs="宋体" w:hint="eastAsia"/>
          <w:snapToGrid w:val="0"/>
          <w:sz w:val="24"/>
          <w:szCs w:val="21"/>
          <w:lang w:bidi="ar"/>
        </w:rPr>
        <w:t>注：</w:t>
      </w:r>
      <w:r>
        <w:rPr>
          <w:rFonts w:ascii="宋体" w:eastAsia="宋体" w:hAnsi="宋体" w:cs="宋体" w:hint="eastAsia"/>
          <w:sz w:val="24"/>
          <w:szCs w:val="21"/>
          <w:lang w:bidi="ar"/>
        </w:rPr>
        <w:t xml:space="preserve"> 1</w:t>
      </w:r>
      <w:r>
        <w:rPr>
          <w:rFonts w:ascii="宋体" w:eastAsia="宋体" w:hAnsi="宋体" w:cs="宋体" w:hint="eastAsia"/>
          <w:snapToGrid w:val="0"/>
          <w:sz w:val="24"/>
          <w:szCs w:val="21"/>
          <w:lang w:bidi="ar"/>
        </w:rPr>
        <w:t>、本表须对照第四章中的项目要求逐条填写。若出现缺、漏项或和描述不清的均视为负偏离处理。</w:t>
      </w:r>
    </w:p>
    <w:p w:rsidR="00F67E0D" w:rsidRDefault="00E80B13">
      <w:pPr>
        <w:adjustRightInd w:val="0"/>
        <w:snapToGrid w:val="0"/>
        <w:spacing w:line="360" w:lineRule="auto"/>
        <w:ind w:firstLineChars="396" w:firstLine="950"/>
        <w:rPr>
          <w:rFonts w:ascii="宋体" w:eastAsia="宋体" w:hAnsi="宋体" w:cs="宋体"/>
          <w:szCs w:val="21"/>
        </w:rPr>
      </w:pPr>
      <w:r>
        <w:rPr>
          <w:rFonts w:ascii="宋体" w:eastAsia="宋体" w:hAnsi="宋体" w:cs="宋体" w:hint="eastAsia"/>
          <w:snapToGrid w:val="0"/>
          <w:sz w:val="24"/>
          <w:szCs w:val="21"/>
          <w:lang w:bidi="ar"/>
        </w:rPr>
        <w:t>2</w:t>
      </w:r>
      <w:r>
        <w:rPr>
          <w:rFonts w:ascii="宋体" w:eastAsia="宋体" w:hAnsi="宋体" w:cs="宋体" w:hint="eastAsia"/>
          <w:snapToGrid w:val="0"/>
          <w:sz w:val="24"/>
          <w:szCs w:val="21"/>
          <w:lang w:bidi="ar"/>
        </w:rPr>
        <w:t>、“偏离情况”栏填与采购文件相符填“满足”，优于采购文件要求填“正偏离”，低于采购文件要求填“负偏离”。</w:t>
      </w:r>
    </w:p>
    <w:p w:rsidR="00F67E0D" w:rsidRDefault="00E80B13">
      <w:pPr>
        <w:adjustRightInd w:val="0"/>
        <w:snapToGrid w:val="0"/>
        <w:spacing w:line="360" w:lineRule="auto"/>
        <w:ind w:firstLineChars="396" w:firstLine="950"/>
        <w:rPr>
          <w:rFonts w:ascii="宋体" w:eastAsia="宋体" w:hAnsi="宋体" w:cs="宋体"/>
          <w:szCs w:val="21"/>
        </w:rPr>
      </w:pPr>
      <w:r>
        <w:rPr>
          <w:rFonts w:ascii="宋体" w:eastAsia="宋体" w:hAnsi="宋体" w:cs="宋体" w:hint="eastAsia"/>
          <w:snapToGrid w:val="0"/>
          <w:sz w:val="24"/>
          <w:szCs w:val="21"/>
          <w:lang w:bidi="ar"/>
        </w:rPr>
        <w:t>3</w:t>
      </w:r>
      <w:r>
        <w:rPr>
          <w:rFonts w:ascii="宋体" w:eastAsia="宋体" w:hAnsi="宋体" w:cs="宋体" w:hint="eastAsia"/>
          <w:snapToGrid w:val="0"/>
          <w:sz w:val="24"/>
          <w:szCs w:val="21"/>
          <w:lang w:bidi="ar"/>
        </w:rPr>
        <w:t>、行数不够可自行添加。</w:t>
      </w:r>
    </w:p>
    <w:p w:rsidR="00F67E0D" w:rsidRDefault="00F67E0D">
      <w:pPr>
        <w:adjustRightInd w:val="0"/>
        <w:snapToGrid w:val="0"/>
        <w:spacing w:line="360" w:lineRule="auto"/>
        <w:ind w:firstLine="420"/>
        <w:rPr>
          <w:rFonts w:ascii="宋体" w:eastAsia="宋体" w:hAnsi="宋体" w:cs="宋体"/>
          <w:snapToGrid w:val="0"/>
          <w:szCs w:val="21"/>
        </w:rPr>
      </w:pPr>
    </w:p>
    <w:p w:rsidR="00F67E0D" w:rsidRDefault="00F67E0D">
      <w:pPr>
        <w:adjustRightInd w:val="0"/>
        <w:snapToGrid w:val="0"/>
        <w:spacing w:line="360" w:lineRule="auto"/>
        <w:ind w:firstLine="420"/>
        <w:rPr>
          <w:rFonts w:ascii="宋体" w:eastAsia="宋体" w:hAnsi="宋体" w:cs="宋体"/>
          <w:snapToGrid w:val="0"/>
          <w:szCs w:val="21"/>
        </w:rPr>
      </w:pPr>
    </w:p>
    <w:p w:rsidR="00F67E0D" w:rsidRDefault="00F67E0D">
      <w:pPr>
        <w:adjustRightInd w:val="0"/>
        <w:snapToGrid w:val="0"/>
        <w:spacing w:line="360" w:lineRule="auto"/>
        <w:ind w:firstLine="420"/>
        <w:rPr>
          <w:rFonts w:ascii="宋体" w:eastAsia="宋体" w:hAnsi="宋体" w:cs="宋体"/>
          <w:snapToGrid w:val="0"/>
          <w:szCs w:val="21"/>
        </w:rPr>
      </w:pPr>
    </w:p>
    <w:p w:rsidR="00F67E0D" w:rsidRDefault="00F67E0D">
      <w:pPr>
        <w:spacing w:line="360" w:lineRule="auto"/>
        <w:ind w:firstLine="420"/>
        <w:rPr>
          <w:rFonts w:ascii="Tahoma" w:eastAsia="Tahoma" w:hAnsi="Tahoma" w:cs="Times New Roman"/>
          <w:szCs w:val="20"/>
        </w:rPr>
      </w:pPr>
      <w:bookmarkStart w:id="36" w:name="_Toc373931990"/>
      <w:bookmarkStart w:id="37" w:name="_Toc518639516"/>
      <w:bookmarkStart w:id="38" w:name="_Toc518598226"/>
      <w:bookmarkStart w:id="39" w:name="_Toc458495941"/>
      <w:bookmarkStart w:id="40" w:name="_Toc518643773"/>
    </w:p>
    <w:bookmarkEnd w:id="36"/>
    <w:bookmarkEnd w:id="37"/>
    <w:bookmarkEnd w:id="38"/>
    <w:bookmarkEnd w:id="39"/>
    <w:bookmarkEnd w:id="40"/>
    <w:p w:rsidR="00F67E0D" w:rsidRDefault="00E80B13">
      <w:pPr>
        <w:pStyle w:val="2"/>
        <w:widowControl/>
        <w:numPr>
          <w:ilvl w:val="1"/>
          <w:numId w:val="0"/>
        </w:numPr>
        <w:adjustRightInd w:val="0"/>
        <w:snapToGrid w:val="0"/>
        <w:rPr>
          <w:rFonts w:ascii="宋体" w:eastAsia="宋体" w:hAnsi="宋体" w:cs="宋体"/>
          <w:sz w:val="28"/>
          <w:szCs w:val="28"/>
        </w:rPr>
      </w:pPr>
      <w:r>
        <w:rPr>
          <w:rFonts w:ascii="宋体" w:hAnsi="宋体" w:hint="eastAsia"/>
          <w:snapToGrid w:val="0"/>
          <w:sz w:val="21"/>
          <w:szCs w:val="21"/>
          <w:lang w:bidi="ar"/>
        </w:rPr>
        <w:br w:type="page"/>
      </w:r>
      <w:r>
        <w:rPr>
          <w:rFonts w:ascii="宋体" w:eastAsia="宋体" w:hAnsi="宋体" w:cs="宋体" w:hint="eastAsia"/>
          <w:sz w:val="28"/>
          <w:szCs w:val="28"/>
        </w:rPr>
        <w:lastRenderedPageBreak/>
        <w:t>（九）项目团队人员配置表</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
        <w:gridCol w:w="1701"/>
        <w:gridCol w:w="1701"/>
        <w:gridCol w:w="1701"/>
        <w:gridCol w:w="1841"/>
        <w:gridCol w:w="1559"/>
      </w:tblGrid>
      <w:tr w:rsidR="00F67E0D">
        <w:trPr>
          <w:trHeight w:val="399"/>
          <w:jc w:val="center"/>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snapToGrid w:val="0"/>
              <w:spacing w:afterLines="50" w:after="156" w:line="400" w:lineRule="exact"/>
              <w:jc w:val="center"/>
              <w:rPr>
                <w:rFonts w:ascii="宋体" w:eastAsia="宋体" w:hAnsi="宋体" w:cs="宋体"/>
                <w:szCs w:val="21"/>
              </w:rPr>
            </w:pPr>
            <w:r>
              <w:rPr>
                <w:rFonts w:ascii="宋体" w:eastAsia="宋体" w:hAnsi="宋体" w:cs="宋体" w:hint="eastAsia"/>
                <w:sz w:val="24"/>
                <w:szCs w:val="21"/>
                <w:lang w:bidi="ar"/>
              </w:rPr>
              <w:t>序</w:t>
            </w:r>
            <w:r>
              <w:rPr>
                <w:rFonts w:ascii="宋体" w:eastAsia="宋体" w:hAnsi="宋体" w:cs="宋体" w:hint="eastAsia"/>
                <w:sz w:val="24"/>
                <w:szCs w:val="21"/>
                <w:lang w:bidi="ar"/>
              </w:rPr>
              <w:t xml:space="preserve"> </w:t>
            </w:r>
            <w:r>
              <w:rPr>
                <w:rFonts w:ascii="宋体" w:eastAsia="宋体" w:hAnsi="宋体" w:cs="宋体" w:hint="eastAsia"/>
                <w:sz w:val="24"/>
                <w:szCs w:val="21"/>
                <w:lang w:bidi="ar"/>
              </w:rPr>
              <w:t>号</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snapToGrid w:val="0"/>
              <w:spacing w:afterLines="50" w:after="156" w:line="400" w:lineRule="exact"/>
              <w:jc w:val="center"/>
              <w:rPr>
                <w:rFonts w:ascii="宋体" w:eastAsia="宋体" w:hAnsi="宋体" w:cs="宋体"/>
                <w:szCs w:val="21"/>
              </w:rPr>
            </w:pPr>
            <w:r>
              <w:rPr>
                <w:rFonts w:ascii="宋体" w:eastAsia="宋体" w:hAnsi="宋体" w:cs="宋体" w:hint="eastAsia"/>
                <w:sz w:val="24"/>
                <w:szCs w:val="21"/>
                <w:lang w:bidi="ar"/>
              </w:rPr>
              <w:t>姓名</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snapToGrid w:val="0"/>
              <w:spacing w:afterLines="50" w:after="156" w:line="400" w:lineRule="exact"/>
              <w:jc w:val="center"/>
              <w:rPr>
                <w:rFonts w:ascii="宋体" w:eastAsia="宋体" w:hAnsi="宋体" w:cs="宋体"/>
                <w:szCs w:val="21"/>
              </w:rPr>
            </w:pPr>
            <w:r>
              <w:rPr>
                <w:rFonts w:ascii="宋体" w:eastAsia="宋体" w:hAnsi="宋体" w:cs="宋体" w:hint="eastAsia"/>
                <w:sz w:val="24"/>
                <w:szCs w:val="21"/>
                <w:lang w:bidi="ar"/>
              </w:rPr>
              <w:t>专业</w:t>
            </w:r>
            <w:r>
              <w:rPr>
                <w:rFonts w:ascii="宋体" w:eastAsia="宋体" w:hAnsi="宋体" w:cs="宋体" w:hint="eastAsia"/>
                <w:sz w:val="24"/>
                <w:szCs w:val="21"/>
                <w:lang w:bidi="ar"/>
              </w:rPr>
              <w:t>/</w:t>
            </w:r>
            <w:r>
              <w:rPr>
                <w:rFonts w:ascii="宋体" w:eastAsia="宋体" w:hAnsi="宋体" w:cs="宋体" w:hint="eastAsia"/>
                <w:sz w:val="24"/>
                <w:szCs w:val="21"/>
                <w:lang w:bidi="ar"/>
              </w:rPr>
              <w:t>类别</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snapToGrid w:val="0"/>
              <w:spacing w:afterLines="50" w:after="156" w:line="400" w:lineRule="exact"/>
              <w:jc w:val="center"/>
              <w:rPr>
                <w:rFonts w:ascii="宋体" w:eastAsia="宋体" w:hAnsi="宋体" w:cs="宋体"/>
                <w:szCs w:val="21"/>
              </w:rPr>
            </w:pPr>
            <w:r>
              <w:rPr>
                <w:rFonts w:ascii="宋体" w:eastAsia="宋体" w:hAnsi="宋体" w:cs="宋体" w:hint="eastAsia"/>
                <w:sz w:val="24"/>
                <w:szCs w:val="21"/>
                <w:lang w:bidi="ar"/>
              </w:rPr>
              <w:t>工作时间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snapToGrid w:val="0"/>
              <w:spacing w:afterLines="50" w:after="156" w:line="400" w:lineRule="exact"/>
              <w:jc w:val="center"/>
              <w:rPr>
                <w:rFonts w:ascii="宋体" w:eastAsia="宋体" w:hAnsi="宋体" w:cs="宋体"/>
                <w:szCs w:val="21"/>
              </w:rPr>
            </w:pPr>
            <w:r>
              <w:rPr>
                <w:rFonts w:ascii="宋体" w:eastAsia="宋体" w:hAnsi="宋体" w:cs="宋体" w:hint="eastAsia"/>
                <w:sz w:val="24"/>
                <w:szCs w:val="21"/>
                <w:lang w:bidi="ar"/>
              </w:rPr>
              <w:t>工作业绩</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E80B13">
            <w:pPr>
              <w:snapToGrid w:val="0"/>
              <w:spacing w:afterLines="50" w:after="156" w:line="400" w:lineRule="exact"/>
              <w:jc w:val="center"/>
              <w:rPr>
                <w:rFonts w:ascii="宋体" w:eastAsia="宋体" w:hAnsi="宋体" w:cs="宋体"/>
                <w:szCs w:val="21"/>
              </w:rPr>
            </w:pPr>
            <w:r>
              <w:rPr>
                <w:rFonts w:ascii="宋体" w:eastAsia="宋体" w:hAnsi="宋体" w:cs="宋体" w:hint="eastAsia"/>
                <w:sz w:val="24"/>
                <w:szCs w:val="21"/>
                <w:lang w:bidi="ar"/>
              </w:rPr>
              <w:t>在本项目中</w:t>
            </w:r>
          </w:p>
          <w:p w:rsidR="00F67E0D" w:rsidRDefault="00E80B13">
            <w:pPr>
              <w:snapToGrid w:val="0"/>
              <w:spacing w:afterLines="50" w:after="156" w:line="400" w:lineRule="exact"/>
              <w:jc w:val="center"/>
              <w:rPr>
                <w:rFonts w:ascii="宋体" w:eastAsia="宋体" w:hAnsi="宋体" w:cs="宋体"/>
                <w:szCs w:val="21"/>
              </w:rPr>
            </w:pPr>
            <w:r>
              <w:rPr>
                <w:rFonts w:ascii="宋体" w:eastAsia="宋体" w:hAnsi="宋体" w:cs="宋体" w:hint="eastAsia"/>
                <w:sz w:val="24"/>
                <w:szCs w:val="21"/>
                <w:lang w:bidi="ar"/>
              </w:rPr>
              <w:t>职责分工</w:t>
            </w:r>
          </w:p>
        </w:tc>
      </w:tr>
      <w:tr w:rsidR="00F67E0D">
        <w:trPr>
          <w:jc w:val="center"/>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r>
      <w:tr w:rsidR="00F67E0D">
        <w:trPr>
          <w:jc w:val="center"/>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r>
      <w:tr w:rsidR="00F67E0D">
        <w:trPr>
          <w:jc w:val="center"/>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r>
      <w:tr w:rsidR="00F67E0D">
        <w:trPr>
          <w:jc w:val="center"/>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r>
      <w:tr w:rsidR="00F67E0D">
        <w:trPr>
          <w:jc w:val="center"/>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r>
      <w:tr w:rsidR="00F67E0D">
        <w:trPr>
          <w:jc w:val="center"/>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r>
      <w:tr w:rsidR="00F67E0D">
        <w:trPr>
          <w:jc w:val="center"/>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r>
      <w:tr w:rsidR="00F67E0D">
        <w:trPr>
          <w:jc w:val="center"/>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r>
      <w:tr w:rsidR="00F67E0D">
        <w:trPr>
          <w:jc w:val="center"/>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67E0D" w:rsidRDefault="00F67E0D">
            <w:pPr>
              <w:snapToGrid w:val="0"/>
              <w:spacing w:afterLines="50" w:after="156" w:line="400" w:lineRule="exact"/>
              <w:ind w:firstLine="420"/>
              <w:jc w:val="center"/>
              <w:rPr>
                <w:rFonts w:ascii="宋体" w:eastAsia="宋体" w:hAnsi="宋体" w:cs="宋体"/>
                <w:szCs w:val="21"/>
              </w:rPr>
            </w:pPr>
          </w:p>
        </w:tc>
      </w:tr>
    </w:tbl>
    <w:p w:rsidR="00F67E0D" w:rsidRDefault="00E80B13">
      <w:pPr>
        <w:snapToGrid w:val="0"/>
        <w:spacing w:afterLines="50" w:after="156" w:line="400" w:lineRule="exact"/>
        <w:ind w:left="480" w:hangingChars="200" w:hanging="480"/>
        <w:rPr>
          <w:rFonts w:ascii="宋体" w:eastAsia="宋体" w:hAnsi="宋体" w:cs="宋体"/>
          <w:szCs w:val="21"/>
        </w:rPr>
      </w:pPr>
      <w:r>
        <w:rPr>
          <w:rFonts w:ascii="宋体" w:eastAsia="宋体" w:hAnsi="宋体" w:cs="宋体" w:hint="eastAsia"/>
          <w:sz w:val="24"/>
          <w:szCs w:val="21"/>
          <w:lang w:bidi="ar"/>
        </w:rPr>
        <w:t>注：附技术人员相关资格证书。</w:t>
      </w:r>
    </w:p>
    <w:p w:rsidR="00F67E0D" w:rsidRDefault="00E80B13">
      <w:pPr>
        <w:spacing w:line="400" w:lineRule="exact"/>
        <w:jc w:val="center"/>
        <w:rPr>
          <w:rFonts w:ascii="宋体" w:eastAsia="宋体" w:hAnsi="宋体" w:cs="宋体"/>
          <w:szCs w:val="21"/>
          <w:u w:val="single"/>
        </w:rPr>
      </w:pPr>
      <w:r>
        <w:rPr>
          <w:rFonts w:ascii="宋体" w:eastAsia="宋体" w:hAnsi="宋体" w:cs="宋体" w:hint="eastAsia"/>
          <w:sz w:val="24"/>
          <w:szCs w:val="21"/>
          <w:lang w:bidi="ar"/>
        </w:rPr>
        <w:t xml:space="preserve">                            </w:t>
      </w:r>
      <w:r>
        <w:rPr>
          <w:rFonts w:ascii="宋体" w:eastAsia="宋体" w:hAnsi="宋体" w:cs="宋体" w:hint="eastAsia"/>
          <w:sz w:val="24"/>
          <w:szCs w:val="21"/>
          <w:lang w:bidi="ar"/>
        </w:rPr>
        <w:t>供应商公章：</w:t>
      </w:r>
    </w:p>
    <w:p w:rsidR="00F67E0D" w:rsidRDefault="00E80B13">
      <w:pPr>
        <w:spacing w:line="400" w:lineRule="exact"/>
        <w:jc w:val="center"/>
        <w:rPr>
          <w:rFonts w:ascii="宋体" w:eastAsia="宋体" w:hAnsi="宋体" w:cs="宋体"/>
          <w:szCs w:val="21"/>
        </w:rPr>
      </w:pPr>
      <w:r>
        <w:rPr>
          <w:rFonts w:ascii="宋体" w:eastAsia="宋体" w:hAnsi="宋体" w:cs="宋体" w:hint="eastAsia"/>
          <w:sz w:val="24"/>
          <w:szCs w:val="21"/>
          <w:lang w:bidi="ar"/>
        </w:rPr>
        <w:t xml:space="preserve">                           </w:t>
      </w:r>
      <w:r>
        <w:rPr>
          <w:rFonts w:ascii="宋体" w:eastAsia="宋体" w:hAnsi="宋体" w:cs="宋体" w:hint="eastAsia"/>
          <w:sz w:val="24"/>
          <w:szCs w:val="21"/>
          <w:lang w:bidi="ar"/>
        </w:rPr>
        <w:t>授权代表签字</w:t>
      </w:r>
      <w:r>
        <w:rPr>
          <w:rFonts w:ascii="宋体" w:eastAsia="宋体" w:hAnsi="宋体" w:cs="宋体" w:hint="eastAsia"/>
          <w:sz w:val="24"/>
          <w:szCs w:val="21"/>
          <w:lang w:bidi="ar"/>
        </w:rPr>
        <w:t xml:space="preserve">:  </w:t>
      </w:r>
    </w:p>
    <w:p w:rsidR="00F67E0D" w:rsidRDefault="00E80B13">
      <w:pPr>
        <w:spacing w:line="400" w:lineRule="exact"/>
        <w:jc w:val="center"/>
        <w:rPr>
          <w:rFonts w:ascii="宋体" w:eastAsia="宋体" w:hAnsi="宋体" w:cs="宋体"/>
          <w:szCs w:val="21"/>
          <w:u w:val="single"/>
        </w:rPr>
      </w:pPr>
      <w:r>
        <w:rPr>
          <w:rFonts w:ascii="宋体" w:eastAsia="宋体" w:hAnsi="宋体" w:cs="宋体" w:hint="eastAsia"/>
          <w:sz w:val="24"/>
          <w:szCs w:val="21"/>
          <w:lang w:bidi="ar"/>
        </w:rPr>
        <w:t xml:space="preserve">                                   </w:t>
      </w:r>
      <w:r>
        <w:rPr>
          <w:rFonts w:ascii="宋体" w:eastAsia="宋体" w:hAnsi="宋体" w:cs="宋体" w:hint="eastAsia"/>
          <w:sz w:val="24"/>
          <w:szCs w:val="21"/>
          <w:lang w:bidi="ar"/>
        </w:rPr>
        <w:t>年</w:t>
      </w:r>
      <w:r>
        <w:rPr>
          <w:rFonts w:ascii="宋体" w:eastAsia="宋体" w:hAnsi="宋体" w:cs="宋体" w:hint="eastAsia"/>
          <w:sz w:val="24"/>
          <w:szCs w:val="21"/>
          <w:lang w:bidi="ar"/>
        </w:rPr>
        <w:t xml:space="preserve">   </w:t>
      </w:r>
      <w:r>
        <w:rPr>
          <w:rFonts w:ascii="宋体" w:eastAsia="宋体" w:hAnsi="宋体" w:cs="宋体" w:hint="eastAsia"/>
          <w:sz w:val="24"/>
          <w:szCs w:val="21"/>
          <w:lang w:bidi="ar"/>
        </w:rPr>
        <w:t>月</w:t>
      </w:r>
      <w:r>
        <w:rPr>
          <w:rFonts w:ascii="宋体" w:eastAsia="宋体" w:hAnsi="宋体" w:cs="宋体" w:hint="eastAsia"/>
          <w:sz w:val="24"/>
          <w:szCs w:val="21"/>
          <w:lang w:bidi="ar"/>
        </w:rPr>
        <w:t xml:space="preserve">    </w:t>
      </w:r>
      <w:r>
        <w:rPr>
          <w:rFonts w:ascii="宋体" w:eastAsia="宋体" w:hAnsi="宋体" w:cs="宋体" w:hint="eastAsia"/>
          <w:sz w:val="24"/>
          <w:szCs w:val="21"/>
          <w:lang w:bidi="ar"/>
        </w:rPr>
        <w:t>日</w:t>
      </w:r>
    </w:p>
    <w:p w:rsidR="00F67E0D" w:rsidRDefault="00F67E0D">
      <w:pPr>
        <w:adjustRightInd w:val="0"/>
        <w:snapToGrid w:val="0"/>
        <w:spacing w:line="360" w:lineRule="auto"/>
        <w:ind w:firstLine="420"/>
        <w:jc w:val="center"/>
        <w:rPr>
          <w:rFonts w:ascii="宋体" w:eastAsia="宋体" w:hAnsi="宋体" w:cs="宋体"/>
          <w:snapToGrid w:val="0"/>
          <w:szCs w:val="21"/>
        </w:rPr>
      </w:pPr>
    </w:p>
    <w:p w:rsidR="00F67E0D" w:rsidRDefault="00F67E0D">
      <w:pPr>
        <w:adjustRightInd w:val="0"/>
        <w:snapToGrid w:val="0"/>
        <w:spacing w:line="360" w:lineRule="auto"/>
        <w:ind w:firstLine="420"/>
        <w:jc w:val="center"/>
        <w:rPr>
          <w:rFonts w:ascii="宋体" w:eastAsia="宋体" w:hAnsi="宋体" w:cs="宋体"/>
          <w:snapToGrid w:val="0"/>
          <w:szCs w:val="21"/>
        </w:rPr>
      </w:pPr>
    </w:p>
    <w:p w:rsidR="00F67E0D" w:rsidRDefault="00F67E0D">
      <w:pPr>
        <w:adjustRightInd w:val="0"/>
        <w:snapToGrid w:val="0"/>
        <w:spacing w:line="360" w:lineRule="auto"/>
        <w:ind w:firstLine="420"/>
        <w:jc w:val="center"/>
        <w:rPr>
          <w:rFonts w:ascii="宋体" w:eastAsia="宋体" w:hAnsi="宋体" w:cs="宋体"/>
          <w:snapToGrid w:val="0"/>
          <w:szCs w:val="21"/>
        </w:rPr>
      </w:pPr>
    </w:p>
    <w:p w:rsidR="00F67E0D" w:rsidRDefault="00F67E0D">
      <w:pPr>
        <w:adjustRightInd w:val="0"/>
        <w:snapToGrid w:val="0"/>
        <w:spacing w:line="360" w:lineRule="auto"/>
        <w:ind w:firstLine="420"/>
        <w:jc w:val="center"/>
        <w:rPr>
          <w:rFonts w:ascii="宋体" w:eastAsia="宋体" w:hAnsi="宋体" w:cs="宋体"/>
          <w:snapToGrid w:val="0"/>
          <w:szCs w:val="21"/>
        </w:rPr>
      </w:pPr>
    </w:p>
    <w:p w:rsidR="00F67E0D" w:rsidRDefault="00F67E0D">
      <w:pPr>
        <w:adjustRightInd w:val="0"/>
        <w:snapToGrid w:val="0"/>
        <w:spacing w:line="360" w:lineRule="auto"/>
        <w:ind w:firstLine="420"/>
        <w:jc w:val="center"/>
        <w:rPr>
          <w:rFonts w:ascii="宋体" w:eastAsia="宋体" w:hAnsi="宋体" w:cs="宋体"/>
          <w:snapToGrid w:val="0"/>
          <w:szCs w:val="21"/>
        </w:rPr>
      </w:pPr>
    </w:p>
    <w:p w:rsidR="00F67E0D" w:rsidRDefault="00F67E0D">
      <w:pPr>
        <w:adjustRightInd w:val="0"/>
        <w:snapToGrid w:val="0"/>
        <w:spacing w:line="360" w:lineRule="auto"/>
        <w:ind w:firstLine="420"/>
        <w:jc w:val="center"/>
        <w:rPr>
          <w:rFonts w:ascii="宋体" w:eastAsia="宋体" w:hAnsi="宋体" w:cs="宋体"/>
          <w:snapToGrid w:val="0"/>
          <w:szCs w:val="21"/>
        </w:rPr>
      </w:pPr>
    </w:p>
    <w:p w:rsidR="00F67E0D" w:rsidRDefault="00F67E0D">
      <w:pPr>
        <w:adjustRightInd w:val="0"/>
        <w:snapToGrid w:val="0"/>
        <w:spacing w:line="360" w:lineRule="auto"/>
        <w:ind w:firstLine="420"/>
        <w:jc w:val="center"/>
        <w:rPr>
          <w:rFonts w:ascii="宋体" w:eastAsia="宋体" w:hAnsi="宋体" w:cs="宋体"/>
          <w:snapToGrid w:val="0"/>
          <w:szCs w:val="21"/>
        </w:rPr>
      </w:pPr>
    </w:p>
    <w:p w:rsidR="00F67E0D" w:rsidRDefault="00F67E0D">
      <w:pPr>
        <w:adjustRightInd w:val="0"/>
        <w:snapToGrid w:val="0"/>
        <w:spacing w:line="360" w:lineRule="auto"/>
        <w:ind w:firstLine="420"/>
        <w:jc w:val="center"/>
        <w:rPr>
          <w:rFonts w:ascii="宋体" w:eastAsia="宋体" w:hAnsi="宋体" w:cs="宋体"/>
          <w:snapToGrid w:val="0"/>
          <w:szCs w:val="21"/>
        </w:rPr>
      </w:pPr>
    </w:p>
    <w:p w:rsidR="00F67E0D" w:rsidRDefault="00F67E0D">
      <w:pPr>
        <w:adjustRightInd w:val="0"/>
        <w:snapToGrid w:val="0"/>
        <w:spacing w:line="360" w:lineRule="auto"/>
        <w:ind w:firstLine="420"/>
        <w:jc w:val="center"/>
        <w:rPr>
          <w:rFonts w:ascii="宋体" w:eastAsia="宋体" w:hAnsi="宋体" w:cs="宋体"/>
          <w:snapToGrid w:val="0"/>
          <w:szCs w:val="21"/>
        </w:rPr>
      </w:pPr>
    </w:p>
    <w:p w:rsidR="00F67E0D" w:rsidRDefault="00F67E0D">
      <w:pPr>
        <w:spacing w:line="360" w:lineRule="auto"/>
        <w:ind w:firstLine="420"/>
        <w:rPr>
          <w:rFonts w:ascii="Tahoma" w:eastAsia="Tahoma" w:hAnsi="Tahoma" w:cs="Times New Roman"/>
          <w:szCs w:val="20"/>
        </w:rPr>
      </w:pPr>
      <w:bookmarkStart w:id="41" w:name="_Toc518598232"/>
      <w:bookmarkStart w:id="42" w:name="_Toc518643779"/>
      <w:bookmarkStart w:id="43" w:name="_Toc518639522"/>
    </w:p>
    <w:p w:rsidR="00F67E0D" w:rsidRDefault="00F67E0D">
      <w:pPr>
        <w:spacing w:line="360" w:lineRule="auto"/>
        <w:ind w:firstLine="420"/>
        <w:rPr>
          <w:rFonts w:ascii="Tahoma" w:eastAsia="Tahoma" w:hAnsi="Tahoma" w:cs="Times New Roman"/>
          <w:szCs w:val="20"/>
        </w:rPr>
      </w:pPr>
    </w:p>
    <w:bookmarkEnd w:id="41"/>
    <w:bookmarkEnd w:id="42"/>
    <w:bookmarkEnd w:id="43"/>
    <w:p w:rsidR="00F67E0D" w:rsidRDefault="00F67E0D">
      <w:pPr>
        <w:spacing w:line="360" w:lineRule="auto"/>
        <w:ind w:firstLine="602"/>
        <w:outlineLvl w:val="0"/>
        <w:rPr>
          <w:rFonts w:ascii="宋体" w:eastAsia="宋体" w:hAnsi="宋体" w:cs="宋体"/>
          <w:b/>
          <w:bCs/>
          <w:sz w:val="30"/>
          <w:szCs w:val="30"/>
        </w:rPr>
      </w:pPr>
    </w:p>
    <w:p w:rsidR="00F67E0D" w:rsidRDefault="00E80B13">
      <w:pPr>
        <w:spacing w:line="360" w:lineRule="auto"/>
        <w:ind w:firstLine="602"/>
        <w:outlineLvl w:val="0"/>
        <w:rPr>
          <w:rFonts w:ascii="宋体" w:eastAsia="宋体" w:hAnsi="宋体" w:cs="宋体"/>
          <w:b/>
          <w:bCs/>
          <w:sz w:val="30"/>
          <w:szCs w:val="30"/>
        </w:rPr>
      </w:pPr>
      <w:r>
        <w:rPr>
          <w:rFonts w:ascii="宋体" w:eastAsia="宋体" w:hAnsi="宋体" w:cs="宋体" w:hint="eastAsia"/>
          <w:b/>
          <w:bCs/>
          <w:sz w:val="30"/>
          <w:szCs w:val="30"/>
          <w:lang w:bidi="ar"/>
        </w:rPr>
        <w:t>（十）技术标文件</w:t>
      </w:r>
      <w:r>
        <w:rPr>
          <w:rFonts w:ascii="Calibri" w:eastAsia="宋体" w:hAnsi="宋体" w:cs="Calibri" w:hint="eastAsia"/>
          <w:b/>
          <w:sz w:val="28"/>
          <w:szCs w:val="28"/>
          <w:lang w:bidi="ar"/>
        </w:rPr>
        <w:t>（根据评分标准阐述，格式自拟）</w:t>
      </w:r>
    </w:p>
    <w:p w:rsidR="00F67E0D" w:rsidRDefault="00E80B13">
      <w:pPr>
        <w:tabs>
          <w:tab w:val="left" w:pos="1050"/>
        </w:tabs>
        <w:adjustRightInd w:val="0"/>
        <w:snapToGrid w:val="0"/>
        <w:spacing w:line="360" w:lineRule="auto"/>
        <w:rPr>
          <w:rFonts w:ascii="宋体" w:eastAsia="宋体" w:hAnsi="宋体" w:cs="宋体"/>
        </w:rPr>
      </w:pPr>
      <w:r>
        <w:rPr>
          <w:rFonts w:ascii="宋体" w:eastAsia="宋体" w:hAnsi="宋体" w:cs="宋体" w:hint="eastAsia"/>
          <w:sz w:val="24"/>
          <w:lang w:bidi="ar"/>
        </w:rPr>
        <w:t xml:space="preserve">                       </w:t>
      </w:r>
    </w:p>
    <w:p w:rsidR="00F67E0D" w:rsidRDefault="00F67E0D">
      <w:pPr>
        <w:spacing w:line="360" w:lineRule="auto"/>
        <w:ind w:firstLineChars="550" w:firstLine="2420"/>
        <w:rPr>
          <w:rFonts w:ascii="黑体" w:eastAsia="黑体" w:hAnsi="华文中宋" w:cs="黑体"/>
          <w:bCs/>
          <w:sz w:val="44"/>
          <w:szCs w:val="44"/>
        </w:rPr>
      </w:pPr>
    </w:p>
    <w:p w:rsidR="00F67E0D" w:rsidRDefault="00E80B13">
      <w:pPr>
        <w:tabs>
          <w:tab w:val="left" w:pos="4860"/>
        </w:tabs>
        <w:spacing w:line="588" w:lineRule="exact"/>
        <w:ind w:right="1560" w:firstLine="504"/>
        <w:rPr>
          <w:rFonts w:ascii="宋体" w:eastAsia="宋体" w:hAnsi="宋体" w:cs="宋体"/>
          <w:spacing w:val="6"/>
        </w:rPr>
      </w:pPr>
      <w:r>
        <w:rPr>
          <w:rFonts w:ascii="宋体" w:eastAsia="宋体" w:hAnsi="宋体" w:cs="宋体" w:hint="eastAsia"/>
          <w:spacing w:val="6"/>
          <w:sz w:val="24"/>
          <w:lang w:bidi="ar"/>
        </w:rPr>
        <w:t xml:space="preserve"> </w:t>
      </w:r>
    </w:p>
    <w:p w:rsidR="00F67E0D" w:rsidRDefault="00F67E0D">
      <w:pPr>
        <w:tabs>
          <w:tab w:val="left" w:pos="4860"/>
        </w:tabs>
        <w:spacing w:line="588" w:lineRule="exact"/>
        <w:ind w:right="1560" w:firstLine="444"/>
        <w:rPr>
          <w:rFonts w:ascii="宋体" w:eastAsia="宋体" w:hAnsi="宋体" w:cs="宋体"/>
          <w:spacing w:val="6"/>
        </w:rPr>
      </w:pPr>
    </w:p>
    <w:p w:rsidR="00F67E0D" w:rsidRDefault="00F67E0D">
      <w:pPr>
        <w:tabs>
          <w:tab w:val="left" w:pos="4860"/>
        </w:tabs>
        <w:spacing w:line="588" w:lineRule="exact"/>
        <w:ind w:right="1560" w:firstLine="444"/>
        <w:rPr>
          <w:rFonts w:ascii="宋体" w:eastAsia="宋体" w:hAnsi="宋体" w:cs="宋体"/>
          <w:spacing w:val="6"/>
        </w:rPr>
      </w:pPr>
    </w:p>
    <w:p w:rsidR="00F67E0D" w:rsidRDefault="00F67E0D">
      <w:pPr>
        <w:tabs>
          <w:tab w:val="left" w:pos="4860"/>
        </w:tabs>
        <w:spacing w:line="588" w:lineRule="exact"/>
        <w:ind w:right="1560" w:firstLine="444"/>
        <w:rPr>
          <w:rFonts w:ascii="宋体" w:eastAsia="宋体" w:hAnsi="宋体" w:cs="宋体"/>
          <w:spacing w:val="6"/>
        </w:rPr>
      </w:pPr>
    </w:p>
    <w:p w:rsidR="00F67E0D" w:rsidRDefault="00F67E0D">
      <w:pPr>
        <w:tabs>
          <w:tab w:val="left" w:pos="4860"/>
        </w:tabs>
        <w:spacing w:line="588" w:lineRule="exact"/>
        <w:ind w:right="1560" w:firstLine="444"/>
        <w:rPr>
          <w:rFonts w:ascii="宋体" w:eastAsia="宋体" w:hAnsi="宋体" w:cs="宋体"/>
          <w:spacing w:val="6"/>
        </w:rPr>
      </w:pPr>
    </w:p>
    <w:p w:rsidR="00F67E0D" w:rsidRDefault="00F67E0D">
      <w:pPr>
        <w:tabs>
          <w:tab w:val="left" w:pos="4860"/>
        </w:tabs>
        <w:spacing w:line="588" w:lineRule="exact"/>
        <w:ind w:right="1560" w:firstLine="444"/>
        <w:rPr>
          <w:rFonts w:ascii="宋体" w:eastAsia="宋体" w:hAnsi="宋体" w:cs="宋体"/>
          <w:spacing w:val="6"/>
        </w:rPr>
      </w:pPr>
    </w:p>
    <w:p w:rsidR="00F67E0D" w:rsidRDefault="00F67E0D">
      <w:pPr>
        <w:tabs>
          <w:tab w:val="left" w:pos="4860"/>
        </w:tabs>
        <w:spacing w:line="588" w:lineRule="exact"/>
        <w:ind w:right="1560" w:firstLine="444"/>
        <w:rPr>
          <w:rFonts w:ascii="宋体" w:eastAsia="宋体" w:hAnsi="宋体" w:cs="宋体"/>
          <w:spacing w:val="6"/>
        </w:rPr>
      </w:pPr>
    </w:p>
    <w:p w:rsidR="00F67E0D" w:rsidRDefault="00F67E0D">
      <w:pPr>
        <w:spacing w:line="360" w:lineRule="auto"/>
        <w:ind w:firstLine="420"/>
        <w:rPr>
          <w:rFonts w:ascii="Tahoma" w:eastAsia="Tahoma" w:hAnsi="Tahoma" w:cs="Times New Roman"/>
          <w:szCs w:val="20"/>
        </w:rPr>
      </w:pPr>
    </w:p>
    <w:p w:rsidR="00F67E0D" w:rsidRDefault="00F67E0D">
      <w:pPr>
        <w:spacing w:line="360" w:lineRule="auto"/>
        <w:ind w:firstLine="420"/>
        <w:rPr>
          <w:rFonts w:ascii="Tahoma" w:eastAsia="Tahoma" w:hAnsi="Tahoma" w:cs="Times New Roman"/>
          <w:szCs w:val="20"/>
        </w:rPr>
      </w:pPr>
    </w:p>
    <w:p w:rsidR="00F67E0D" w:rsidRDefault="00F67E0D">
      <w:pPr>
        <w:spacing w:line="360" w:lineRule="auto"/>
        <w:ind w:firstLine="420"/>
        <w:rPr>
          <w:rFonts w:ascii="Tahoma" w:eastAsia="Tahoma" w:hAnsi="Tahoma" w:cs="Times New Roman"/>
          <w:szCs w:val="20"/>
        </w:rPr>
      </w:pPr>
    </w:p>
    <w:p w:rsidR="00F67E0D" w:rsidRDefault="00F67E0D">
      <w:pPr>
        <w:spacing w:line="360" w:lineRule="auto"/>
        <w:ind w:firstLine="420"/>
        <w:rPr>
          <w:rFonts w:ascii="Tahoma" w:eastAsia="Tahoma" w:hAnsi="Tahoma" w:cs="Times New Roman"/>
          <w:szCs w:val="20"/>
        </w:rPr>
      </w:pPr>
    </w:p>
    <w:p w:rsidR="00F67E0D" w:rsidRDefault="00F67E0D">
      <w:pPr>
        <w:spacing w:line="360" w:lineRule="auto"/>
        <w:ind w:firstLine="420"/>
        <w:rPr>
          <w:rFonts w:ascii="Tahoma" w:eastAsia="Tahoma" w:hAnsi="Tahoma" w:cs="Times New Roman"/>
          <w:szCs w:val="20"/>
        </w:rPr>
      </w:pPr>
    </w:p>
    <w:p w:rsidR="00F67E0D" w:rsidRDefault="00F67E0D">
      <w:pPr>
        <w:spacing w:line="360" w:lineRule="auto"/>
        <w:ind w:firstLine="420"/>
        <w:rPr>
          <w:rFonts w:ascii="Tahoma" w:eastAsia="Tahoma" w:hAnsi="Tahoma" w:cs="Times New Roman"/>
          <w:szCs w:val="20"/>
        </w:rPr>
      </w:pPr>
    </w:p>
    <w:p w:rsidR="00F67E0D" w:rsidRDefault="00F67E0D">
      <w:pPr>
        <w:spacing w:line="360" w:lineRule="auto"/>
        <w:ind w:firstLine="420"/>
        <w:rPr>
          <w:rFonts w:ascii="Tahoma" w:eastAsia="Tahoma" w:hAnsi="Tahoma" w:cs="Times New Roman"/>
          <w:szCs w:val="20"/>
        </w:rPr>
      </w:pPr>
    </w:p>
    <w:p w:rsidR="00F67E0D" w:rsidRDefault="00F67E0D">
      <w:pPr>
        <w:spacing w:line="360" w:lineRule="auto"/>
        <w:ind w:firstLine="420"/>
        <w:rPr>
          <w:rFonts w:ascii="Tahoma" w:eastAsia="Tahoma" w:hAnsi="Tahoma" w:cs="Times New Roman"/>
          <w:szCs w:val="20"/>
        </w:rPr>
      </w:pPr>
    </w:p>
    <w:p w:rsidR="00F67E0D" w:rsidRDefault="00F67E0D">
      <w:pPr>
        <w:pStyle w:val="2"/>
        <w:widowControl/>
        <w:numPr>
          <w:ilvl w:val="1"/>
          <w:numId w:val="0"/>
        </w:numPr>
        <w:adjustRightInd w:val="0"/>
        <w:snapToGrid w:val="0"/>
        <w:jc w:val="left"/>
        <w:rPr>
          <w:rFonts w:ascii="宋体" w:eastAsia="宋体" w:hAnsi="宋体" w:cs="宋体"/>
          <w:sz w:val="30"/>
          <w:szCs w:val="30"/>
        </w:rPr>
      </w:pPr>
    </w:p>
    <w:p w:rsidR="00F67E0D" w:rsidRDefault="00F67E0D">
      <w:pPr>
        <w:ind w:firstLine="420"/>
      </w:pPr>
    </w:p>
    <w:p w:rsidR="00F67E0D" w:rsidRDefault="00F67E0D">
      <w:pPr>
        <w:spacing w:line="360" w:lineRule="auto"/>
        <w:ind w:firstLine="643"/>
        <w:jc w:val="left"/>
        <w:outlineLvl w:val="0"/>
        <w:rPr>
          <w:rFonts w:ascii="宋体" w:eastAsia="宋体" w:hAnsi="宋体" w:cs="宋体"/>
          <w:b/>
          <w:bCs/>
          <w:sz w:val="32"/>
          <w:szCs w:val="32"/>
        </w:rPr>
      </w:pPr>
    </w:p>
    <w:sectPr w:rsidR="00F67E0D">
      <w:pgSz w:w="11906" w:h="16838"/>
      <w:pgMar w:top="1440" w:right="1440" w:bottom="1440" w:left="1418"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B13" w:rsidRDefault="00E80B13">
      <w:r>
        <w:separator/>
      </w:r>
    </w:p>
  </w:endnote>
  <w:endnote w:type="continuationSeparator" w:id="0">
    <w:p w:rsidR="00E80B13" w:rsidRDefault="00E80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o-ascii-font-family :">
    <w:altName w:val="Calibri"/>
    <w:charset w:val="00"/>
    <w:family w:val="auto"/>
    <w:pitch w:val="default"/>
  </w:font>
  <w:font w:name="_x000B__x000C_">
    <w:altName w:val="Times New Roman"/>
    <w:charset w:val="00"/>
    <w:family w:val="auto"/>
    <w:pitch w:val="default"/>
    <w:sig w:usb0="00000000" w:usb1="00000000" w:usb2="00000000" w:usb3="00000000" w:csb0="00040001" w:csb1="00000000"/>
  </w:font>
  <w:font w:name="ˎ̥">
    <w:altName w:val="Times New Roman"/>
    <w:charset w:val="00"/>
    <w:family w:val="auto"/>
    <w:pitch w:val="default"/>
    <w:sig w:usb0="00000000" w:usb1="00000000" w:usb2="00000000" w:usb3="00000000" w:csb0="00040001" w:csb1="00000000"/>
  </w:font>
  <w:font w:name="楷体_GB2312">
    <w:charset w:val="86"/>
    <w:family w:val="auto"/>
    <w:pitch w:val="default"/>
    <w:sig w:usb0="00000001" w:usb1="080E0000" w:usb2="00000000" w:usb3="00000000" w:csb0="00040000" w:csb1="00000000"/>
  </w:font>
  <w:font w:name="等线">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E0D" w:rsidRDefault="00E80B13">
    <w:pPr>
      <w:pStyle w:val="af"/>
    </w:pPr>
    <w:r>
      <w:rPr>
        <w:noProof/>
      </w:rPr>
      <mc:AlternateContent>
        <mc:Choice Requires="wps">
          <w:drawing>
            <wp:anchor distT="0" distB="0" distL="114300" distR="114300" simplePos="0" relativeHeight="251659264" behindDoc="0" locked="0" layoutInCell="1" allowOverlap="1">
              <wp:simplePos x="0" y="0"/>
              <wp:positionH relativeFrom="margin">
                <wp:posOffset>2600325</wp:posOffset>
              </wp:positionH>
              <wp:positionV relativeFrom="paragraph">
                <wp:posOffset>-52705</wp:posOffset>
              </wp:positionV>
              <wp:extent cx="151765" cy="1828800"/>
              <wp:effectExtent l="0" t="0" r="1270" b="6350"/>
              <wp:wrapNone/>
              <wp:docPr id="3" name="文本框 3"/>
              <wp:cNvGraphicFramePr/>
              <a:graphic xmlns:a="http://schemas.openxmlformats.org/drawingml/2006/main">
                <a:graphicData uri="http://schemas.microsoft.com/office/word/2010/wordprocessingShape">
                  <wps:wsp>
                    <wps:cNvSpPr txBox="1"/>
                    <wps:spPr>
                      <a:xfrm>
                        <a:off x="0" y="0"/>
                        <a:ext cx="15146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67E0D" w:rsidRDefault="00E80B13">
                          <w:pPr>
                            <w:pStyle w:val="af"/>
                          </w:pPr>
                          <w:r>
                            <w:fldChar w:fldCharType="begin"/>
                          </w:r>
                          <w:r>
                            <w:instrText xml:space="preserve"> PAGE  \* MERGEFORMAT </w:instrText>
                          </w:r>
                          <w:r>
                            <w:fldChar w:fldCharType="separate"/>
                          </w:r>
                          <w:r w:rsidR="00D3181E">
                            <w:rPr>
                              <w:noProof/>
                            </w:rPr>
                            <w:t>27</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margin-left:204.75pt;margin-top:-4.15pt;width:11.95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brZagIAAAsFAAAOAAAAZHJzL2Uyb0RvYy54bWysVM2O0zAQviPxDpbvNP2hq6pquipdFSFV&#10;7IqCOLuO3UbYHmO7TcoDwBvsiQt3nqvPwdhJumjhsoiLM/HMNz/fzHh2XWtFjsL5EkxOB70+JcJw&#10;KEqzy+mH96sXE0p8YKZgCozI6Ul4ej1//mxW2akYwh5UIRxBJ8ZPK5vTfQh2mmWe74VmvgdWGFRK&#10;cJoF/HW7rHCsQu9aZcN+/yqrwBXWARfe4+1No6Tz5F9KwcOtlF4EonKKuYV0unRu45nNZ2y6c8zu&#10;S96mwf4hC81Kg0Evrm5YYOTgyj9c6ZI78CBDj4POQMqSi1QDVjPoP6pms2dWpFqQHG8vNPn/55a/&#10;Pd45UhY5HVFimMYWne+/nb//PP/4SkaRnsr6KVptLNqF+hXU2Obu3uNlrLqWTscv1kNQj0SfLuSK&#10;OhAeQePBy6sxJRxVg8lwMukn9rMHtHU+vBagSRRy6rB5iVN2XPuAmaBpZxKDGViVSqUGKkOqnF6N&#10;xv0EuGgQoQwCYw1NrkkKJyWiB2XeCYnFp5TjRRo7sVSOHBkODONcmJCqTZ7QOlpJDPsUYGsfoSKN&#10;5FPAF0SKDCZcwLo04FK9j9IuPnUpy8a+Y6CpO1IQ6m3d9nYLxQlb66DZDW/5qkT+18yHO+ZwGbCb&#10;uODhFg+pAHmGVqJkD+7L3+6jPc4oaimpcLly6j8fmBOUqDcGpzduYie4Tth2gjnoJSD9A3w6LE8i&#10;AlxQnSgd6I+494sYBVXMcIyV09CJy9CsOL4bXCwWyQj3zbKwNhvLo+vUbrs4BJyiNFyRloaLli7c&#10;uDRz7esQV/r3/2T18IbNfwEAAP//AwBQSwMEFAAGAAgAAAAhAP4JoJfhAAAACgEAAA8AAABkcnMv&#10;ZG93bnJldi54bWxMj8FOwzAMhu9IvENkJG5bwlrY1jWdEIId4ESH0I5ekzaFxqmarCs8PeEER8vf&#10;//tzvp1sx0Y9+NaRhJu5AKapcqqlRsLb/mm2AuYDksLOkZbwpT1si8uLHDPlzvSqxzI0LJaQz1CC&#10;CaHPOPeV0Rb93PWa4q52g8UQx6HhasBzLLcdXwhxxy22FC8Y7PWD0dVnebJR4/1F2N13bQ72GWtf&#10;mv24e/yQ8vpqut8AC3oKfzD86scMFNHp6E6kPOskpGJ9G1EJs1UCLAJpkqTAjhIWy/USeJHz/y8U&#10;PwAAAP//AwBQSwECLQAUAAYACAAAACEAtoM4kv4AAADhAQAAEwAAAAAAAAAAAAAAAAAAAAAAW0Nv&#10;bnRlbnRfVHlwZXNdLnhtbFBLAQItABQABgAIAAAAIQA4/SH/1gAAAJQBAAALAAAAAAAAAAAAAAAA&#10;AC8BAABfcmVscy8ucmVsc1BLAQItABQABgAIAAAAIQBatbrZagIAAAsFAAAOAAAAAAAAAAAAAAAA&#10;AC4CAABkcnMvZTJvRG9jLnhtbFBLAQItABQABgAIAAAAIQD+CaCX4QAAAAoBAAAPAAAAAAAAAAAA&#10;AAAAAMQEAABkcnMvZG93bnJldi54bWxQSwUGAAAAAAQABADzAAAA0gUAAAAA&#10;" filled="f" stroked="f" strokeweight=".5pt">
              <v:textbox style="mso-fit-shape-to-text:t" inset="0,0,0,0">
                <w:txbxContent>
                  <w:p w:rsidR="00F67E0D" w:rsidRDefault="00E80B13">
                    <w:pPr>
                      <w:pStyle w:val="af"/>
                    </w:pPr>
                    <w:r>
                      <w:fldChar w:fldCharType="begin"/>
                    </w:r>
                    <w:r>
                      <w:instrText xml:space="preserve"> PAGE  \* MERGEFORMAT </w:instrText>
                    </w:r>
                    <w:r>
                      <w:fldChar w:fldCharType="separate"/>
                    </w:r>
                    <w:r w:rsidR="00D3181E">
                      <w:rPr>
                        <w:noProof/>
                      </w:rPr>
                      <w:t>27</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B13" w:rsidRDefault="00E80B13">
      <w:r>
        <w:separator/>
      </w:r>
    </w:p>
  </w:footnote>
  <w:footnote w:type="continuationSeparator" w:id="0">
    <w:p w:rsidR="00E80B13" w:rsidRDefault="00E80B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0F560F4"/>
    <w:multiLevelType w:val="singleLevel"/>
    <w:tmpl w:val="80F560F4"/>
    <w:lvl w:ilvl="0">
      <w:start w:val="1"/>
      <w:numFmt w:val="decimal"/>
      <w:pStyle w:val="a"/>
      <w:lvlText w:val="%1."/>
      <w:lvlJc w:val="left"/>
      <w:pPr>
        <w:tabs>
          <w:tab w:val="left" w:pos="724"/>
        </w:tabs>
        <w:ind w:left="724" w:hanging="360"/>
      </w:pPr>
    </w:lvl>
  </w:abstractNum>
  <w:abstractNum w:abstractNumId="1">
    <w:nsid w:val="93373622"/>
    <w:multiLevelType w:val="multilevel"/>
    <w:tmpl w:val="93373622"/>
    <w:lvl w:ilvl="0">
      <w:start w:val="1"/>
      <w:numFmt w:val="decimal"/>
      <w:lvlText w:val="%1."/>
      <w:lvlJc w:val="left"/>
      <w:pPr>
        <w:tabs>
          <w:tab w:val="left" w:pos="510"/>
        </w:tabs>
        <w:ind w:left="510" w:hanging="360"/>
      </w:pPr>
      <w:rPr>
        <w:rFonts w:ascii="Times New Roman" w:hAnsi="Times New Roman" w:cs="Times New Roman" w:hint="default"/>
        <w:u w:color="000000"/>
      </w:rPr>
    </w:lvl>
    <w:lvl w:ilvl="1">
      <w:start w:val="1"/>
      <w:numFmt w:val="decimal"/>
      <w:lvlText w:val="%2．"/>
      <w:lvlJc w:val="left"/>
      <w:pPr>
        <w:tabs>
          <w:tab w:val="left" w:pos="1288"/>
        </w:tabs>
        <w:ind w:left="1288" w:hanging="720"/>
      </w:pPr>
      <w:rPr>
        <w:rFonts w:ascii="Times New Roman" w:hAnsi="Times New Roman" w:cs="Times New Roman" w:hint="default"/>
        <w:u w:color="000000"/>
      </w:rPr>
    </w:lvl>
    <w:lvl w:ilvl="2">
      <w:start w:val="3"/>
      <w:numFmt w:val="decimal"/>
      <w:lvlText w:val="（%3）"/>
      <w:lvlJc w:val="left"/>
      <w:pPr>
        <w:tabs>
          <w:tab w:val="left" w:pos="1140"/>
        </w:tabs>
        <w:ind w:left="1140" w:hanging="720"/>
      </w:pPr>
      <w:rPr>
        <w:rFonts w:ascii="Times New Roman" w:hAnsi="Times New Roman" w:cs="Times New Roman" w:hint="default"/>
        <w:u w:color="000000"/>
        <w:lang w:val="en-US"/>
      </w:rPr>
    </w:lvl>
    <w:lvl w:ilvl="3">
      <w:start w:val="1"/>
      <w:numFmt w:val="decimal"/>
      <w:lvlText w:val="（%4）"/>
      <w:lvlJc w:val="left"/>
      <w:pPr>
        <w:tabs>
          <w:tab w:val="left" w:pos="1830"/>
        </w:tabs>
        <w:ind w:left="1830" w:hanging="420"/>
      </w:pPr>
      <w:rPr>
        <w:rFonts w:ascii="宋体" w:eastAsia="宋体" w:hAnsi="宋体" w:cs="宋体" w:hint="eastAsia"/>
        <w:u w:color="000000"/>
      </w:rPr>
    </w:lvl>
    <w:lvl w:ilvl="4">
      <w:start w:val="1"/>
      <w:numFmt w:val="decimal"/>
      <w:lvlText w:val="（%5）"/>
      <w:lvlJc w:val="left"/>
      <w:pPr>
        <w:tabs>
          <w:tab w:val="left" w:pos="960"/>
        </w:tabs>
        <w:ind w:left="960" w:hanging="420"/>
      </w:pPr>
      <w:rPr>
        <w:rFonts w:ascii="Times New Roman" w:hAnsi="Times New Roman" w:cs="Times New Roman" w:hint="default"/>
        <w:u w:color="000000"/>
        <w:lang w:val="en-US"/>
      </w:rPr>
    </w:lvl>
    <w:lvl w:ilvl="5">
      <w:start w:val="1"/>
      <w:numFmt w:val="decimal"/>
      <w:lvlText w:val="%6."/>
      <w:lvlJc w:val="left"/>
      <w:pPr>
        <w:tabs>
          <w:tab w:val="left" w:pos="2670"/>
        </w:tabs>
        <w:ind w:left="2670" w:hanging="420"/>
      </w:pPr>
      <w:rPr>
        <w:rFonts w:ascii="Times New Roman" w:hAnsi="Times New Roman" w:cs="Times New Roman" w:hint="default"/>
        <w:u w:color="000000"/>
      </w:rPr>
    </w:lvl>
    <w:lvl w:ilvl="6">
      <w:start w:val="1"/>
      <w:numFmt w:val="decimal"/>
      <w:lvlText w:val="%7."/>
      <w:lvlJc w:val="left"/>
      <w:pPr>
        <w:tabs>
          <w:tab w:val="left" w:pos="3090"/>
        </w:tabs>
        <w:ind w:left="3090" w:hanging="420"/>
      </w:pPr>
      <w:rPr>
        <w:rFonts w:ascii="Times New Roman" w:hAnsi="Times New Roman" w:cs="Times New Roman" w:hint="default"/>
        <w:u w:color="000000"/>
      </w:rPr>
    </w:lvl>
    <w:lvl w:ilvl="7">
      <w:start w:val="1"/>
      <w:numFmt w:val="lowerLetter"/>
      <w:lvlText w:val="%8)"/>
      <w:lvlJc w:val="left"/>
      <w:pPr>
        <w:tabs>
          <w:tab w:val="left" w:pos="3510"/>
        </w:tabs>
        <w:ind w:left="3510" w:hanging="420"/>
      </w:pPr>
      <w:rPr>
        <w:rFonts w:ascii="Times New Roman" w:hAnsi="Times New Roman" w:cs="Times New Roman" w:hint="default"/>
        <w:u w:color="000000"/>
      </w:rPr>
    </w:lvl>
    <w:lvl w:ilvl="8">
      <w:start w:val="1"/>
      <w:numFmt w:val="lowerRoman"/>
      <w:lvlText w:val="%9."/>
      <w:lvlJc w:val="right"/>
      <w:pPr>
        <w:tabs>
          <w:tab w:val="left" w:pos="3930"/>
        </w:tabs>
        <w:ind w:left="3930" w:hanging="420"/>
      </w:pPr>
      <w:rPr>
        <w:rFonts w:ascii="Times New Roman" w:hAnsi="Times New Roman" w:cs="Times New Roman" w:hint="default"/>
        <w:u w:color="000000"/>
      </w:rPr>
    </w:lvl>
  </w:abstractNum>
  <w:abstractNum w:abstractNumId="2">
    <w:nsid w:val="ADBA9870"/>
    <w:multiLevelType w:val="singleLevel"/>
    <w:tmpl w:val="ADBA9870"/>
    <w:lvl w:ilvl="0">
      <w:start w:val="1"/>
      <w:numFmt w:val="chineseCounting"/>
      <w:suff w:val="nothing"/>
      <w:lvlText w:val="%1、"/>
      <w:lvlJc w:val="left"/>
      <w:pPr>
        <w:ind w:left="0" w:firstLine="420"/>
      </w:pPr>
      <w:rPr>
        <w:rFonts w:hint="eastAsia"/>
      </w:rPr>
    </w:lvl>
  </w:abstractNum>
  <w:abstractNum w:abstractNumId="3">
    <w:nsid w:val="B15AB34B"/>
    <w:multiLevelType w:val="multilevel"/>
    <w:tmpl w:val="B15AB34B"/>
    <w:lvl w:ilvl="0">
      <w:start w:val="1"/>
      <w:numFmt w:val="japaneseCounting"/>
      <w:lvlText w:val="%1、"/>
      <w:lvlJc w:val="left"/>
      <w:pPr>
        <w:tabs>
          <w:tab w:val="left" w:pos="630"/>
        </w:tabs>
        <w:ind w:left="630" w:hanging="63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D2FC7CF8"/>
    <w:multiLevelType w:val="multilevel"/>
    <w:tmpl w:val="D2FC7CF8"/>
    <w:lvl w:ilvl="0">
      <w:start w:val="1"/>
      <w:numFmt w:val="bullet"/>
      <w:lvlText w:val=""/>
      <w:lvlJc w:val="left"/>
      <w:pPr>
        <w:tabs>
          <w:tab w:val="left" w:pos="420"/>
        </w:tabs>
        <w:ind w:left="420" w:hanging="420"/>
      </w:pPr>
      <w:rPr>
        <w:rFonts w:ascii="Wingdings" w:hAnsi="Wingdings" w:cs="Wingdings" w:hint="default"/>
      </w:rPr>
    </w:lvl>
    <w:lvl w:ilvl="1">
      <w:start w:val="1"/>
      <w:numFmt w:val="bullet"/>
      <w:lvlText w:val=""/>
      <w:lvlJc w:val="left"/>
      <w:pPr>
        <w:tabs>
          <w:tab w:val="left" w:pos="3165"/>
        </w:tabs>
        <w:ind w:left="3165" w:hanging="420"/>
      </w:pPr>
      <w:rPr>
        <w:rFonts w:ascii="Wingdings" w:hAnsi="Wingdings" w:cs="Wingdings" w:hint="default"/>
      </w:rPr>
    </w:lvl>
    <w:lvl w:ilvl="2">
      <w:start w:val="1"/>
      <w:numFmt w:val="bullet"/>
      <w:lvlText w:val=""/>
      <w:lvlJc w:val="left"/>
      <w:pPr>
        <w:tabs>
          <w:tab w:val="left" w:pos="3585"/>
        </w:tabs>
        <w:ind w:left="3585" w:hanging="420"/>
      </w:pPr>
      <w:rPr>
        <w:rFonts w:ascii="Wingdings" w:hAnsi="Wingdings" w:cs="Wingdings" w:hint="default"/>
      </w:rPr>
    </w:lvl>
    <w:lvl w:ilvl="3">
      <w:start w:val="1"/>
      <w:numFmt w:val="bullet"/>
      <w:lvlText w:val=""/>
      <w:lvlJc w:val="left"/>
      <w:pPr>
        <w:tabs>
          <w:tab w:val="left" w:pos="4005"/>
        </w:tabs>
        <w:ind w:left="4005" w:hanging="420"/>
      </w:pPr>
      <w:rPr>
        <w:rFonts w:ascii="Wingdings" w:hAnsi="Wingdings" w:cs="Wingdings" w:hint="default"/>
      </w:rPr>
    </w:lvl>
    <w:lvl w:ilvl="4">
      <w:start w:val="1"/>
      <w:numFmt w:val="bullet"/>
      <w:lvlText w:val=""/>
      <w:lvlJc w:val="left"/>
      <w:pPr>
        <w:tabs>
          <w:tab w:val="left" w:pos="4425"/>
        </w:tabs>
        <w:ind w:left="4425" w:hanging="420"/>
      </w:pPr>
      <w:rPr>
        <w:rFonts w:ascii="Wingdings" w:hAnsi="Wingdings" w:cs="Wingdings" w:hint="default"/>
      </w:rPr>
    </w:lvl>
    <w:lvl w:ilvl="5">
      <w:start w:val="1"/>
      <w:numFmt w:val="bullet"/>
      <w:lvlText w:val=""/>
      <w:lvlJc w:val="left"/>
      <w:pPr>
        <w:tabs>
          <w:tab w:val="left" w:pos="4845"/>
        </w:tabs>
        <w:ind w:left="4845" w:hanging="420"/>
      </w:pPr>
      <w:rPr>
        <w:rFonts w:ascii="Wingdings" w:hAnsi="Wingdings" w:cs="Wingdings" w:hint="default"/>
      </w:rPr>
    </w:lvl>
    <w:lvl w:ilvl="6">
      <w:start w:val="1"/>
      <w:numFmt w:val="bullet"/>
      <w:lvlText w:val=""/>
      <w:lvlJc w:val="left"/>
      <w:pPr>
        <w:tabs>
          <w:tab w:val="left" w:pos="5265"/>
        </w:tabs>
        <w:ind w:left="5265" w:hanging="420"/>
      </w:pPr>
      <w:rPr>
        <w:rFonts w:ascii="Wingdings" w:hAnsi="Wingdings" w:cs="Wingdings" w:hint="default"/>
      </w:rPr>
    </w:lvl>
    <w:lvl w:ilvl="7">
      <w:start w:val="1"/>
      <w:numFmt w:val="bullet"/>
      <w:lvlText w:val=""/>
      <w:lvlJc w:val="left"/>
      <w:pPr>
        <w:tabs>
          <w:tab w:val="left" w:pos="5685"/>
        </w:tabs>
        <w:ind w:left="5685" w:hanging="420"/>
      </w:pPr>
      <w:rPr>
        <w:rFonts w:ascii="Wingdings" w:hAnsi="Wingdings" w:cs="Wingdings" w:hint="default"/>
      </w:rPr>
    </w:lvl>
    <w:lvl w:ilvl="8">
      <w:start w:val="1"/>
      <w:numFmt w:val="bullet"/>
      <w:lvlText w:val=""/>
      <w:lvlJc w:val="left"/>
      <w:pPr>
        <w:tabs>
          <w:tab w:val="left" w:pos="6105"/>
        </w:tabs>
        <w:ind w:left="6105" w:hanging="420"/>
      </w:pPr>
      <w:rPr>
        <w:rFonts w:ascii="Wingdings" w:hAnsi="Wingdings" w:cs="Wingdings" w:hint="default"/>
      </w:rPr>
    </w:lvl>
  </w:abstractNum>
  <w:abstractNum w:abstractNumId="5">
    <w:nsid w:val="7571934C"/>
    <w:multiLevelType w:val="multilevel"/>
    <w:tmpl w:val="7571934C"/>
    <w:lvl w:ilvl="0">
      <w:start w:val="1"/>
      <w:numFmt w:val="chineseCountingThousand"/>
      <w:pStyle w:val="1"/>
      <w:lvlText w:val="第%1部分"/>
      <w:lvlJc w:val="left"/>
      <w:pPr>
        <w:tabs>
          <w:tab w:val="left" w:pos="1800"/>
        </w:tabs>
        <w:ind w:left="425" w:hanging="425"/>
      </w:pPr>
      <w:rPr>
        <w:lang w:val="en-US"/>
      </w:rPr>
    </w:lvl>
    <w:lvl w:ilvl="1">
      <w:start w:val="1"/>
      <w:numFmt w:val="decimal"/>
      <w:pStyle w:val="2"/>
      <w:isLgl/>
      <w:lvlText w:val="%1.%2"/>
      <w:lvlJc w:val="left"/>
      <w:pPr>
        <w:tabs>
          <w:tab w:val="left" w:pos="567"/>
        </w:tabs>
        <w:ind w:left="567" w:hanging="567"/>
      </w:pPr>
    </w:lvl>
    <w:lvl w:ilvl="2">
      <w:start w:val="1"/>
      <w:numFmt w:val="decimal"/>
      <w:isLgl/>
      <w:lvlText w:val="%1.%2.%3"/>
      <w:lvlJc w:val="left"/>
      <w:pPr>
        <w:tabs>
          <w:tab w:val="left" w:pos="1080"/>
        </w:tabs>
        <w:ind w:left="340" w:hanging="340"/>
      </w:pPr>
    </w:lvl>
    <w:lvl w:ilvl="3">
      <w:start w:val="1"/>
      <w:numFmt w:val="decimal"/>
      <w:isLgl/>
      <w:lvlText w:val="%1.%2.%3.%4"/>
      <w:lvlJc w:val="left"/>
      <w:pPr>
        <w:tabs>
          <w:tab w:val="left" w:pos="851"/>
        </w:tabs>
        <w:ind w:left="851" w:hanging="851"/>
      </w:pPr>
    </w:lvl>
    <w:lvl w:ilvl="4">
      <w:start w:val="1"/>
      <w:numFmt w:val="decimal"/>
      <w:isLgl/>
      <w:lvlText w:val="%1.%2.%3.%4.%5"/>
      <w:lvlJc w:val="left"/>
      <w:pPr>
        <w:tabs>
          <w:tab w:val="left" w:pos="1080"/>
        </w:tabs>
        <w:ind w:left="992" w:hanging="992"/>
      </w:pPr>
    </w:lvl>
    <w:lvl w:ilvl="5">
      <w:start w:val="1"/>
      <w:numFmt w:val="decimal"/>
      <w:isLgl/>
      <w:lvlText w:val="%1.%2.%3.%4.%5.%6"/>
      <w:lvlJc w:val="left"/>
      <w:pPr>
        <w:tabs>
          <w:tab w:val="left" w:pos="1440"/>
        </w:tabs>
        <w:ind w:left="1135" w:hanging="1135"/>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
    <w:nsid w:val="7A4340BD"/>
    <w:multiLevelType w:val="multilevel"/>
    <w:tmpl w:val="7A4340BD"/>
    <w:lvl w:ilvl="0">
      <w:start w:val="1"/>
      <w:numFmt w:val="japaneseCounting"/>
      <w:lvlText w:val="（%1）"/>
      <w:lvlJc w:val="left"/>
      <w:pPr>
        <w:tabs>
          <w:tab w:val="left" w:pos="855"/>
        </w:tabs>
        <w:ind w:left="855" w:hanging="855"/>
      </w:pPr>
      <w:rPr>
        <w:rFonts w:cs="@宋体" w:hint="eastAsia"/>
      </w:rPr>
    </w:lvl>
    <w:lvl w:ilvl="1">
      <w:start w:val="3"/>
      <w:numFmt w:val="decimal"/>
      <w:lvlText w:val="%2."/>
      <w:lvlJc w:val="left"/>
      <w:pPr>
        <w:tabs>
          <w:tab w:val="left" w:pos="1125"/>
        </w:tabs>
        <w:ind w:left="1125" w:hanging="705"/>
      </w:pPr>
      <w:rPr>
        <w:rFonts w:cs="@宋体" w:hint="default"/>
      </w:rPr>
    </w:lvl>
    <w:lvl w:ilvl="2">
      <w:start w:val="1"/>
      <w:numFmt w:val="decimal"/>
      <w:lvlText w:val="%3."/>
      <w:lvlJc w:val="left"/>
      <w:pPr>
        <w:tabs>
          <w:tab w:val="left" w:pos="1740"/>
        </w:tabs>
        <w:ind w:left="1740" w:hanging="900"/>
      </w:pPr>
      <w:rPr>
        <w:rFonts w:cs="@宋体" w:hint="eastAsia"/>
        <w:color w:val="auto"/>
      </w:rPr>
    </w:lvl>
    <w:lvl w:ilvl="3">
      <w:start w:val="1"/>
      <w:numFmt w:val="decimal"/>
      <w:lvlText w:val="（%4）"/>
      <w:lvlJc w:val="left"/>
      <w:pPr>
        <w:tabs>
          <w:tab w:val="left" w:pos="1980"/>
        </w:tabs>
        <w:ind w:left="1980" w:hanging="720"/>
      </w:pPr>
      <w:rPr>
        <w:rFonts w:ascii="Cambria Math" w:eastAsia="Cambria Math" w:hAnsi="Cambria Math" w:cs="@宋体" w:hint="eastAsia"/>
        <w:sz w:val="24"/>
        <w:szCs w:val="24"/>
      </w:rPr>
    </w:lvl>
    <w:lvl w:ilvl="4">
      <w:start w:val="1"/>
      <w:numFmt w:val="lowerLetter"/>
      <w:lvlText w:val="%5."/>
      <w:lvlJc w:val="left"/>
      <w:pPr>
        <w:tabs>
          <w:tab w:val="left" w:pos="2040"/>
        </w:tabs>
        <w:ind w:left="2040" w:hanging="360"/>
      </w:pPr>
      <w:rPr>
        <w:rFonts w:cs="@宋体" w:hint="eastAsia"/>
      </w:rPr>
    </w:lvl>
    <w:lvl w:ilvl="5">
      <w:start w:val="1"/>
      <w:numFmt w:val="decimal"/>
      <w:lvlText w:val="%6．"/>
      <w:lvlJc w:val="left"/>
      <w:pPr>
        <w:tabs>
          <w:tab w:val="left" w:pos="2820"/>
        </w:tabs>
        <w:ind w:left="2820" w:hanging="720"/>
      </w:pPr>
      <w:rPr>
        <w:rFonts w:cs="@宋体" w:hint="eastAsia"/>
      </w:rPr>
    </w:lvl>
    <w:lvl w:ilvl="6">
      <w:start w:val="1"/>
      <w:numFmt w:val="japaneseCounting"/>
      <w:lvlText w:val="%7、"/>
      <w:lvlJc w:val="left"/>
      <w:pPr>
        <w:ind w:left="3000" w:hanging="480"/>
      </w:pPr>
      <w:rPr>
        <w:rFonts w:hint="default"/>
      </w:rPr>
    </w:lvl>
    <w:lvl w:ilvl="7">
      <w:start w:val="1"/>
      <w:numFmt w:val="lowerLetter"/>
      <w:lvlText w:val="%8)"/>
      <w:lvlJc w:val="left"/>
      <w:pPr>
        <w:tabs>
          <w:tab w:val="left" w:pos="3360"/>
        </w:tabs>
        <w:ind w:left="3360" w:hanging="420"/>
      </w:pPr>
      <w:rPr>
        <w:rFonts w:cs="@宋体"/>
      </w:rPr>
    </w:lvl>
    <w:lvl w:ilvl="8">
      <w:start w:val="1"/>
      <w:numFmt w:val="lowerRoman"/>
      <w:lvlText w:val="%9."/>
      <w:lvlJc w:val="right"/>
      <w:pPr>
        <w:tabs>
          <w:tab w:val="left" w:pos="3780"/>
        </w:tabs>
        <w:ind w:left="3780" w:hanging="420"/>
      </w:pPr>
      <w:rPr>
        <w:rFonts w:cs="@宋体"/>
      </w:rPr>
    </w:lvl>
  </w:abstractNum>
  <w:num w:numId="1">
    <w:abstractNumId w:val="5"/>
  </w:num>
  <w:num w:numId="2">
    <w:abstractNumId w:val="0"/>
  </w:num>
  <w:num w:numId="3">
    <w:abstractNumId w:val="4"/>
  </w:num>
  <w:num w:numId="4">
    <w:abstractNumId w:val="1"/>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NGZmMmEyMzNkNjcyMmZlMTQ5YzU0MmU3N2U0NjgifQ=="/>
  </w:docVars>
  <w:rsids>
    <w:rsidRoot w:val="0063332C"/>
    <w:rsid w:val="00026B23"/>
    <w:rsid w:val="0008797B"/>
    <w:rsid w:val="000D79B9"/>
    <w:rsid w:val="000E5611"/>
    <w:rsid w:val="0012254F"/>
    <w:rsid w:val="00196B70"/>
    <w:rsid w:val="002515EE"/>
    <w:rsid w:val="00260515"/>
    <w:rsid w:val="002B6E04"/>
    <w:rsid w:val="00396917"/>
    <w:rsid w:val="003C042F"/>
    <w:rsid w:val="003C12FF"/>
    <w:rsid w:val="00497F30"/>
    <w:rsid w:val="005F7EE9"/>
    <w:rsid w:val="00617E33"/>
    <w:rsid w:val="0063332C"/>
    <w:rsid w:val="00654233"/>
    <w:rsid w:val="00705936"/>
    <w:rsid w:val="007C6935"/>
    <w:rsid w:val="007E4C59"/>
    <w:rsid w:val="008E5769"/>
    <w:rsid w:val="00914CA7"/>
    <w:rsid w:val="00963166"/>
    <w:rsid w:val="00990A63"/>
    <w:rsid w:val="00B34DDB"/>
    <w:rsid w:val="00C06295"/>
    <w:rsid w:val="00D12FBB"/>
    <w:rsid w:val="00D13CEE"/>
    <w:rsid w:val="00D3181E"/>
    <w:rsid w:val="00D965EA"/>
    <w:rsid w:val="00E11FDA"/>
    <w:rsid w:val="00E41BC9"/>
    <w:rsid w:val="00E80B13"/>
    <w:rsid w:val="00F67E0D"/>
    <w:rsid w:val="00FC7C7A"/>
    <w:rsid w:val="00FE481D"/>
    <w:rsid w:val="00FE4D0A"/>
    <w:rsid w:val="033F5E9F"/>
    <w:rsid w:val="04360C8C"/>
    <w:rsid w:val="04BD632A"/>
    <w:rsid w:val="054933A7"/>
    <w:rsid w:val="08450F99"/>
    <w:rsid w:val="0B857400"/>
    <w:rsid w:val="0C3618EF"/>
    <w:rsid w:val="0C41406A"/>
    <w:rsid w:val="1195773F"/>
    <w:rsid w:val="131A4069"/>
    <w:rsid w:val="1372349E"/>
    <w:rsid w:val="13885ED5"/>
    <w:rsid w:val="140F7BD9"/>
    <w:rsid w:val="15A8583C"/>
    <w:rsid w:val="16287328"/>
    <w:rsid w:val="198B3A66"/>
    <w:rsid w:val="19F04F24"/>
    <w:rsid w:val="1B20508D"/>
    <w:rsid w:val="1C515ED2"/>
    <w:rsid w:val="1F28346B"/>
    <w:rsid w:val="206928FD"/>
    <w:rsid w:val="23DD4B41"/>
    <w:rsid w:val="24AE34FB"/>
    <w:rsid w:val="25AF22A1"/>
    <w:rsid w:val="288B1833"/>
    <w:rsid w:val="29F35FA6"/>
    <w:rsid w:val="2AF27EBA"/>
    <w:rsid w:val="2F1C5E4E"/>
    <w:rsid w:val="33631FFC"/>
    <w:rsid w:val="337C6572"/>
    <w:rsid w:val="34100C9B"/>
    <w:rsid w:val="35523A2F"/>
    <w:rsid w:val="35AD5BBD"/>
    <w:rsid w:val="36C61074"/>
    <w:rsid w:val="36ED07F9"/>
    <w:rsid w:val="37BF76A3"/>
    <w:rsid w:val="395D29A2"/>
    <w:rsid w:val="398C0D81"/>
    <w:rsid w:val="39E02B80"/>
    <w:rsid w:val="3AF03F8F"/>
    <w:rsid w:val="3B916E46"/>
    <w:rsid w:val="3B984165"/>
    <w:rsid w:val="3CAE61CB"/>
    <w:rsid w:val="3E811E32"/>
    <w:rsid w:val="3FC875DC"/>
    <w:rsid w:val="410103C6"/>
    <w:rsid w:val="43F042D6"/>
    <w:rsid w:val="45AC56AE"/>
    <w:rsid w:val="48767CE4"/>
    <w:rsid w:val="49AB5C87"/>
    <w:rsid w:val="4A0D756D"/>
    <w:rsid w:val="4C7D4DF8"/>
    <w:rsid w:val="4E654086"/>
    <w:rsid w:val="4E915170"/>
    <w:rsid w:val="50CB3BDF"/>
    <w:rsid w:val="510D114B"/>
    <w:rsid w:val="51CE0B49"/>
    <w:rsid w:val="52C44933"/>
    <w:rsid w:val="52C96884"/>
    <w:rsid w:val="559311A8"/>
    <w:rsid w:val="569E0438"/>
    <w:rsid w:val="59267CF0"/>
    <w:rsid w:val="5D5D682E"/>
    <w:rsid w:val="5E307259"/>
    <w:rsid w:val="5F334021"/>
    <w:rsid w:val="60184A4E"/>
    <w:rsid w:val="61426646"/>
    <w:rsid w:val="622F0202"/>
    <w:rsid w:val="625048B2"/>
    <w:rsid w:val="636900AF"/>
    <w:rsid w:val="647457B3"/>
    <w:rsid w:val="65657572"/>
    <w:rsid w:val="664E40DC"/>
    <w:rsid w:val="6661196E"/>
    <w:rsid w:val="69685642"/>
    <w:rsid w:val="69F450E3"/>
    <w:rsid w:val="6AF343B1"/>
    <w:rsid w:val="6B181CBF"/>
    <w:rsid w:val="6B212BC3"/>
    <w:rsid w:val="6C051F78"/>
    <w:rsid w:val="6C052C1E"/>
    <w:rsid w:val="6D070285"/>
    <w:rsid w:val="6D8D2C6E"/>
    <w:rsid w:val="6E51075B"/>
    <w:rsid w:val="6FEF7138"/>
    <w:rsid w:val="70A97505"/>
    <w:rsid w:val="71770639"/>
    <w:rsid w:val="72B821B0"/>
    <w:rsid w:val="72C86FD4"/>
    <w:rsid w:val="7AFA7156"/>
    <w:rsid w:val="7B6D521E"/>
    <w:rsid w:val="7F323517"/>
    <w:rsid w:val="7F3300DA"/>
    <w:rsid w:val="7FC24485"/>
    <w:rsid w:val="7FC95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8782262D-0C4B-432B-8BDD-8685B9A21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qFormat="1"/>
    <w:lsdException w:name="Normal Indent"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List Number" w:qFormat="1"/>
    <w:lsdException w:name="Title" w:qFormat="1"/>
    <w:lsdException w:name="Closing" w:qFormat="1"/>
    <w:lsdException w:name="Default Paragraph Font" w:semiHidden="1" w:uiPriority="1" w:unhideWhenUsed="1"/>
    <w:lsdException w:name="Body Text" w:qFormat="1"/>
    <w:lsdException w:name="Body Text Indent" w:qFormat="1"/>
    <w:lsdException w:name="Subtitle" w:qFormat="1"/>
    <w:lsdException w:name="Salutation" w:qFormat="1"/>
    <w:lsdException w:name="Date"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qFormat="1"/>
    <w:lsdException w:name="HTML Preformatted" w:qFormat="1"/>
    <w:lsdException w:name="HTML Typewriter"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0"/>
    <w:next w:val="a0"/>
    <w:link w:val="1Char"/>
    <w:autoRedefine/>
    <w:qFormat/>
    <w:pPr>
      <w:keepNext/>
      <w:keepLines/>
      <w:numPr>
        <w:numId w:val="1"/>
      </w:numPr>
      <w:spacing w:before="340" w:after="330" w:line="576" w:lineRule="auto"/>
      <w:jc w:val="center"/>
      <w:outlineLvl w:val="0"/>
    </w:pPr>
    <w:rPr>
      <w:rFonts w:ascii="黑体" w:eastAsia="黑体" w:hAnsi="Times New Roman" w:cs="Times New Roman" w:hint="eastAsia"/>
      <w:b/>
      <w:bCs/>
      <w:kern w:val="44"/>
      <w:sz w:val="44"/>
      <w:szCs w:val="44"/>
    </w:rPr>
  </w:style>
  <w:style w:type="paragraph" w:styleId="2">
    <w:name w:val="heading 2"/>
    <w:basedOn w:val="a0"/>
    <w:next w:val="a0"/>
    <w:link w:val="2Char"/>
    <w:autoRedefine/>
    <w:semiHidden/>
    <w:unhideWhenUsed/>
    <w:qFormat/>
    <w:pPr>
      <w:keepNext/>
      <w:keepLines/>
      <w:numPr>
        <w:ilvl w:val="1"/>
        <w:numId w:val="1"/>
      </w:numPr>
      <w:spacing w:before="260" w:after="260" w:line="415" w:lineRule="auto"/>
      <w:outlineLvl w:val="1"/>
    </w:pPr>
    <w:rPr>
      <w:rFonts w:ascii="Arial" w:eastAsia="黑体" w:hAnsi="Arial" w:cs="Times New Roman"/>
      <w:b/>
      <w:bCs/>
      <w:sz w:val="32"/>
      <w:szCs w:val="32"/>
    </w:rPr>
  </w:style>
  <w:style w:type="paragraph" w:styleId="3">
    <w:name w:val="heading 3"/>
    <w:basedOn w:val="a0"/>
    <w:next w:val="a0"/>
    <w:link w:val="3Char"/>
    <w:autoRedefine/>
    <w:semiHidden/>
    <w:unhideWhenUsed/>
    <w:qFormat/>
    <w:pPr>
      <w:keepNext/>
      <w:keepLines/>
      <w:spacing w:before="260" w:after="260" w:line="413" w:lineRule="auto"/>
      <w:outlineLvl w:val="2"/>
    </w:pPr>
    <w:rPr>
      <w:b/>
      <w:sz w:val="32"/>
    </w:rPr>
  </w:style>
  <w:style w:type="paragraph" w:styleId="4">
    <w:name w:val="heading 4"/>
    <w:basedOn w:val="a0"/>
    <w:next w:val="a0"/>
    <w:link w:val="4Char"/>
    <w:autoRedefine/>
    <w:semiHidden/>
    <w:unhideWhenUsed/>
    <w:qFormat/>
    <w:pPr>
      <w:keepNext/>
      <w:keepLines/>
      <w:spacing w:before="280" w:after="290" w:line="372" w:lineRule="auto"/>
      <w:outlineLvl w:val="3"/>
    </w:pPr>
    <w:rPr>
      <w:rFonts w:ascii="Arial" w:eastAsia="黑体" w:hAnsi="Arial"/>
      <w:b/>
      <w:sz w:val="28"/>
    </w:rPr>
  </w:style>
  <w:style w:type="paragraph" w:styleId="5">
    <w:name w:val="heading 5"/>
    <w:basedOn w:val="a0"/>
    <w:next w:val="a0"/>
    <w:link w:val="5Char"/>
    <w:autoRedefine/>
    <w:semiHidden/>
    <w:unhideWhenUsed/>
    <w:qFormat/>
    <w:pPr>
      <w:keepNext/>
      <w:keepLines/>
      <w:spacing w:before="280" w:after="290" w:line="372" w:lineRule="auto"/>
      <w:outlineLvl w:val="4"/>
    </w:pPr>
    <w:rPr>
      <w:b/>
      <w:sz w:val="28"/>
    </w:rPr>
  </w:style>
  <w:style w:type="paragraph" w:styleId="6">
    <w:name w:val="heading 6"/>
    <w:basedOn w:val="a0"/>
    <w:next w:val="a0"/>
    <w:link w:val="6Char"/>
    <w:autoRedefine/>
    <w:semiHidden/>
    <w:unhideWhenUsed/>
    <w:qFormat/>
    <w:pPr>
      <w:keepNext/>
      <w:keepLines/>
      <w:spacing w:before="240" w:after="64" w:line="317" w:lineRule="auto"/>
      <w:outlineLvl w:val="5"/>
    </w:pPr>
    <w:rPr>
      <w:rFonts w:ascii="Arial" w:eastAsia="黑体" w:hAnsi="Arial"/>
      <w:b/>
      <w:sz w:val="24"/>
    </w:rPr>
  </w:style>
  <w:style w:type="paragraph" w:styleId="7">
    <w:name w:val="heading 7"/>
    <w:basedOn w:val="a0"/>
    <w:next w:val="a0"/>
    <w:link w:val="7Char"/>
    <w:autoRedefine/>
    <w:semiHidden/>
    <w:unhideWhenUsed/>
    <w:qFormat/>
    <w:pPr>
      <w:keepNext/>
      <w:keepLines/>
      <w:spacing w:before="240" w:after="64" w:line="317" w:lineRule="auto"/>
      <w:outlineLvl w:val="6"/>
    </w:pPr>
    <w:rPr>
      <w:b/>
      <w:sz w:val="24"/>
    </w:rPr>
  </w:style>
  <w:style w:type="paragraph" w:styleId="8">
    <w:name w:val="heading 8"/>
    <w:basedOn w:val="a0"/>
    <w:next w:val="a0"/>
    <w:link w:val="8Char"/>
    <w:autoRedefine/>
    <w:semiHidden/>
    <w:unhideWhenUsed/>
    <w:qFormat/>
    <w:pPr>
      <w:keepNext/>
      <w:keepLines/>
      <w:spacing w:before="240" w:after="64" w:line="317" w:lineRule="auto"/>
      <w:outlineLvl w:val="7"/>
    </w:pPr>
    <w:rPr>
      <w:rFonts w:ascii="Arial" w:eastAsia="黑体" w:hAnsi="Arial"/>
      <w:sz w:val="24"/>
    </w:rPr>
  </w:style>
  <w:style w:type="paragraph" w:styleId="9">
    <w:name w:val="heading 9"/>
    <w:basedOn w:val="a0"/>
    <w:next w:val="a0"/>
    <w:link w:val="9Char"/>
    <w:autoRedefine/>
    <w:semiHidden/>
    <w:unhideWhenUsed/>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link w:val="Char"/>
    <w:autoRedefine/>
    <w:qFormat/>
    <w:pPr>
      <w:numPr>
        <w:numId w:val="2"/>
      </w:numPr>
    </w:pPr>
  </w:style>
  <w:style w:type="paragraph" w:styleId="a4">
    <w:name w:val="Normal Indent"/>
    <w:basedOn w:val="a0"/>
    <w:link w:val="Char0"/>
    <w:autoRedefine/>
    <w:qFormat/>
    <w:pPr>
      <w:widowControl/>
      <w:spacing w:line="360" w:lineRule="auto"/>
      <w:ind w:firstLine="420"/>
      <w:jc w:val="left"/>
    </w:pPr>
    <w:rPr>
      <w:rFonts w:ascii="Times New Roman" w:eastAsia="宋体" w:hAnsi="Times New Roman" w:cs="Times New Roman"/>
      <w:kern w:val="0"/>
      <w:sz w:val="20"/>
      <w:szCs w:val="20"/>
    </w:rPr>
  </w:style>
  <w:style w:type="paragraph" w:styleId="a5">
    <w:name w:val="Document Map"/>
    <w:basedOn w:val="a0"/>
    <w:next w:val="a0"/>
    <w:link w:val="Char1"/>
    <w:autoRedefine/>
    <w:qFormat/>
    <w:pPr>
      <w:shd w:val="clear" w:color="auto" w:fill="000080"/>
    </w:pPr>
  </w:style>
  <w:style w:type="paragraph" w:styleId="a6">
    <w:name w:val="annotation text"/>
    <w:basedOn w:val="a0"/>
    <w:link w:val="Char2"/>
    <w:autoRedefine/>
    <w:qFormat/>
    <w:pPr>
      <w:spacing w:line="360" w:lineRule="auto"/>
      <w:jc w:val="left"/>
    </w:pPr>
    <w:rPr>
      <w:rFonts w:ascii="Times New Roman" w:eastAsia="宋体" w:hAnsi="Times New Roman" w:cs="Times New Roman"/>
    </w:rPr>
  </w:style>
  <w:style w:type="paragraph" w:styleId="a7">
    <w:name w:val="Salutation"/>
    <w:basedOn w:val="a0"/>
    <w:next w:val="a0"/>
    <w:link w:val="Char3"/>
    <w:autoRedefine/>
    <w:qFormat/>
  </w:style>
  <w:style w:type="paragraph" w:styleId="30">
    <w:name w:val="Body Text 3"/>
    <w:basedOn w:val="a0"/>
    <w:link w:val="3Char0"/>
    <w:autoRedefine/>
    <w:qFormat/>
    <w:pPr>
      <w:spacing w:after="120"/>
    </w:pPr>
    <w:rPr>
      <w:sz w:val="16"/>
    </w:rPr>
  </w:style>
  <w:style w:type="paragraph" w:styleId="a8">
    <w:name w:val="Closing"/>
    <w:basedOn w:val="a0"/>
    <w:link w:val="Char4"/>
    <w:autoRedefine/>
    <w:qFormat/>
    <w:pPr>
      <w:ind w:leftChars="2100" w:left="100"/>
    </w:pPr>
  </w:style>
  <w:style w:type="paragraph" w:styleId="a9">
    <w:name w:val="Body Text"/>
    <w:basedOn w:val="a0"/>
    <w:next w:val="a0"/>
    <w:link w:val="Char5"/>
    <w:autoRedefine/>
    <w:qFormat/>
    <w:pPr>
      <w:autoSpaceDE w:val="0"/>
      <w:autoSpaceDN w:val="0"/>
      <w:adjustRightInd w:val="0"/>
      <w:spacing w:line="360" w:lineRule="auto"/>
    </w:pPr>
    <w:rPr>
      <w:rFonts w:ascii="仿宋_GB2312" w:eastAsia="仿宋_GB2312" w:hAnsi="Times New Roman" w:cs="Times New Roman" w:hint="eastAsia"/>
      <w:kern w:val="0"/>
      <w:sz w:val="28"/>
      <w:szCs w:val="20"/>
    </w:rPr>
  </w:style>
  <w:style w:type="paragraph" w:styleId="aa">
    <w:name w:val="Body Text Indent"/>
    <w:basedOn w:val="a0"/>
    <w:link w:val="Char6"/>
    <w:autoRedefine/>
    <w:qFormat/>
    <w:pPr>
      <w:widowControl/>
      <w:autoSpaceDE w:val="0"/>
      <w:autoSpaceDN w:val="0"/>
      <w:adjustRightInd w:val="0"/>
      <w:spacing w:line="300" w:lineRule="auto"/>
      <w:ind w:left="156"/>
    </w:pPr>
    <w:rPr>
      <w:rFonts w:ascii="仿宋_GB2312" w:eastAsia="仿宋_GB2312" w:hAnsi="Times New Roman" w:cs="Times New Roman" w:hint="eastAsia"/>
      <w:kern w:val="0"/>
      <w:sz w:val="28"/>
      <w:szCs w:val="20"/>
    </w:rPr>
  </w:style>
  <w:style w:type="paragraph" w:styleId="ab">
    <w:name w:val="Block Text"/>
    <w:basedOn w:val="a0"/>
    <w:autoRedefine/>
    <w:qFormat/>
    <w:pPr>
      <w:adjustRightInd w:val="0"/>
      <w:spacing w:line="360" w:lineRule="auto"/>
      <w:ind w:left="420" w:right="33"/>
      <w:jc w:val="left"/>
    </w:pPr>
    <w:rPr>
      <w:rFonts w:ascii="Times New Roman" w:eastAsia="宋体" w:hAnsi="Times New Roman" w:cs="Times New Roman"/>
      <w:kern w:val="0"/>
      <w:sz w:val="24"/>
      <w:szCs w:val="20"/>
    </w:rPr>
  </w:style>
  <w:style w:type="paragraph" w:styleId="40">
    <w:name w:val="index 4"/>
    <w:basedOn w:val="a0"/>
    <w:next w:val="a0"/>
    <w:autoRedefine/>
    <w:qFormat/>
    <w:pPr>
      <w:spacing w:line="360" w:lineRule="auto"/>
      <w:ind w:leftChars="600" w:left="600"/>
    </w:pPr>
    <w:rPr>
      <w:rFonts w:ascii="Times New Roman" w:eastAsia="宋体" w:hAnsi="Times New Roman" w:cs="Times New Roman"/>
      <w:sz w:val="24"/>
      <w:szCs w:val="20"/>
    </w:rPr>
  </w:style>
  <w:style w:type="paragraph" w:styleId="ac">
    <w:name w:val="Plain Text"/>
    <w:basedOn w:val="a0"/>
    <w:link w:val="Char7"/>
    <w:autoRedefine/>
    <w:qFormat/>
    <w:rPr>
      <w:rFonts w:ascii="宋体" w:hAnsi="Courier New"/>
    </w:rPr>
  </w:style>
  <w:style w:type="paragraph" w:styleId="ad">
    <w:name w:val="Date"/>
    <w:basedOn w:val="a0"/>
    <w:next w:val="a0"/>
    <w:link w:val="Char8"/>
    <w:autoRedefine/>
    <w:qFormat/>
    <w:pPr>
      <w:ind w:leftChars="2500" w:left="100"/>
    </w:pPr>
  </w:style>
  <w:style w:type="paragraph" w:styleId="20">
    <w:name w:val="Body Text Indent 2"/>
    <w:basedOn w:val="a0"/>
    <w:link w:val="2Char0"/>
    <w:autoRedefine/>
    <w:qFormat/>
    <w:pPr>
      <w:spacing w:after="120" w:line="480" w:lineRule="auto"/>
      <w:ind w:leftChars="200" w:left="420"/>
    </w:pPr>
  </w:style>
  <w:style w:type="paragraph" w:styleId="ae">
    <w:name w:val="Balloon Text"/>
    <w:basedOn w:val="a0"/>
    <w:link w:val="Char9"/>
    <w:autoRedefine/>
    <w:qFormat/>
    <w:rPr>
      <w:sz w:val="18"/>
    </w:rPr>
  </w:style>
  <w:style w:type="paragraph" w:styleId="af">
    <w:name w:val="footer"/>
    <w:basedOn w:val="a0"/>
    <w:link w:val="Chara"/>
    <w:autoRedefine/>
    <w:qFormat/>
    <w:pPr>
      <w:tabs>
        <w:tab w:val="center" w:pos="4153"/>
        <w:tab w:val="right" w:pos="8306"/>
      </w:tabs>
      <w:snapToGrid w:val="0"/>
      <w:jc w:val="left"/>
    </w:pPr>
    <w:rPr>
      <w:sz w:val="18"/>
    </w:rPr>
  </w:style>
  <w:style w:type="paragraph" w:styleId="af0">
    <w:name w:val="header"/>
    <w:basedOn w:val="a0"/>
    <w:link w:val="Charb"/>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f1">
    <w:name w:val="footnote text"/>
    <w:basedOn w:val="a0"/>
    <w:link w:val="Charc"/>
    <w:autoRedefine/>
    <w:qFormat/>
    <w:pPr>
      <w:snapToGrid w:val="0"/>
      <w:jc w:val="left"/>
    </w:pPr>
    <w:rPr>
      <w:sz w:val="18"/>
    </w:rPr>
  </w:style>
  <w:style w:type="paragraph" w:styleId="31">
    <w:name w:val="Body Text Indent 3"/>
    <w:basedOn w:val="a0"/>
    <w:link w:val="3Char1"/>
    <w:autoRedefine/>
    <w:qFormat/>
    <w:pPr>
      <w:spacing w:after="120"/>
      <w:ind w:leftChars="200" w:left="420"/>
    </w:pPr>
    <w:rPr>
      <w:sz w:val="16"/>
    </w:rPr>
  </w:style>
  <w:style w:type="paragraph" w:styleId="21">
    <w:name w:val="Body Text 2"/>
    <w:basedOn w:val="a0"/>
    <w:link w:val="2Char1"/>
    <w:autoRedefine/>
    <w:qFormat/>
    <w:pPr>
      <w:spacing w:after="120" w:line="480" w:lineRule="auto"/>
    </w:pPr>
  </w:style>
  <w:style w:type="paragraph" w:styleId="HTML">
    <w:name w:val="HTML Preformatted"/>
    <w:basedOn w:val="a0"/>
    <w:link w:val="HTMLChar"/>
    <w:autoRedefine/>
    <w:qFormat/>
    <w:rPr>
      <w:rFonts w:ascii="Courier New" w:hAnsi="Courier New"/>
      <w:sz w:val="20"/>
    </w:rPr>
  </w:style>
  <w:style w:type="paragraph" w:styleId="af2">
    <w:name w:val="Normal (Web)"/>
    <w:basedOn w:val="a0"/>
    <w:link w:val="Chard"/>
    <w:autoRedefine/>
    <w:qFormat/>
    <w:pPr>
      <w:widowControl/>
      <w:adjustRightInd w:val="0"/>
      <w:spacing w:beforeAutospacing="1" w:afterAutospacing="1" w:line="288" w:lineRule="auto"/>
      <w:ind w:firstLine="420"/>
      <w:jc w:val="left"/>
    </w:pPr>
    <w:rPr>
      <w:rFonts w:ascii="宋体" w:eastAsia="宋体" w:hAnsi="宋体" w:cs="Times New Roman" w:hint="eastAsia"/>
      <w:kern w:val="0"/>
      <w:sz w:val="24"/>
    </w:rPr>
  </w:style>
  <w:style w:type="paragraph" w:styleId="af3">
    <w:name w:val="Title"/>
    <w:basedOn w:val="a0"/>
    <w:link w:val="Chare"/>
    <w:autoRedefine/>
    <w:qFormat/>
    <w:pPr>
      <w:spacing w:before="240" w:after="60"/>
      <w:jc w:val="center"/>
      <w:outlineLvl w:val="0"/>
    </w:pPr>
    <w:rPr>
      <w:rFonts w:ascii="Arial" w:hAnsi="Arial"/>
      <w:b/>
      <w:sz w:val="32"/>
    </w:rPr>
  </w:style>
  <w:style w:type="paragraph" w:styleId="af4">
    <w:name w:val="annotation subject"/>
    <w:basedOn w:val="a6"/>
    <w:next w:val="a6"/>
    <w:link w:val="Charf"/>
    <w:autoRedefine/>
    <w:qFormat/>
    <w:rPr>
      <w:b/>
    </w:rPr>
  </w:style>
  <w:style w:type="table" w:styleId="af5">
    <w:name w:val="Table Grid"/>
    <w:basedOn w:val="a2"/>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styleId="af6">
    <w:name w:val="FollowedHyperlink"/>
    <w:basedOn w:val="a1"/>
    <w:autoRedefine/>
    <w:qFormat/>
    <w:rPr>
      <w:rFonts w:ascii="Tahoma" w:eastAsia="Tahoma" w:hAnsi="Tahoma" w:cs="Tahoma" w:hint="default"/>
      <w:color w:val="585858"/>
      <w:sz w:val="24"/>
      <w:szCs w:val="20"/>
      <w:u w:val="none"/>
    </w:rPr>
  </w:style>
  <w:style w:type="character" w:styleId="af7">
    <w:name w:val="Emphasis"/>
    <w:basedOn w:val="a1"/>
    <w:autoRedefine/>
    <w:qFormat/>
    <w:rPr>
      <w:i/>
    </w:rPr>
  </w:style>
  <w:style w:type="character" w:styleId="HTML0">
    <w:name w:val="HTML Typewriter"/>
    <w:basedOn w:val="a1"/>
    <w:autoRedefine/>
    <w:qFormat/>
    <w:rPr>
      <w:rFonts w:ascii="宋体" w:eastAsia="宋体" w:hAnsi="宋体" w:cs="宋体" w:hint="eastAsia"/>
      <w:sz w:val="24"/>
      <w:szCs w:val="24"/>
    </w:rPr>
  </w:style>
  <w:style w:type="character" w:styleId="af8">
    <w:name w:val="Hyperlink"/>
    <w:basedOn w:val="a1"/>
    <w:autoRedefine/>
    <w:qFormat/>
    <w:rPr>
      <w:rFonts w:ascii="Tahoma" w:eastAsia="Tahoma" w:hAnsi="Tahoma" w:cs="Tahoma" w:hint="default"/>
      <w:color w:val="000000"/>
      <w:sz w:val="24"/>
      <w:szCs w:val="20"/>
      <w:u w:val="none"/>
    </w:rPr>
  </w:style>
  <w:style w:type="character" w:styleId="HTML1">
    <w:name w:val="HTML Code"/>
    <w:basedOn w:val="a1"/>
    <w:autoRedefine/>
    <w:qFormat/>
    <w:rPr>
      <w:rFonts w:ascii="Courier New" w:eastAsia="Times New Roman" w:hAnsi="Courier New" w:cs="Times New Roman"/>
      <w:sz w:val="20"/>
    </w:rPr>
  </w:style>
  <w:style w:type="character" w:styleId="af9">
    <w:name w:val="annotation reference"/>
    <w:basedOn w:val="a1"/>
    <w:autoRedefine/>
    <w:qFormat/>
    <w:rPr>
      <w:sz w:val="21"/>
      <w:szCs w:val="21"/>
    </w:rPr>
  </w:style>
  <w:style w:type="character" w:styleId="afa">
    <w:name w:val="footnote reference"/>
    <w:basedOn w:val="a1"/>
    <w:autoRedefine/>
    <w:qFormat/>
    <w:rPr>
      <w:rFonts w:ascii="宋体" w:eastAsia="宋体" w:hAnsi="宋体" w:cs="宋体" w:hint="eastAsia"/>
      <w:vertAlign w:val="superscript"/>
    </w:rPr>
  </w:style>
  <w:style w:type="paragraph" w:customStyle="1" w:styleId="afb">
    <w:name w:val="段"/>
    <w:basedOn w:val="a0"/>
    <w:next w:val="a0"/>
    <w:autoRedefine/>
    <w:qFormat/>
    <w:pPr>
      <w:widowControl/>
      <w:autoSpaceDE w:val="0"/>
      <w:autoSpaceDN w:val="0"/>
      <w:ind w:firstLineChars="200" w:firstLine="200"/>
    </w:pPr>
    <w:rPr>
      <w:rFonts w:ascii="宋体" w:eastAsia="宋体" w:hAnsi="Times New Roman" w:cs="Times New Roman" w:hint="eastAsia"/>
      <w:kern w:val="0"/>
      <w:szCs w:val="20"/>
    </w:rPr>
  </w:style>
  <w:style w:type="character" w:customStyle="1" w:styleId="CharChar">
    <w:name w:val="小四文本缩进 Char Char"/>
    <w:basedOn w:val="a1"/>
    <w:autoRedefine/>
    <w:qFormat/>
    <w:rPr>
      <w:kern w:val="2"/>
      <w:sz w:val="24"/>
    </w:rPr>
  </w:style>
  <w:style w:type="character" w:customStyle="1" w:styleId="textlist1">
    <w:name w:val="text_list1"/>
    <w:basedOn w:val="a1"/>
    <w:autoRedefine/>
    <w:qFormat/>
    <w:rPr>
      <w:rFonts w:ascii="Arial" w:hAnsi="Arial" w:cs="Arial"/>
      <w:color w:val="000000"/>
      <w:spacing w:val="272"/>
      <w:sz w:val="16"/>
      <w:szCs w:val="16"/>
    </w:rPr>
  </w:style>
  <w:style w:type="character" w:customStyle="1" w:styleId="CharChar0">
    <w:name w:val="常规 Char Char"/>
    <w:basedOn w:val="a1"/>
    <w:autoRedefine/>
    <w:qFormat/>
    <w:rPr>
      <w:rFonts w:ascii="Tahoma" w:eastAsia="Tahoma" w:hAnsi="Tahoma" w:cs="Tahoma" w:hint="default"/>
      <w:kern w:val="2"/>
      <w:sz w:val="21"/>
      <w:szCs w:val="21"/>
    </w:rPr>
  </w:style>
  <w:style w:type="character" w:customStyle="1" w:styleId="CharChar19">
    <w:name w:val="Char Char19"/>
    <w:basedOn w:val="a1"/>
    <w:autoRedefine/>
    <w:qFormat/>
    <w:rPr>
      <w:kern w:val="2"/>
      <w:sz w:val="18"/>
      <w:szCs w:val="18"/>
      <w:lang w:bidi="ar"/>
    </w:rPr>
  </w:style>
  <w:style w:type="character" w:customStyle="1" w:styleId="Char1">
    <w:name w:val="文档结构图 Char"/>
    <w:basedOn w:val="a1"/>
    <w:link w:val="a5"/>
    <w:autoRedefine/>
    <w:qFormat/>
    <w:rPr>
      <w:rFonts w:ascii="Tahoma" w:eastAsia="Tahoma" w:hAnsi="Tahoma" w:cs="Tahoma" w:hint="default"/>
      <w:kern w:val="2"/>
      <w:sz w:val="24"/>
      <w:szCs w:val="24"/>
      <w:shd w:val="clear" w:color="auto" w:fill="000080"/>
    </w:rPr>
  </w:style>
  <w:style w:type="character" w:customStyle="1" w:styleId="5Char">
    <w:name w:val="标题 5 Char"/>
    <w:basedOn w:val="a1"/>
    <w:link w:val="5"/>
    <w:autoRedefine/>
    <w:qFormat/>
    <w:rPr>
      <w:rFonts w:ascii="黑体" w:eastAsia="黑体" w:hAnsi="Tahoma" w:cs="黑体" w:hint="eastAsia"/>
      <w:b/>
      <w:bCs/>
      <w:kern w:val="2"/>
      <w:sz w:val="28"/>
      <w:szCs w:val="28"/>
    </w:rPr>
  </w:style>
  <w:style w:type="character" w:customStyle="1" w:styleId="Char10">
    <w:name w:val="纯文本 Char1"/>
    <w:basedOn w:val="a1"/>
    <w:autoRedefine/>
    <w:qFormat/>
    <w:rPr>
      <w:rFonts w:ascii="宋体" w:eastAsia="宋体" w:hAnsi="Courier New" w:cs="Courier New" w:hint="eastAsia"/>
      <w:kern w:val="2"/>
      <w:sz w:val="21"/>
      <w:szCs w:val="21"/>
    </w:rPr>
  </w:style>
  <w:style w:type="character" w:customStyle="1" w:styleId="apple-converted-space">
    <w:name w:val="apple-converted-space"/>
    <w:basedOn w:val="a1"/>
    <w:autoRedefine/>
    <w:qFormat/>
  </w:style>
  <w:style w:type="character" w:customStyle="1" w:styleId="CharChar16">
    <w:name w:val="Char Char16"/>
    <w:basedOn w:val="a1"/>
    <w:autoRedefine/>
    <w:qFormat/>
    <w:rPr>
      <w:kern w:val="2"/>
      <w:sz w:val="30"/>
      <w:szCs w:val="24"/>
      <w:lang w:bidi="ar"/>
    </w:rPr>
  </w:style>
  <w:style w:type="character" w:customStyle="1" w:styleId="Char2">
    <w:name w:val="批注文字 Char"/>
    <w:basedOn w:val="a1"/>
    <w:link w:val="a6"/>
    <w:autoRedefine/>
    <w:qFormat/>
    <w:rPr>
      <w:rFonts w:ascii="Times New Roman" w:hAnsi="Times New Roman" w:cs="Times New Roman"/>
      <w:kern w:val="2"/>
      <w:sz w:val="21"/>
      <w:szCs w:val="24"/>
    </w:rPr>
  </w:style>
  <w:style w:type="character" w:customStyle="1" w:styleId="Char0">
    <w:name w:val="正文缩进 Char"/>
    <w:basedOn w:val="a1"/>
    <w:link w:val="a4"/>
    <w:autoRedefine/>
    <w:qFormat/>
  </w:style>
  <w:style w:type="character" w:customStyle="1" w:styleId="l15CharChar">
    <w:name w:val="l15 Char Char"/>
    <w:basedOn w:val="a1"/>
    <w:autoRedefine/>
    <w:qFormat/>
    <w:rPr>
      <w:rFonts w:ascii="mso-ascii-font-family :" w:eastAsia="mso-ascii-font-family :" w:hAnsi="_x000B__x000C_" w:cs="mso-ascii-font-family :"/>
      <w:color w:val="000000"/>
      <w:sz w:val="23"/>
      <w:szCs w:val="23"/>
    </w:rPr>
  </w:style>
  <w:style w:type="character" w:customStyle="1" w:styleId="txt1">
    <w:name w:val="txt1"/>
    <w:basedOn w:val="a1"/>
    <w:autoRedefine/>
    <w:qFormat/>
    <w:rPr>
      <w:rFonts w:ascii="ˎ̥" w:eastAsia="ˎ̥" w:hAnsi="ˎ̥" w:cs="ˎ̥" w:hint="default"/>
      <w:sz w:val="18"/>
      <w:szCs w:val="18"/>
    </w:rPr>
  </w:style>
  <w:style w:type="character" w:customStyle="1" w:styleId="CharChar1">
    <w:name w:val="孙普文字 Char Char"/>
    <w:basedOn w:val="a1"/>
    <w:autoRedefine/>
    <w:qFormat/>
    <w:rPr>
      <w:rFonts w:ascii="宋体" w:eastAsia="宋体" w:hAnsi="Courier New" w:cs="宋体" w:hint="eastAsia"/>
      <w:sz w:val="21"/>
      <w:szCs w:val="21"/>
      <w:lang w:val="en-US" w:eastAsia="zh-CN" w:bidi="ar"/>
    </w:rPr>
  </w:style>
  <w:style w:type="character" w:customStyle="1" w:styleId="CharChar22">
    <w:name w:val="Char Char22"/>
    <w:basedOn w:val="a1"/>
    <w:autoRedefine/>
    <w:qFormat/>
    <w:rPr>
      <w:rFonts w:ascii="宋体" w:eastAsia="宋体" w:hAnsi="宋体" w:cs="宋体" w:hint="eastAsia"/>
      <w:b/>
      <w:kern w:val="2"/>
      <w:sz w:val="24"/>
      <w:szCs w:val="24"/>
      <w:lang w:bidi="ar"/>
    </w:rPr>
  </w:style>
  <w:style w:type="character" w:customStyle="1" w:styleId="mini-outputtext1">
    <w:name w:val="mini-outputtext1"/>
    <w:basedOn w:val="a1"/>
    <w:autoRedefine/>
    <w:qFormat/>
    <w:rPr>
      <w:rFonts w:ascii="Tahoma" w:eastAsia="Tahoma" w:hAnsi="Tahoma" w:cs="Tahoma" w:hint="default"/>
      <w:sz w:val="24"/>
      <w:szCs w:val="20"/>
    </w:rPr>
  </w:style>
  <w:style w:type="character" w:customStyle="1" w:styleId="3Char1">
    <w:name w:val="正文文本缩进 3 Char"/>
    <w:basedOn w:val="a1"/>
    <w:link w:val="31"/>
    <w:autoRedefine/>
    <w:qFormat/>
    <w:rPr>
      <w:rFonts w:ascii="仿宋_GB2312" w:eastAsia="仿宋_GB2312" w:hAnsi="Tahoma" w:cs="仿宋_GB2312" w:hint="eastAsia"/>
      <w:sz w:val="32"/>
      <w:szCs w:val="20"/>
    </w:rPr>
  </w:style>
  <w:style w:type="character" w:customStyle="1" w:styleId="Charb">
    <w:name w:val="页眉 Char"/>
    <w:basedOn w:val="a1"/>
    <w:link w:val="af0"/>
    <w:autoRedefine/>
    <w:qFormat/>
    <w:rPr>
      <w:rFonts w:ascii="Tahoma" w:eastAsia="Tahoma" w:hAnsi="Tahoma" w:cs="Tahoma" w:hint="default"/>
      <w:kern w:val="2"/>
      <w:sz w:val="18"/>
      <w:szCs w:val="18"/>
    </w:rPr>
  </w:style>
  <w:style w:type="character" w:customStyle="1" w:styleId="310">
    <w:name w:val="标题 31"/>
    <w:basedOn w:val="a1"/>
    <w:autoRedefine/>
    <w:qFormat/>
    <w:rPr>
      <w:rFonts w:ascii="黑体" w:eastAsia="黑体" w:hAnsi="ˎ̥" w:cs="黑体" w:hint="eastAsia"/>
      <w:sz w:val="28"/>
    </w:rPr>
  </w:style>
  <w:style w:type="character" w:customStyle="1" w:styleId="CharChar23">
    <w:name w:val="Char Char23"/>
    <w:basedOn w:val="a1"/>
    <w:autoRedefine/>
    <w:qFormat/>
    <w:rPr>
      <w:rFonts w:ascii="Arial" w:eastAsia="黑体" w:hAnsi="Arial" w:cs="Arial" w:hint="default"/>
      <w:b/>
      <w:kern w:val="2"/>
      <w:sz w:val="24"/>
      <w:szCs w:val="24"/>
      <w:lang w:bidi="ar"/>
    </w:rPr>
  </w:style>
  <w:style w:type="character" w:customStyle="1" w:styleId="Char">
    <w:name w:val="列表编号 Char"/>
    <w:basedOn w:val="a1"/>
    <w:link w:val="a"/>
    <w:autoRedefine/>
    <w:qFormat/>
    <w:rPr>
      <w:rFonts w:ascii="Tahoma" w:eastAsia="楷体_GB2312" w:hAnsi="Tahoma" w:cs="Tahoma" w:hint="default"/>
      <w:kern w:val="2"/>
      <w:sz w:val="24"/>
      <w:szCs w:val="24"/>
    </w:rPr>
  </w:style>
  <w:style w:type="character" w:customStyle="1" w:styleId="style31">
    <w:name w:val="style31"/>
    <w:basedOn w:val="a1"/>
    <w:autoRedefine/>
    <w:qFormat/>
    <w:rPr>
      <w:rFonts w:ascii="Tahoma" w:eastAsia="Tahoma" w:hAnsi="Tahoma" w:cs="Tahoma" w:hint="default"/>
      <w:sz w:val="23"/>
      <w:szCs w:val="23"/>
    </w:rPr>
  </w:style>
  <w:style w:type="character" w:customStyle="1" w:styleId="2Char">
    <w:name w:val="标题 2 Char"/>
    <w:basedOn w:val="a1"/>
    <w:link w:val="2"/>
    <w:autoRedefine/>
    <w:qFormat/>
    <w:rPr>
      <w:rFonts w:ascii="Arial" w:eastAsia="黑体" w:hAnsi="Arial" w:cs="Arial" w:hint="default"/>
      <w:b/>
      <w:bCs/>
      <w:kern w:val="2"/>
      <w:sz w:val="32"/>
      <w:szCs w:val="32"/>
    </w:rPr>
  </w:style>
  <w:style w:type="character" w:customStyle="1" w:styleId="TableTextCharChar">
    <w:name w:val="Table Text Char Char"/>
    <w:basedOn w:val="a1"/>
    <w:autoRedefine/>
    <w:qFormat/>
    <w:rPr>
      <w:rFonts w:ascii="Arial" w:hAnsi="Arial" w:cs="Arial" w:hint="default"/>
      <w:sz w:val="18"/>
      <w:lang w:val="en-US" w:eastAsia="zh-CN" w:bidi="ar"/>
    </w:rPr>
  </w:style>
  <w:style w:type="character" w:customStyle="1" w:styleId="1Char">
    <w:name w:val="标题 1 Char"/>
    <w:basedOn w:val="a1"/>
    <w:link w:val="1"/>
    <w:autoRedefine/>
    <w:qFormat/>
    <w:rPr>
      <w:rFonts w:ascii="黑体" w:eastAsia="黑体" w:hAnsi="Tahoma" w:cs="黑体" w:hint="eastAsia"/>
      <w:b/>
      <w:bCs/>
      <w:kern w:val="44"/>
      <w:sz w:val="44"/>
      <w:szCs w:val="44"/>
    </w:rPr>
  </w:style>
  <w:style w:type="character" w:customStyle="1" w:styleId="3Char">
    <w:name w:val="标题 3 Char"/>
    <w:basedOn w:val="a1"/>
    <w:link w:val="3"/>
    <w:autoRedefine/>
    <w:qFormat/>
    <w:rPr>
      <w:rFonts w:ascii="黑体" w:eastAsia="黑体" w:hAnsi="Tahoma" w:cs="黑体" w:hint="eastAsia"/>
      <w:b/>
      <w:bCs/>
      <w:kern w:val="2"/>
      <w:sz w:val="32"/>
      <w:szCs w:val="32"/>
    </w:rPr>
  </w:style>
  <w:style w:type="character" w:customStyle="1" w:styleId="CharChar2">
    <w:name w:val="表头 Char Char"/>
    <w:basedOn w:val="a1"/>
    <w:autoRedefine/>
    <w:qFormat/>
    <w:rPr>
      <w:rFonts w:ascii="黑体" w:eastAsia="黑体" w:hAnsi="宋体" w:cs="黑体" w:hint="eastAsia"/>
      <w:spacing w:val="-10"/>
      <w:sz w:val="21"/>
    </w:rPr>
  </w:style>
  <w:style w:type="character" w:customStyle="1" w:styleId="4Char">
    <w:name w:val="标题 4 Char"/>
    <w:basedOn w:val="a1"/>
    <w:link w:val="4"/>
    <w:autoRedefine/>
    <w:qFormat/>
    <w:rPr>
      <w:rFonts w:ascii="Arial" w:eastAsia="黑体" w:hAnsi="Arial" w:cs="Arial" w:hint="default"/>
      <w:b/>
      <w:bCs/>
      <w:kern w:val="2"/>
      <w:sz w:val="28"/>
      <w:szCs w:val="28"/>
    </w:rPr>
  </w:style>
  <w:style w:type="character" w:customStyle="1" w:styleId="6Char">
    <w:name w:val="标题 6 Char"/>
    <w:basedOn w:val="a1"/>
    <w:link w:val="6"/>
    <w:autoRedefine/>
    <w:qFormat/>
    <w:rPr>
      <w:rFonts w:ascii="Arial" w:eastAsia="黑体" w:hAnsi="Arial" w:cs="Arial" w:hint="default"/>
      <w:b/>
      <w:kern w:val="2"/>
      <w:sz w:val="24"/>
      <w:szCs w:val="24"/>
    </w:rPr>
  </w:style>
  <w:style w:type="character" w:customStyle="1" w:styleId="7Char">
    <w:name w:val="标题 7 Char"/>
    <w:basedOn w:val="a1"/>
    <w:link w:val="7"/>
    <w:autoRedefine/>
    <w:qFormat/>
    <w:rPr>
      <w:rFonts w:ascii="Tahoma" w:eastAsia="Tahoma" w:hAnsi="Tahoma" w:cs="Tahoma" w:hint="default"/>
      <w:b/>
      <w:kern w:val="2"/>
      <w:sz w:val="24"/>
      <w:szCs w:val="24"/>
    </w:rPr>
  </w:style>
  <w:style w:type="character" w:customStyle="1" w:styleId="8Char">
    <w:name w:val="标题 8 Char"/>
    <w:basedOn w:val="a1"/>
    <w:link w:val="8"/>
    <w:autoRedefine/>
    <w:qFormat/>
    <w:rPr>
      <w:rFonts w:ascii="Arial" w:eastAsia="黑体" w:hAnsi="Arial" w:cs="Arial" w:hint="default"/>
      <w:kern w:val="2"/>
      <w:sz w:val="24"/>
      <w:szCs w:val="24"/>
    </w:rPr>
  </w:style>
  <w:style w:type="character" w:customStyle="1" w:styleId="9Char">
    <w:name w:val="标题 9 Char"/>
    <w:basedOn w:val="a1"/>
    <w:link w:val="9"/>
    <w:autoRedefine/>
    <w:qFormat/>
    <w:rPr>
      <w:rFonts w:ascii="Arial" w:eastAsia="黑体" w:hAnsi="Arial" w:cs="Arial" w:hint="default"/>
      <w:kern w:val="2"/>
      <w:sz w:val="21"/>
      <w:szCs w:val="24"/>
    </w:rPr>
  </w:style>
  <w:style w:type="character" w:customStyle="1" w:styleId="Char3">
    <w:name w:val="称呼 Char"/>
    <w:basedOn w:val="a1"/>
    <w:link w:val="a7"/>
    <w:autoRedefine/>
    <w:qFormat/>
    <w:rPr>
      <w:rFonts w:ascii="Tahoma" w:eastAsia="Tahoma" w:hAnsi="Tahoma" w:cs="Tahoma" w:hint="default"/>
      <w:kern w:val="2"/>
      <w:sz w:val="28"/>
      <w:szCs w:val="24"/>
    </w:rPr>
  </w:style>
  <w:style w:type="character" w:customStyle="1" w:styleId="3Char0">
    <w:name w:val="正文文本 3 Char"/>
    <w:basedOn w:val="a1"/>
    <w:link w:val="30"/>
    <w:autoRedefine/>
    <w:qFormat/>
    <w:rPr>
      <w:rFonts w:ascii="Tahoma" w:eastAsia="Tahoma" w:hAnsi="Tahoma" w:cs="Tahoma" w:hint="default"/>
      <w:b/>
      <w:bCs/>
      <w:sz w:val="32"/>
      <w:szCs w:val="44"/>
    </w:rPr>
  </w:style>
  <w:style w:type="character" w:customStyle="1" w:styleId="Char4">
    <w:name w:val="结束语 Char"/>
    <w:basedOn w:val="a1"/>
    <w:link w:val="a8"/>
    <w:autoRedefine/>
    <w:qFormat/>
    <w:rPr>
      <w:rFonts w:ascii="Tahoma" w:eastAsia="Tahoma" w:hAnsi="Tahoma" w:cs="Tahoma" w:hint="default"/>
      <w:kern w:val="2"/>
      <w:sz w:val="28"/>
      <w:szCs w:val="24"/>
    </w:rPr>
  </w:style>
  <w:style w:type="character" w:customStyle="1" w:styleId="Char5">
    <w:name w:val="正文文本 Char"/>
    <w:basedOn w:val="a1"/>
    <w:link w:val="a9"/>
    <w:autoRedefine/>
    <w:qFormat/>
    <w:rPr>
      <w:rFonts w:ascii="仿宋_GB2312" w:eastAsia="仿宋_GB2312" w:hAnsi="Tahoma" w:cs="仿宋_GB2312" w:hint="eastAsia"/>
      <w:sz w:val="28"/>
      <w:szCs w:val="20"/>
    </w:rPr>
  </w:style>
  <w:style w:type="character" w:customStyle="1" w:styleId="Char6">
    <w:name w:val="正文文本缩进 Char"/>
    <w:basedOn w:val="a1"/>
    <w:link w:val="aa"/>
    <w:autoRedefine/>
    <w:qFormat/>
    <w:rPr>
      <w:rFonts w:ascii="仿宋_GB2312" w:eastAsia="仿宋_GB2312" w:hAnsi="Tahoma" w:cs="仿宋_GB2312" w:hint="eastAsia"/>
      <w:sz w:val="28"/>
      <w:szCs w:val="20"/>
    </w:rPr>
  </w:style>
  <w:style w:type="character" w:customStyle="1" w:styleId="Char7">
    <w:name w:val="纯文本 Char"/>
    <w:basedOn w:val="a1"/>
    <w:link w:val="ac"/>
    <w:autoRedefine/>
    <w:qFormat/>
    <w:rPr>
      <w:rFonts w:ascii="宋体" w:eastAsia="宋体" w:hAnsi="Courier New" w:cs="宋体" w:hint="eastAsia"/>
      <w:kern w:val="2"/>
      <w:sz w:val="21"/>
      <w:szCs w:val="21"/>
    </w:rPr>
  </w:style>
  <w:style w:type="character" w:customStyle="1" w:styleId="CharChar3">
    <w:name w:val="纯文本 Char Char3"/>
    <w:basedOn w:val="a1"/>
    <w:autoRedefine/>
    <w:qFormat/>
    <w:rPr>
      <w:rFonts w:ascii="宋体" w:eastAsia="宋体" w:hAnsi="Courier New" w:cs="宋体" w:hint="eastAsia"/>
      <w:kern w:val="2"/>
      <w:sz w:val="21"/>
      <w:szCs w:val="21"/>
      <w:lang w:bidi="ar"/>
    </w:rPr>
  </w:style>
  <w:style w:type="character" w:customStyle="1" w:styleId="Char8">
    <w:name w:val="日期 Char"/>
    <w:basedOn w:val="a1"/>
    <w:link w:val="ad"/>
    <w:autoRedefine/>
    <w:qFormat/>
    <w:rPr>
      <w:rFonts w:ascii="楷体_GB2312" w:eastAsia="楷体_GB2312" w:hAnsi="Tahoma" w:cs="楷体_GB2312" w:hint="eastAsia"/>
      <w:b/>
      <w:kern w:val="2"/>
      <w:sz w:val="28"/>
      <w:szCs w:val="24"/>
    </w:rPr>
  </w:style>
  <w:style w:type="character" w:customStyle="1" w:styleId="2Char0">
    <w:name w:val="正文文本缩进 2 Char"/>
    <w:basedOn w:val="a1"/>
    <w:link w:val="20"/>
    <w:autoRedefine/>
    <w:qFormat/>
    <w:rPr>
      <w:rFonts w:ascii="楷体_GB2312" w:eastAsia="楷体_GB2312" w:hAnsi="Tahoma" w:cs="楷体_GB2312" w:hint="eastAsia"/>
      <w:kern w:val="2"/>
      <w:sz w:val="24"/>
      <w:szCs w:val="24"/>
    </w:rPr>
  </w:style>
  <w:style w:type="character" w:customStyle="1" w:styleId="Char9">
    <w:name w:val="批注框文本 Char"/>
    <w:basedOn w:val="a1"/>
    <w:link w:val="ae"/>
    <w:autoRedefine/>
    <w:qFormat/>
    <w:rPr>
      <w:rFonts w:ascii="Tahoma" w:eastAsia="Tahoma" w:hAnsi="Tahoma" w:cs="Tahoma" w:hint="default"/>
      <w:kern w:val="2"/>
      <w:sz w:val="18"/>
      <w:szCs w:val="18"/>
    </w:rPr>
  </w:style>
  <w:style w:type="character" w:customStyle="1" w:styleId="Chara">
    <w:name w:val="页脚 Char"/>
    <w:basedOn w:val="a1"/>
    <w:link w:val="af"/>
    <w:autoRedefine/>
    <w:qFormat/>
    <w:rPr>
      <w:rFonts w:ascii="Tahoma" w:eastAsia="Tahoma" w:hAnsi="Tahoma" w:cs="Tahoma" w:hint="default"/>
      <w:kern w:val="2"/>
      <w:sz w:val="18"/>
      <w:szCs w:val="18"/>
    </w:rPr>
  </w:style>
  <w:style w:type="character" w:customStyle="1" w:styleId="Charc">
    <w:name w:val="脚注文本 Char"/>
    <w:basedOn w:val="a1"/>
    <w:link w:val="af1"/>
    <w:autoRedefine/>
    <w:qFormat/>
    <w:rPr>
      <w:rFonts w:ascii="Tahoma" w:eastAsia="Tahoma" w:hAnsi="Tahoma" w:cs="Tahoma" w:hint="default"/>
      <w:sz w:val="18"/>
      <w:szCs w:val="18"/>
    </w:rPr>
  </w:style>
  <w:style w:type="character" w:customStyle="1" w:styleId="2Char1">
    <w:name w:val="正文文本 2 Char"/>
    <w:basedOn w:val="a1"/>
    <w:link w:val="21"/>
    <w:autoRedefine/>
    <w:qFormat/>
    <w:rPr>
      <w:rFonts w:ascii="Tahoma" w:eastAsia="Tahoma" w:hAnsi="Tahoma" w:cs="Tahoma" w:hint="default"/>
      <w:kern w:val="2"/>
      <w:sz w:val="30"/>
      <w:szCs w:val="24"/>
    </w:rPr>
  </w:style>
  <w:style w:type="character" w:customStyle="1" w:styleId="HTMLChar">
    <w:name w:val="HTML 预设格式 Char"/>
    <w:basedOn w:val="a1"/>
    <w:link w:val="HTML"/>
    <w:autoRedefine/>
    <w:qFormat/>
    <w:rPr>
      <w:rFonts w:ascii="黑体" w:eastAsia="黑体" w:hAnsi="Courier New" w:cs="黑体" w:hint="eastAsia"/>
      <w:sz w:val="24"/>
      <w:szCs w:val="20"/>
    </w:rPr>
  </w:style>
  <w:style w:type="character" w:customStyle="1" w:styleId="Chard">
    <w:name w:val="普通(网站) Char"/>
    <w:basedOn w:val="a1"/>
    <w:link w:val="af2"/>
    <w:autoRedefine/>
    <w:qFormat/>
    <w:rPr>
      <w:rFonts w:ascii="宋体" w:eastAsia="宋体" w:hAnsi="宋体" w:cs="宋体" w:hint="eastAsia"/>
      <w:sz w:val="24"/>
      <w:szCs w:val="24"/>
    </w:rPr>
  </w:style>
  <w:style w:type="character" w:customStyle="1" w:styleId="Chare">
    <w:name w:val="标题 Char"/>
    <w:basedOn w:val="a1"/>
    <w:link w:val="af3"/>
    <w:autoRedefine/>
    <w:qFormat/>
    <w:rPr>
      <w:rFonts w:ascii="Arial" w:hAnsi="Arial" w:cs="Arial" w:hint="default"/>
      <w:b/>
      <w:bCs/>
      <w:kern w:val="2"/>
      <w:sz w:val="32"/>
      <w:szCs w:val="32"/>
    </w:rPr>
  </w:style>
  <w:style w:type="character" w:customStyle="1" w:styleId="Charf">
    <w:name w:val="批注主题 Char"/>
    <w:basedOn w:val="Char2"/>
    <w:link w:val="af4"/>
    <w:autoRedefine/>
    <w:qFormat/>
    <w:rPr>
      <w:rFonts w:ascii="Tahoma" w:eastAsia="Tahoma" w:hAnsi="Tahoma" w:cs="Tahoma" w:hint="default"/>
      <w:b/>
      <w:bCs/>
      <w:kern w:val="2"/>
      <w:sz w:val="21"/>
      <w:szCs w:val="24"/>
    </w:rPr>
  </w:style>
  <w:style w:type="character" w:customStyle="1" w:styleId="afc">
    <w:name w:val="正文文本首行缩进 字符"/>
    <w:basedOn w:val="Char5"/>
    <w:autoRedefine/>
    <w:qFormat/>
    <w:rPr>
      <w:rFonts w:ascii="宋体" w:eastAsia="仿宋_GB2312" w:hAnsi="Tahoma" w:cs="宋体" w:hint="eastAsia"/>
      <w:kern w:val="2"/>
      <w:sz w:val="24"/>
      <w:szCs w:val="28"/>
    </w:rPr>
  </w:style>
  <w:style w:type="character" w:customStyle="1" w:styleId="22">
    <w:name w:val="正文文本首行缩进 2 字符"/>
    <w:basedOn w:val="Char6"/>
    <w:autoRedefine/>
    <w:qFormat/>
    <w:rPr>
      <w:rFonts w:ascii="仿宋_GB2312" w:eastAsia="仿宋_GB2312" w:hAnsi="Tahoma" w:cs="仿宋_GB2312" w:hint="eastAsia"/>
      <w:sz w:val="28"/>
      <w:szCs w:val="20"/>
    </w:rPr>
  </w:style>
  <w:style w:type="character" w:customStyle="1" w:styleId="font91">
    <w:name w:val="font91"/>
    <w:basedOn w:val="a1"/>
    <w:autoRedefine/>
    <w:qFormat/>
    <w:rPr>
      <w:rFonts w:ascii="宋体" w:eastAsia="宋体" w:hAnsi="宋体" w:cs="宋体" w:hint="eastAsia"/>
      <w:color w:val="000000"/>
      <w:sz w:val="22"/>
      <w:szCs w:val="22"/>
      <w:u w:val="none"/>
    </w:rPr>
  </w:style>
  <w:style w:type="character" w:customStyle="1" w:styleId="CharChar20">
    <w:name w:val="Char Char20"/>
    <w:basedOn w:val="a1"/>
    <w:autoRedefine/>
    <w:qFormat/>
    <w:rPr>
      <w:rFonts w:ascii="Arial" w:eastAsia="黑体" w:hAnsi="Arial" w:cs="Arial" w:hint="default"/>
      <w:kern w:val="2"/>
      <w:sz w:val="21"/>
      <w:szCs w:val="24"/>
      <w:lang w:bidi="ar"/>
    </w:rPr>
  </w:style>
  <w:style w:type="character" w:customStyle="1" w:styleId="2CharCharCharCharCharCharCharCharCharChar">
    <w:name w:val="标题 2 Char Char Char Char Char Char Char Char Char Char"/>
    <w:basedOn w:val="a1"/>
    <w:autoRedefine/>
    <w:qFormat/>
    <w:rPr>
      <w:rFonts w:ascii="Arial" w:eastAsia="黑体" w:hAnsi="Arial" w:cs="Arial" w:hint="default"/>
      <w:b/>
      <w:bCs/>
      <w:kern w:val="2"/>
      <w:sz w:val="32"/>
      <w:szCs w:val="32"/>
      <w:lang w:val="en-US" w:eastAsia="zh-CN" w:bidi="ar"/>
    </w:rPr>
  </w:style>
  <w:style w:type="character" w:customStyle="1" w:styleId="CharChar4">
    <w:name w:val="公文正文 Char Char"/>
    <w:basedOn w:val="a1"/>
    <w:autoRedefine/>
    <w:qFormat/>
    <w:rPr>
      <w:rFonts w:ascii="仿宋_GB2312" w:eastAsia="仿宋_GB2312" w:hAnsi="宋体" w:cs="仿宋_GB2312" w:hint="eastAsia"/>
      <w:kern w:val="28"/>
      <w:sz w:val="28"/>
      <w:szCs w:val="24"/>
    </w:rPr>
  </w:style>
  <w:style w:type="character" w:customStyle="1" w:styleId="CharCharCharCharCharCharCharCharCharCharCharCharCharChar">
    <w:name w:val="Char Char Char Char Char Char Char Char Char Char Char Char Char Char"/>
    <w:basedOn w:val="a1"/>
    <w:autoRedefine/>
    <w:qFormat/>
    <w:rPr>
      <w:rFonts w:ascii="宋体" w:eastAsia="宋体" w:hAnsi="宋体" w:cs="宋体" w:hint="eastAsia"/>
      <w:b/>
      <w:bCs/>
      <w:sz w:val="32"/>
      <w:szCs w:val="44"/>
      <w:lang w:val="en-US" w:eastAsia="zh-CN" w:bidi="ar"/>
    </w:rPr>
  </w:style>
  <w:style w:type="character" w:customStyle="1" w:styleId="font51">
    <w:name w:val="font51"/>
    <w:basedOn w:val="a1"/>
    <w:autoRedefine/>
    <w:qFormat/>
    <w:rPr>
      <w:rFonts w:ascii="Times New Roman" w:hAnsi="Times New Roman" w:cs="Times New Roman" w:hint="default"/>
      <w:color w:val="000000"/>
      <w:sz w:val="21"/>
      <w:szCs w:val="21"/>
      <w:u w:val="none"/>
    </w:rPr>
  </w:style>
  <w:style w:type="character" w:customStyle="1" w:styleId="CharChar26">
    <w:name w:val="Char Char26"/>
    <w:basedOn w:val="a1"/>
    <w:autoRedefine/>
    <w:qFormat/>
    <w:rPr>
      <w:rFonts w:ascii="黑体" w:eastAsia="黑体" w:hAnsi="宋体" w:cs="黑体" w:hint="eastAsia"/>
      <w:b/>
      <w:bCs/>
      <w:kern w:val="2"/>
      <w:sz w:val="32"/>
      <w:szCs w:val="32"/>
      <w:lang w:val="en-US" w:eastAsia="zh-CN" w:bidi="ar"/>
    </w:rPr>
  </w:style>
  <w:style w:type="character" w:customStyle="1" w:styleId="p141">
    <w:name w:val="p141"/>
    <w:basedOn w:val="a1"/>
    <w:autoRedefine/>
    <w:qFormat/>
    <w:rPr>
      <w:sz w:val="21"/>
      <w:szCs w:val="21"/>
    </w:rPr>
  </w:style>
  <w:style w:type="character" w:customStyle="1" w:styleId="font41">
    <w:name w:val="font41"/>
    <w:basedOn w:val="a1"/>
    <w:autoRedefine/>
    <w:qFormat/>
    <w:rPr>
      <w:rFonts w:ascii="宋体" w:eastAsia="宋体" w:hAnsi="宋体" w:cs="宋体" w:hint="eastAsia"/>
      <w:color w:val="000000"/>
      <w:sz w:val="22"/>
      <w:szCs w:val="22"/>
      <w:u w:val="none"/>
    </w:rPr>
  </w:style>
  <w:style w:type="character" w:customStyle="1" w:styleId="more6">
    <w:name w:val="more6"/>
    <w:basedOn w:val="a1"/>
    <w:autoRedefine/>
    <w:qFormat/>
  </w:style>
  <w:style w:type="character" w:customStyle="1" w:styleId="Charf0">
    <w:name w:val="正文 + 宋体 Char"/>
    <w:basedOn w:val="a1"/>
    <w:autoRedefine/>
    <w:qFormat/>
    <w:rPr>
      <w:rFonts w:ascii="宋体" w:eastAsia="宋体" w:hAnsi="宋体" w:cs="宋体" w:hint="eastAsia"/>
      <w:sz w:val="24"/>
      <w:szCs w:val="24"/>
    </w:rPr>
  </w:style>
  <w:style w:type="character" w:customStyle="1" w:styleId="case31">
    <w:name w:val="case31"/>
    <w:basedOn w:val="a1"/>
    <w:autoRedefine/>
    <w:qFormat/>
    <w:rPr>
      <w:rFonts w:ascii="mso-ascii-font-family :" w:eastAsia="mso-ascii-font-family :" w:hAnsi="_x000B__x000C_" w:cs="mso-ascii-font-family :" w:hint="default"/>
      <w:sz w:val="21"/>
      <w:szCs w:val="21"/>
    </w:rPr>
  </w:style>
  <w:style w:type="character" w:customStyle="1" w:styleId="3CharChar">
    <w:name w:val="方案标题3 Char Char"/>
    <w:basedOn w:val="a1"/>
    <w:autoRedefine/>
    <w:qFormat/>
    <w:rPr>
      <w:rFonts w:ascii="黑体" w:eastAsia="黑体" w:hAnsi="Arial" w:cs="黑体" w:hint="eastAsia"/>
      <w:snapToGrid/>
      <w:spacing w:val="14"/>
      <w:sz w:val="24"/>
      <w:szCs w:val="30"/>
    </w:rPr>
  </w:style>
  <w:style w:type="character" w:customStyle="1" w:styleId="font71">
    <w:name w:val="font71"/>
    <w:basedOn w:val="a1"/>
    <w:autoRedefine/>
    <w:qFormat/>
    <w:rPr>
      <w:rFonts w:ascii="宋体" w:eastAsia="宋体" w:hAnsi="宋体" w:cs="宋体" w:hint="eastAsia"/>
      <w:color w:val="000000"/>
      <w:sz w:val="22"/>
      <w:szCs w:val="22"/>
      <w:u w:val="none"/>
    </w:rPr>
  </w:style>
  <w:style w:type="character" w:customStyle="1" w:styleId="2CharChar">
    <w:name w:val="方案标题2 Char Char"/>
    <w:basedOn w:val="a1"/>
    <w:autoRedefine/>
    <w:qFormat/>
    <w:rPr>
      <w:rFonts w:ascii="黑体" w:eastAsia="黑体" w:hAnsi="Arial" w:cs="黑体" w:hint="eastAsia"/>
      <w:b/>
      <w:snapToGrid/>
      <w:spacing w:val="14"/>
      <w:sz w:val="28"/>
      <w:szCs w:val="32"/>
    </w:rPr>
  </w:style>
  <w:style w:type="character" w:customStyle="1" w:styleId="font61">
    <w:name w:val="font61"/>
    <w:basedOn w:val="a1"/>
    <w:autoRedefine/>
    <w:qFormat/>
    <w:rPr>
      <w:rFonts w:ascii="宋体" w:eastAsia="宋体" w:hAnsi="宋体" w:cs="宋体" w:hint="eastAsia"/>
      <w:color w:val="000000"/>
      <w:sz w:val="24"/>
      <w:szCs w:val="24"/>
      <w:u w:val="none"/>
    </w:rPr>
  </w:style>
  <w:style w:type="character" w:customStyle="1" w:styleId="font31">
    <w:name w:val="font31"/>
    <w:basedOn w:val="a1"/>
    <w:autoRedefine/>
    <w:qFormat/>
    <w:rPr>
      <w:rFonts w:ascii="宋体" w:eastAsia="宋体" w:hAnsi="宋体" w:cs="宋体" w:hint="eastAsia"/>
      <w:color w:val="000000"/>
      <w:sz w:val="21"/>
      <w:szCs w:val="21"/>
      <w:u w:val="none"/>
    </w:rPr>
  </w:style>
  <w:style w:type="character" w:customStyle="1" w:styleId="Footer1CharChar">
    <w:name w:val="Footer1 Char Char"/>
    <w:basedOn w:val="a1"/>
    <w:autoRedefine/>
    <w:qFormat/>
    <w:rPr>
      <w:rFonts w:ascii="Tahoma" w:eastAsia="宋体" w:hAnsi="Tahoma" w:cs="Tahoma" w:hint="default"/>
      <w:kern w:val="2"/>
      <w:sz w:val="18"/>
      <w:szCs w:val="18"/>
      <w:lang w:val="en-US" w:eastAsia="zh-CN" w:bidi="ar"/>
    </w:rPr>
  </w:style>
  <w:style w:type="character" w:customStyle="1" w:styleId="Parahead">
    <w:name w:val="Para head"/>
    <w:basedOn w:val="a1"/>
    <w:autoRedefine/>
    <w:qFormat/>
    <w:rPr>
      <w:rFonts w:ascii="Arial" w:eastAsia="Times New Roman" w:hAnsi="Arial" w:cs="Arial" w:hint="default"/>
      <w:sz w:val="20"/>
    </w:rPr>
  </w:style>
  <w:style w:type="character" w:customStyle="1" w:styleId="p71">
    <w:name w:val="p71"/>
    <w:basedOn w:val="a1"/>
    <w:autoRedefine/>
    <w:qFormat/>
  </w:style>
  <w:style w:type="character" w:customStyle="1" w:styleId="css41">
    <w:name w:val="css41"/>
    <w:basedOn w:val="a1"/>
    <w:autoRedefine/>
    <w:qFormat/>
    <w:rPr>
      <w:rFonts w:ascii="mso-ascii-font-family :" w:eastAsia="mso-ascii-font-family :" w:hAnsi="_x000B__x000C_" w:cs="mso-ascii-font-family :" w:hint="default"/>
      <w:spacing w:val="0"/>
      <w:sz w:val="26"/>
      <w:szCs w:val="26"/>
    </w:rPr>
  </w:style>
  <w:style w:type="paragraph" w:customStyle="1" w:styleId="p0">
    <w:name w:val="p0"/>
    <w:basedOn w:val="a0"/>
    <w:autoRedefine/>
    <w:qFormat/>
    <w:pPr>
      <w:widowControl/>
      <w:spacing w:line="360" w:lineRule="auto"/>
    </w:pPr>
    <w:rPr>
      <w:rFonts w:ascii="Times New Roman" w:eastAsia="宋体" w:hAnsi="Times New Roman" w:cs="Times New Roman"/>
      <w:kern w:val="0"/>
      <w:sz w:val="24"/>
      <w:szCs w:val="21"/>
    </w:rPr>
  </w:style>
  <w:style w:type="character" w:customStyle="1" w:styleId="CharCharCharChar1">
    <w:name w:val="小四 段落 宋体 Char Char Char Char1"/>
    <w:basedOn w:val="a1"/>
    <w:autoRedefine/>
    <w:qFormat/>
    <w:rPr>
      <w:rFonts w:ascii="Tahoma" w:eastAsia="Tahoma" w:hAnsi="Tahoma" w:cs="Tahoma" w:hint="default"/>
      <w:kern w:val="2"/>
      <w:sz w:val="24"/>
    </w:rPr>
  </w:style>
  <w:style w:type="character" w:customStyle="1" w:styleId="Char11">
    <w:name w:val="标书正文格式 Char1"/>
    <w:basedOn w:val="a1"/>
    <w:autoRedefine/>
    <w:qFormat/>
    <w:rPr>
      <w:rFonts w:ascii="楷体_GB2312" w:eastAsia="楷体_GB2312" w:cs="楷体_GB2312" w:hint="eastAsia"/>
      <w:kern w:val="2"/>
      <w:sz w:val="24"/>
      <w:szCs w:val="24"/>
    </w:rPr>
  </w:style>
  <w:style w:type="character" w:customStyle="1" w:styleId="style3">
    <w:name w:val="style3"/>
    <w:basedOn w:val="a1"/>
    <w:autoRedefine/>
    <w:qFormat/>
  </w:style>
  <w:style w:type="character" w:customStyle="1" w:styleId="Char12">
    <w:name w:val="标准段落正文 Char1"/>
    <w:basedOn w:val="a1"/>
    <w:autoRedefine/>
    <w:qFormat/>
    <w:rPr>
      <w:kern w:val="2"/>
      <w:sz w:val="24"/>
    </w:rPr>
  </w:style>
  <w:style w:type="character" w:customStyle="1" w:styleId="afd">
    <w:name w:val="样式 宋体 小四"/>
    <w:basedOn w:val="a1"/>
    <w:autoRedefine/>
    <w:qFormat/>
    <w:rPr>
      <w:rFonts w:ascii="宋体" w:eastAsia="宋体" w:hAnsi="宋体" w:cs="宋体" w:hint="eastAsia"/>
      <w:sz w:val="24"/>
      <w:szCs w:val="20"/>
    </w:rPr>
  </w:style>
  <w:style w:type="character" w:customStyle="1" w:styleId="afe">
    <w:name w:val="样式 三号 下划线"/>
    <w:basedOn w:val="a1"/>
    <w:autoRedefine/>
    <w:qFormat/>
    <w:rPr>
      <w:rFonts w:ascii="Tahoma" w:eastAsia="Tahoma" w:hAnsi="Tahoma" w:cs="Tahoma" w:hint="default"/>
      <w:sz w:val="28"/>
      <w:szCs w:val="20"/>
      <w:u w:val="single"/>
    </w:rPr>
  </w:style>
  <w:style w:type="character" w:customStyle="1" w:styleId="Char13">
    <w:name w:val="表蕊 Char1"/>
    <w:basedOn w:val="a1"/>
    <w:autoRedefine/>
    <w:qFormat/>
    <w:rPr>
      <w:rFonts w:ascii="楷体_GB2312" w:eastAsia="楷体_GB2312" w:cs="楷体_GB2312" w:hint="eastAsia"/>
      <w:spacing w:val="-10"/>
      <w:sz w:val="21"/>
    </w:rPr>
  </w:style>
  <w:style w:type="character" w:customStyle="1" w:styleId="more">
    <w:name w:val="more"/>
    <w:basedOn w:val="a1"/>
    <w:autoRedefine/>
    <w:qFormat/>
  </w:style>
  <w:style w:type="character" w:customStyle="1" w:styleId="paramname">
    <w:name w:val="paramname"/>
    <w:basedOn w:val="a1"/>
    <w:autoRedefine/>
    <w:qFormat/>
  </w:style>
  <w:style w:type="character" w:customStyle="1" w:styleId="font21">
    <w:name w:val="font21"/>
    <w:basedOn w:val="a1"/>
    <w:autoRedefine/>
    <w:qFormat/>
    <w:rPr>
      <w:rFonts w:ascii="宋体" w:eastAsia="宋体" w:hAnsi="宋体" w:cs="宋体" w:hint="eastAsia"/>
      <w:color w:val="000000"/>
      <w:sz w:val="21"/>
      <w:szCs w:val="21"/>
      <w:u w:val="none"/>
    </w:rPr>
  </w:style>
  <w:style w:type="character" w:customStyle="1" w:styleId="itm1">
    <w:name w:val="itm1"/>
    <w:basedOn w:val="a1"/>
    <w:autoRedefine/>
    <w:qFormat/>
    <w:rPr>
      <w:rFonts w:ascii="宋体" w:eastAsia="宋体" w:hAnsi="宋体" w:cs="宋体" w:hint="eastAsia"/>
      <w:sz w:val="21"/>
      <w:szCs w:val="21"/>
    </w:rPr>
  </w:style>
  <w:style w:type="character" w:customStyle="1" w:styleId="CharChar5">
    <w:name w:val="表格正文 Char Char"/>
    <w:basedOn w:val="a1"/>
    <w:autoRedefine/>
    <w:qFormat/>
    <w:rPr>
      <w:kern w:val="2"/>
      <w:sz w:val="21"/>
      <w:szCs w:val="24"/>
    </w:rPr>
  </w:style>
  <w:style w:type="character" w:customStyle="1" w:styleId="font01">
    <w:name w:val="font01"/>
    <w:basedOn w:val="a1"/>
    <w:autoRedefine/>
    <w:qFormat/>
    <w:rPr>
      <w:rFonts w:ascii="Times New Roman" w:hAnsi="Times New Roman" w:cs="Times New Roman" w:hint="default"/>
      <w:color w:val="000000"/>
      <w:sz w:val="21"/>
      <w:szCs w:val="21"/>
      <w:u w:val="none"/>
    </w:rPr>
  </w:style>
  <w:style w:type="character" w:customStyle="1" w:styleId="CharChar21">
    <w:name w:val="Char Char21"/>
    <w:basedOn w:val="a1"/>
    <w:autoRedefine/>
    <w:qFormat/>
    <w:rPr>
      <w:rFonts w:ascii="Arial" w:eastAsia="黑体" w:hAnsi="Arial" w:cs="Arial" w:hint="default"/>
      <w:kern w:val="2"/>
      <w:sz w:val="24"/>
      <w:szCs w:val="24"/>
      <w:lang w:bidi="ar"/>
    </w:rPr>
  </w:style>
  <w:style w:type="character" w:customStyle="1" w:styleId="CharChar6">
    <w:name w:val="文档结构图 Char Char"/>
    <w:basedOn w:val="a1"/>
    <w:autoRedefine/>
    <w:qFormat/>
    <w:rPr>
      <w:rFonts w:ascii="宋体" w:eastAsia="宋体" w:hAnsi="宋体" w:cs="宋体" w:hint="eastAsia"/>
      <w:kern w:val="2"/>
      <w:sz w:val="18"/>
      <w:szCs w:val="18"/>
    </w:rPr>
  </w:style>
  <w:style w:type="character" w:customStyle="1" w:styleId="apple-style-span">
    <w:name w:val="apple-style-span"/>
    <w:basedOn w:val="a1"/>
    <w:autoRedefine/>
    <w:qFormat/>
  </w:style>
  <w:style w:type="character" w:customStyle="1" w:styleId="font81">
    <w:name w:val="font81"/>
    <w:basedOn w:val="a1"/>
    <w:autoRedefine/>
    <w:qFormat/>
    <w:rPr>
      <w:rFonts w:ascii="宋体" w:eastAsia="宋体" w:hAnsi="宋体" w:cs="宋体" w:hint="eastAsia"/>
      <w:color w:val="000000"/>
      <w:sz w:val="21"/>
      <w:szCs w:val="21"/>
      <w:u w:val="none"/>
    </w:rPr>
  </w:style>
  <w:style w:type="character" w:customStyle="1" w:styleId="textnormchn1">
    <w:name w:val="textnorm_chn1"/>
    <w:basedOn w:val="a1"/>
    <w:autoRedefine/>
    <w:qFormat/>
    <w:rPr>
      <w:rFonts w:ascii="Arial" w:hAnsi="Arial" w:cs="Arial" w:hint="default"/>
      <w:color w:val="21254A"/>
      <w:sz w:val="22"/>
      <w:szCs w:val="22"/>
    </w:rPr>
  </w:style>
  <w:style w:type="character" w:customStyle="1" w:styleId="CharChar7">
    <w:name w:val="页眉 Char Char"/>
    <w:basedOn w:val="a1"/>
    <w:autoRedefine/>
    <w:qFormat/>
    <w:rPr>
      <w:kern w:val="2"/>
      <w:sz w:val="18"/>
      <w:szCs w:val="18"/>
    </w:rPr>
  </w:style>
  <w:style w:type="character" w:customStyle="1" w:styleId="tit12">
    <w:name w:val="tit12"/>
    <w:basedOn w:val="a1"/>
    <w:autoRedefine/>
    <w:qFormat/>
    <w:rPr>
      <w:color w:val="DB2200"/>
    </w:rPr>
  </w:style>
  <w:style w:type="character" w:customStyle="1" w:styleId="CharCharChar">
    <w:name w:val="Char Char Char"/>
    <w:basedOn w:val="a1"/>
    <w:autoRedefine/>
    <w:qFormat/>
    <w:rPr>
      <w:b/>
      <w:bCs/>
      <w:sz w:val="32"/>
      <w:szCs w:val="44"/>
    </w:rPr>
  </w:style>
  <w:style w:type="paragraph" w:customStyle="1" w:styleId="TableParagraph">
    <w:name w:val="Table Paragraph"/>
    <w:basedOn w:val="a0"/>
    <w:autoRedefine/>
    <w:qFormat/>
    <w:pPr>
      <w:jc w:val="left"/>
    </w:pPr>
    <w:rPr>
      <w:rFonts w:ascii="宋体" w:eastAsia="宋体" w:hAnsi="宋体" w:cs="Times New Roman" w:hint="eastAsia"/>
      <w:kern w:val="0"/>
      <w:sz w:val="22"/>
      <w:szCs w:val="22"/>
    </w:rPr>
  </w:style>
  <w:style w:type="character" w:customStyle="1" w:styleId="NormalCharacter">
    <w:name w:val="NormalCharacter"/>
    <w:basedOn w:val="a1"/>
    <w:autoRedefine/>
    <w:qFormat/>
  </w:style>
  <w:style w:type="paragraph" w:customStyle="1" w:styleId="10">
    <w:name w:val="1"/>
    <w:basedOn w:val="a0"/>
    <w:link w:val="1Char0"/>
    <w:autoRedefine/>
    <w:qFormat/>
    <w:pPr>
      <w:spacing w:line="360" w:lineRule="auto"/>
      <w:jc w:val="center"/>
    </w:pPr>
    <w:rPr>
      <w:rFonts w:ascii="黑体" w:eastAsia="黑体" w:hAnsi="Times New Roman" w:cs="Times New Roman" w:hint="eastAsia"/>
      <w:color w:val="000000"/>
      <w:sz w:val="28"/>
      <w:szCs w:val="20"/>
    </w:rPr>
  </w:style>
  <w:style w:type="character" w:customStyle="1" w:styleId="1Char0">
    <w:name w:val="1 Char"/>
    <w:basedOn w:val="a1"/>
    <w:link w:val="10"/>
    <w:autoRedefine/>
    <w:qFormat/>
    <w:rPr>
      <w:rFonts w:ascii="黑体" w:eastAsia="黑体" w:hAnsi="宋体" w:cs="黑体" w:hint="eastAsia"/>
      <w:color w:val="000000"/>
      <w:kern w:val="2"/>
      <w:sz w:val="28"/>
    </w:rPr>
  </w:style>
  <w:style w:type="character" w:customStyle="1" w:styleId="2Char2">
    <w:name w:val="2 Char"/>
    <w:basedOn w:val="a1"/>
    <w:link w:val="23"/>
    <w:autoRedefine/>
    <w:qFormat/>
    <w:rPr>
      <w:rFonts w:ascii="黑体" w:eastAsia="黑体" w:hAnsi="宋体" w:cs="黑体" w:hint="eastAsia"/>
      <w:color w:val="000000"/>
      <w:kern w:val="2"/>
      <w:sz w:val="24"/>
    </w:rPr>
  </w:style>
  <w:style w:type="paragraph" w:customStyle="1" w:styleId="23">
    <w:name w:val="2"/>
    <w:basedOn w:val="a0"/>
    <w:link w:val="2Char2"/>
    <w:autoRedefine/>
    <w:qFormat/>
    <w:pPr>
      <w:spacing w:line="360" w:lineRule="auto"/>
      <w:ind w:firstLineChars="200" w:firstLine="480"/>
    </w:pPr>
    <w:rPr>
      <w:rFonts w:ascii="黑体" w:eastAsia="黑体" w:hAnsi="宋体" w:cs="Times New Roman" w:hint="eastAsia"/>
      <w:color w:val="000000"/>
      <w:sz w:val="24"/>
      <w:szCs w:val="20"/>
    </w:rPr>
  </w:style>
  <w:style w:type="paragraph" w:customStyle="1" w:styleId="aff">
    <w:name w:val="普通文字"/>
    <w:basedOn w:val="a0"/>
    <w:next w:val="a0"/>
    <w:autoRedefine/>
    <w:qFormat/>
    <w:pPr>
      <w:spacing w:line="360" w:lineRule="auto"/>
    </w:pPr>
    <w:rPr>
      <w:rFonts w:ascii="宋体" w:eastAsia="宋体" w:hAnsi="Times New Roman" w:cs="Times New Roman" w:hint="eastAsia"/>
      <w:kern w:val="0"/>
      <w:sz w:val="24"/>
      <w:szCs w:val="20"/>
    </w:rPr>
  </w:style>
  <w:style w:type="paragraph" w:customStyle="1" w:styleId="11">
    <w:name w:val="修订1"/>
    <w:autoRedefine/>
    <w:hidden/>
    <w:uiPriority w:val="99"/>
    <w:unhideWhenUsed/>
    <w:qFormat/>
    <w:rPr>
      <w:rFonts w:asciiTheme="minorHAnsi" w:eastAsiaTheme="minorEastAsia" w:hAnsiTheme="minorHAnsi" w:cstheme="minorBidi"/>
      <w:kern w:val="2"/>
      <w:sz w:val="21"/>
      <w:szCs w:val="24"/>
    </w:rPr>
  </w:style>
  <w:style w:type="paragraph" w:customStyle="1" w:styleId="CharChar1CharCharCharCharCharChar">
    <w:name w:val="Char Char1 Char Char Char Char Char Char"/>
    <w:basedOn w:val="a0"/>
    <w:autoRedefine/>
    <w:qFormat/>
    <w:pPr>
      <w:widowControl/>
      <w:spacing w:after="160" w:line="240" w:lineRule="exact"/>
      <w:jc w:val="left"/>
    </w:pPr>
    <w:rPr>
      <w:rFonts w:ascii="@宋体" w:eastAsia="等线" w:hAnsi="@宋体" w:cs="@宋体"/>
      <w:sz w:val="24"/>
      <w:szCs w:val="20"/>
    </w:rPr>
  </w:style>
  <w:style w:type="paragraph" w:customStyle="1" w:styleId="1-21">
    <w:name w:val="中等深浅网格 1 - 强调文字颜色 21"/>
    <w:basedOn w:val="a0"/>
    <w:link w:val="1-2Char"/>
    <w:autoRedefine/>
    <w:qFormat/>
    <w:pPr>
      <w:spacing w:line="360" w:lineRule="auto"/>
      <w:ind w:firstLineChars="200" w:firstLine="420"/>
    </w:pPr>
    <w:rPr>
      <w:rFonts w:ascii="@宋体" w:eastAsia="等线" w:hAnsi="@宋体" w:cs="@宋体"/>
      <w:sz w:val="24"/>
      <w:szCs w:val="20"/>
    </w:rPr>
  </w:style>
  <w:style w:type="character" w:customStyle="1" w:styleId="1-2Char">
    <w:name w:val="中等深浅网格 1 - 强调文字颜色 2 Char"/>
    <w:link w:val="1-21"/>
    <w:autoRedefine/>
    <w:qFormat/>
    <w:locked/>
    <w:rPr>
      <w:rFonts w:ascii="@宋体" w:eastAsia="等线" w:hAnsi="@宋体" w:cs="@宋体"/>
      <w:kern w:val="2"/>
      <w:sz w:val="24"/>
    </w:rPr>
  </w:style>
  <w:style w:type="paragraph" w:styleId="aff0">
    <w:name w:val="List Paragraph"/>
    <w:basedOn w:val="a0"/>
    <w:autoRedefine/>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cgp.gov.cn"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37</Pages>
  <Words>2741</Words>
  <Characters>15626</Characters>
  <Application>Microsoft Office Word</Application>
  <DocSecurity>0</DocSecurity>
  <Lines>130</Lines>
  <Paragraphs>36</Paragraphs>
  <ScaleCrop>false</ScaleCrop>
  <Company/>
  <LinksUpToDate>false</LinksUpToDate>
  <CharactersWithSpaces>18331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hasee</cp:lastModifiedBy>
  <cp:revision>27</cp:revision>
  <cp:lastPrinted>2024-02-04T02:09:00Z</cp:lastPrinted>
  <dcterms:created xsi:type="dcterms:W3CDTF">2021-11-12T00:44:00Z</dcterms:created>
  <dcterms:modified xsi:type="dcterms:W3CDTF">2024-02-20T01:19:00Z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9AD11FE1D331458ABB01EA759115F312</vt:lpwstr>
  </property>
</Properties>
</file>