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D309" w14:textId="77777777" w:rsidR="00F11467" w:rsidRDefault="00D45AC9">
      <w:pPr>
        <w:spacing w:line="440" w:lineRule="exact"/>
        <w:ind w:left="480"/>
        <w:jc w:val="center"/>
        <w:rPr>
          <w:rFonts w:ascii="宋体" w:hAnsi="宋体"/>
          <w:b/>
          <w:bCs/>
          <w:sz w:val="32"/>
          <w:szCs w:val="32"/>
        </w:rPr>
      </w:pPr>
      <w:r>
        <w:rPr>
          <w:rFonts w:ascii="宋体" w:hAnsi="宋体" w:hint="eastAsia"/>
          <w:b/>
          <w:bCs/>
          <w:sz w:val="32"/>
          <w:szCs w:val="32"/>
        </w:rPr>
        <w:t>招标文件</w:t>
      </w:r>
    </w:p>
    <w:p w14:paraId="4C02DE27" w14:textId="77777777" w:rsidR="00F11467" w:rsidRDefault="00D45AC9">
      <w:pPr>
        <w:pStyle w:val="2"/>
      </w:pPr>
      <w:r>
        <w:rPr>
          <w:rFonts w:hint="eastAsia"/>
        </w:rPr>
        <w:t>商务部分</w:t>
      </w:r>
    </w:p>
    <w:p w14:paraId="25116EDD" w14:textId="77777777" w:rsidR="00F11467" w:rsidRDefault="00D45AC9">
      <w:pPr>
        <w:tabs>
          <w:tab w:val="left" w:pos="1365"/>
        </w:tabs>
        <w:spacing w:line="360" w:lineRule="auto"/>
        <w:rPr>
          <w:rFonts w:ascii="宋体" w:hAnsi="宋体"/>
          <w:b/>
          <w:sz w:val="32"/>
          <w:szCs w:val="22"/>
        </w:rPr>
      </w:pPr>
      <w:r>
        <w:rPr>
          <w:rFonts w:ascii="宋体" w:hAnsi="宋体" w:hint="eastAsia"/>
          <w:b/>
          <w:sz w:val="32"/>
          <w:szCs w:val="22"/>
        </w:rPr>
        <w:t>一、资格、资信证明文件</w:t>
      </w:r>
    </w:p>
    <w:p w14:paraId="28D6CEF5" w14:textId="77777777" w:rsidR="00F11467" w:rsidRDefault="00D45AC9">
      <w:pPr>
        <w:tabs>
          <w:tab w:val="left" w:pos="0"/>
        </w:tabs>
        <w:spacing w:line="360" w:lineRule="auto"/>
        <w:ind w:leftChars="2" w:left="4" w:firstLineChars="200" w:firstLine="480"/>
        <w:rPr>
          <w:rFonts w:ascii="宋体" w:hAnsi="宋体"/>
          <w:sz w:val="24"/>
        </w:rPr>
      </w:pPr>
      <w:r>
        <w:rPr>
          <w:rFonts w:ascii="宋体" w:hAnsi="宋体" w:hint="eastAsia"/>
          <w:sz w:val="24"/>
        </w:rPr>
        <w:t>1、关于资格的承诺书（格式见附件）</w:t>
      </w:r>
    </w:p>
    <w:p w14:paraId="53CE4918" w14:textId="77777777" w:rsidR="00F11467" w:rsidRDefault="00D45AC9">
      <w:pPr>
        <w:tabs>
          <w:tab w:val="left" w:pos="0"/>
        </w:tabs>
        <w:spacing w:line="360" w:lineRule="auto"/>
        <w:ind w:leftChars="2" w:left="4" w:firstLineChars="200" w:firstLine="480"/>
        <w:rPr>
          <w:rFonts w:ascii="宋体" w:hAnsi="宋体"/>
          <w:sz w:val="24"/>
        </w:rPr>
      </w:pPr>
      <w:r>
        <w:rPr>
          <w:rFonts w:ascii="宋体" w:hAnsi="宋体" w:hint="eastAsia"/>
          <w:sz w:val="24"/>
        </w:rPr>
        <w:t>2、企业营业执照副本、组织机构代码证、税务登记证复印件并加盖公章（已进行三证合一的投标供应商只需提供营业执照）（投标时提供原件或公证件）；</w:t>
      </w:r>
    </w:p>
    <w:p w14:paraId="2BD7117C" w14:textId="77777777" w:rsidR="00F11467" w:rsidRDefault="00D45AC9">
      <w:pPr>
        <w:spacing w:line="360" w:lineRule="auto"/>
        <w:ind w:firstLineChars="200" w:firstLine="480"/>
        <w:rPr>
          <w:rFonts w:ascii="宋体" w:hAnsi="宋体"/>
          <w:sz w:val="24"/>
        </w:rPr>
      </w:pPr>
      <w:r>
        <w:rPr>
          <w:rFonts w:ascii="宋体" w:hAnsi="宋体" w:hint="eastAsia"/>
          <w:sz w:val="24"/>
        </w:rPr>
        <w:t>3、委托投标授权书原件（投标供应商为企业法人的除外，格式见附件）；</w:t>
      </w:r>
    </w:p>
    <w:p w14:paraId="74C68DDF" w14:textId="77777777" w:rsidR="00F11467" w:rsidRDefault="00D45AC9">
      <w:pPr>
        <w:spacing w:line="360" w:lineRule="auto"/>
        <w:ind w:firstLineChars="200" w:firstLine="480"/>
        <w:rPr>
          <w:rFonts w:ascii="宋体" w:hAnsi="宋体"/>
          <w:sz w:val="24"/>
        </w:rPr>
      </w:pPr>
      <w:r>
        <w:rPr>
          <w:rFonts w:ascii="宋体" w:hAnsi="宋体" w:hint="eastAsia"/>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14:paraId="003D9D53" w14:textId="77777777" w:rsidR="00F11467" w:rsidRDefault="00D45AC9">
      <w:pPr>
        <w:spacing w:line="360" w:lineRule="auto"/>
        <w:ind w:firstLineChars="200" w:firstLine="480"/>
        <w:rPr>
          <w:rFonts w:ascii="宋体" w:hAnsi="宋体"/>
          <w:sz w:val="24"/>
        </w:rPr>
      </w:pPr>
      <w:r>
        <w:rPr>
          <w:rFonts w:ascii="宋体" w:hAnsi="宋体" w:hint="eastAsia"/>
          <w:sz w:val="24"/>
        </w:rPr>
        <w:t>5、根据标书要求需要提供的相关资质证书</w:t>
      </w:r>
    </w:p>
    <w:p w14:paraId="56C92FA0" w14:textId="77777777" w:rsidR="00F11467" w:rsidRDefault="00D45AC9">
      <w:pPr>
        <w:spacing w:line="360" w:lineRule="auto"/>
        <w:ind w:firstLineChars="200" w:firstLine="480"/>
        <w:rPr>
          <w:rFonts w:ascii="宋体" w:hAnsi="宋体"/>
          <w:sz w:val="24"/>
        </w:rPr>
      </w:pPr>
      <w:r>
        <w:rPr>
          <w:rFonts w:ascii="宋体" w:hAnsi="宋体" w:hint="eastAsia"/>
          <w:sz w:val="24"/>
        </w:rPr>
        <w:t>6、投标供应商认为有必要提供的其它资料</w:t>
      </w:r>
    </w:p>
    <w:p w14:paraId="7F34E8FC" w14:textId="77777777" w:rsidR="00F11467" w:rsidRDefault="00F11467">
      <w:pPr>
        <w:spacing w:line="360" w:lineRule="auto"/>
        <w:ind w:firstLineChars="200" w:firstLine="480"/>
        <w:rPr>
          <w:rFonts w:ascii="宋体" w:hAnsi="宋体"/>
          <w:sz w:val="24"/>
        </w:rPr>
      </w:pPr>
    </w:p>
    <w:p w14:paraId="2BDB0E4C" w14:textId="77777777" w:rsidR="00F11467" w:rsidRDefault="00F11467">
      <w:pPr>
        <w:spacing w:line="360" w:lineRule="auto"/>
        <w:ind w:firstLineChars="200" w:firstLine="480"/>
        <w:rPr>
          <w:rFonts w:ascii="宋体" w:hAnsi="宋体"/>
          <w:sz w:val="24"/>
        </w:rPr>
      </w:pPr>
    </w:p>
    <w:p w14:paraId="0DC0521A" w14:textId="77777777" w:rsidR="00F11467" w:rsidRDefault="00F11467">
      <w:pPr>
        <w:tabs>
          <w:tab w:val="left" w:pos="426"/>
        </w:tabs>
        <w:spacing w:line="360" w:lineRule="auto"/>
        <w:ind w:firstLineChars="150" w:firstLine="360"/>
        <w:rPr>
          <w:rFonts w:ascii="宋体" w:hAnsi="宋体"/>
          <w:sz w:val="24"/>
        </w:rPr>
      </w:pPr>
    </w:p>
    <w:p w14:paraId="261A76C7" w14:textId="77777777" w:rsidR="00F11467" w:rsidRDefault="00F11467">
      <w:pPr>
        <w:spacing w:line="360" w:lineRule="auto"/>
        <w:ind w:firstLineChars="200" w:firstLine="480"/>
        <w:rPr>
          <w:rFonts w:ascii="宋体" w:hAnsi="宋体"/>
          <w:bCs/>
          <w:sz w:val="24"/>
        </w:rPr>
      </w:pPr>
    </w:p>
    <w:p w14:paraId="604B8722" w14:textId="77777777" w:rsidR="00F11467" w:rsidRDefault="00F11467">
      <w:pPr>
        <w:spacing w:line="360" w:lineRule="auto"/>
        <w:ind w:firstLineChars="200" w:firstLine="480"/>
        <w:rPr>
          <w:rFonts w:ascii="宋体" w:hAnsi="宋体"/>
          <w:bCs/>
          <w:sz w:val="24"/>
        </w:rPr>
      </w:pPr>
    </w:p>
    <w:p w14:paraId="4C8C1132" w14:textId="77777777" w:rsidR="00F11467" w:rsidRDefault="00F11467">
      <w:pPr>
        <w:spacing w:line="360" w:lineRule="auto"/>
        <w:ind w:firstLineChars="200" w:firstLine="480"/>
        <w:rPr>
          <w:rFonts w:ascii="宋体" w:hAnsi="宋体"/>
          <w:bCs/>
          <w:sz w:val="24"/>
        </w:rPr>
      </w:pPr>
    </w:p>
    <w:p w14:paraId="347C8FF2" w14:textId="77777777" w:rsidR="00F11467" w:rsidRDefault="00F11467">
      <w:pPr>
        <w:spacing w:line="360" w:lineRule="auto"/>
        <w:ind w:firstLineChars="200" w:firstLine="480"/>
        <w:rPr>
          <w:rFonts w:ascii="宋体" w:hAnsi="宋体"/>
          <w:bCs/>
          <w:sz w:val="24"/>
        </w:rPr>
      </w:pPr>
    </w:p>
    <w:p w14:paraId="29AAF628" w14:textId="77777777" w:rsidR="00F11467" w:rsidRDefault="00F11467">
      <w:pPr>
        <w:spacing w:line="360" w:lineRule="auto"/>
        <w:ind w:firstLineChars="200" w:firstLine="480"/>
        <w:rPr>
          <w:rFonts w:ascii="宋体" w:hAnsi="宋体"/>
          <w:bCs/>
          <w:sz w:val="24"/>
        </w:rPr>
      </w:pPr>
    </w:p>
    <w:p w14:paraId="1EB21BB3" w14:textId="77777777" w:rsidR="00F11467" w:rsidRDefault="00F11467">
      <w:pPr>
        <w:spacing w:line="360" w:lineRule="auto"/>
        <w:ind w:firstLineChars="200" w:firstLine="480"/>
        <w:rPr>
          <w:rFonts w:ascii="宋体" w:hAnsi="宋体"/>
          <w:sz w:val="24"/>
        </w:rPr>
      </w:pPr>
    </w:p>
    <w:p w14:paraId="31DD5A3A" w14:textId="77777777" w:rsidR="00F11467" w:rsidRDefault="00F11467">
      <w:pPr>
        <w:spacing w:line="360" w:lineRule="auto"/>
        <w:rPr>
          <w:rFonts w:ascii="宋体" w:hAnsi="宋体"/>
          <w:sz w:val="24"/>
        </w:rPr>
      </w:pPr>
    </w:p>
    <w:p w14:paraId="13DB1F64" w14:textId="77777777" w:rsidR="00F11467" w:rsidRDefault="00D45AC9">
      <w:pPr>
        <w:widowControl/>
        <w:jc w:val="left"/>
        <w:rPr>
          <w:rFonts w:ascii="宋体" w:hAnsi="宋体"/>
          <w:sz w:val="24"/>
        </w:rPr>
      </w:pPr>
      <w:r>
        <w:rPr>
          <w:rFonts w:ascii="宋体" w:hAnsi="宋体"/>
          <w:sz w:val="24"/>
        </w:rPr>
        <w:br w:type="page"/>
      </w:r>
    </w:p>
    <w:p w14:paraId="584FFB45" w14:textId="77777777" w:rsidR="00F11467" w:rsidRDefault="00D45AC9">
      <w:pPr>
        <w:pStyle w:val="2"/>
      </w:pPr>
      <w:r>
        <w:rPr>
          <w:rFonts w:hint="eastAsia"/>
        </w:rPr>
        <w:lastRenderedPageBreak/>
        <w:t>技术指标（需求科室填写）</w:t>
      </w:r>
    </w:p>
    <w:p w14:paraId="0F676BE6" w14:textId="77777777" w:rsidR="00F11467" w:rsidRDefault="00D45AC9">
      <w:pPr>
        <w:tabs>
          <w:tab w:val="left" w:pos="1365"/>
        </w:tabs>
        <w:spacing w:line="360" w:lineRule="auto"/>
        <w:rPr>
          <w:rFonts w:ascii="宋体" w:hAnsi="宋体"/>
          <w:b/>
          <w:sz w:val="32"/>
          <w:szCs w:val="22"/>
        </w:rPr>
      </w:pPr>
      <w:r>
        <w:rPr>
          <w:rFonts w:ascii="宋体" w:hAnsi="宋体" w:hint="eastAsia"/>
          <w:b/>
          <w:sz w:val="32"/>
          <w:szCs w:val="22"/>
        </w:rPr>
        <w:t>一、服务内容：</w:t>
      </w:r>
    </w:p>
    <w:tbl>
      <w:tblPr>
        <w:tblStyle w:val="af1"/>
        <w:tblpPr w:leftFromText="180" w:rightFromText="180" w:vertAnchor="text" w:horzAnchor="margin" w:tblpXSpec="center" w:tblpY="212"/>
        <w:tblW w:w="8522" w:type="dxa"/>
        <w:tblLayout w:type="fixed"/>
        <w:tblLook w:val="04A0" w:firstRow="1" w:lastRow="0" w:firstColumn="1" w:lastColumn="0" w:noHBand="0" w:noVBand="1"/>
      </w:tblPr>
      <w:tblGrid>
        <w:gridCol w:w="1668"/>
        <w:gridCol w:w="6854"/>
      </w:tblGrid>
      <w:tr w:rsidR="00F11467" w14:paraId="20D68E25" w14:textId="77777777">
        <w:trPr>
          <w:trHeight w:val="454"/>
        </w:trPr>
        <w:tc>
          <w:tcPr>
            <w:tcW w:w="1668" w:type="dxa"/>
            <w:vAlign w:val="center"/>
          </w:tcPr>
          <w:p w14:paraId="0DA30444" w14:textId="77777777" w:rsidR="00F11467" w:rsidRDefault="00D45AC9">
            <w:pPr>
              <w:jc w:val="center"/>
              <w:rPr>
                <w:rFonts w:asciiTheme="minorEastAsia" w:hAnsiTheme="minorEastAsia"/>
                <w:sz w:val="24"/>
              </w:rPr>
            </w:pPr>
            <w:r>
              <w:rPr>
                <w:rFonts w:asciiTheme="minorEastAsia" w:hAnsiTheme="minorEastAsia" w:hint="eastAsia"/>
                <w:sz w:val="24"/>
              </w:rPr>
              <w:t>服务内容</w:t>
            </w:r>
          </w:p>
        </w:tc>
        <w:tc>
          <w:tcPr>
            <w:tcW w:w="6854" w:type="dxa"/>
            <w:vAlign w:val="center"/>
          </w:tcPr>
          <w:p w14:paraId="41E75089" w14:textId="77777777" w:rsidR="00F11467" w:rsidRDefault="00D45AC9">
            <w:pPr>
              <w:spacing w:line="360" w:lineRule="auto"/>
              <w:jc w:val="center"/>
              <w:rPr>
                <w:rFonts w:ascii="宋体" w:hAnsi="宋体" w:cs="宋体"/>
                <w:sz w:val="24"/>
              </w:rPr>
            </w:pPr>
            <w:r>
              <w:rPr>
                <w:rFonts w:hint="eastAsia"/>
                <w:sz w:val="24"/>
              </w:rPr>
              <w:t>标段一：</w:t>
            </w:r>
            <w:r>
              <w:rPr>
                <w:rFonts w:ascii="宋体" w:hAnsi="宋体" w:cs="宋体" w:hint="eastAsia"/>
                <w:sz w:val="24"/>
              </w:rPr>
              <w:t>无人机绘图处理软件</w:t>
            </w:r>
          </w:p>
          <w:p w14:paraId="62097B92" w14:textId="77777777" w:rsidR="00F11467" w:rsidRDefault="00D45AC9">
            <w:pPr>
              <w:jc w:val="center"/>
              <w:rPr>
                <w:rFonts w:asciiTheme="minorEastAsia" w:hAnsiTheme="minorEastAsia"/>
                <w:sz w:val="24"/>
              </w:rPr>
            </w:pPr>
            <w:r>
              <w:rPr>
                <w:rFonts w:ascii="宋体" w:hAnsi="宋体" w:cs="宋体" w:hint="eastAsia"/>
                <w:sz w:val="24"/>
              </w:rPr>
              <w:t>标段二</w:t>
            </w:r>
            <w:r>
              <w:rPr>
                <w:rFonts w:ascii="宋体" w:hAnsi="宋体" w:cs="宋体"/>
                <w:sz w:val="24"/>
              </w:rPr>
              <w:t>：</w:t>
            </w:r>
            <w:r>
              <w:rPr>
                <w:rFonts w:ascii="宋体" w:hAnsi="宋体" w:cs="宋体" w:hint="eastAsia"/>
                <w:sz w:val="24"/>
              </w:rPr>
              <w:t>遥感数据处理软件</w:t>
            </w:r>
          </w:p>
        </w:tc>
      </w:tr>
      <w:tr w:rsidR="00F11467" w14:paraId="09CFB723" w14:textId="77777777">
        <w:trPr>
          <w:trHeight w:val="454"/>
        </w:trPr>
        <w:tc>
          <w:tcPr>
            <w:tcW w:w="1668" w:type="dxa"/>
            <w:vAlign w:val="center"/>
          </w:tcPr>
          <w:p w14:paraId="6217EFD1" w14:textId="77777777" w:rsidR="00F11467" w:rsidRDefault="00D45AC9">
            <w:pPr>
              <w:jc w:val="center"/>
              <w:rPr>
                <w:rFonts w:asciiTheme="minorEastAsia" w:hAnsiTheme="minorEastAsia"/>
                <w:sz w:val="24"/>
              </w:rPr>
            </w:pPr>
            <w:r>
              <w:rPr>
                <w:rFonts w:asciiTheme="minorEastAsia" w:hAnsiTheme="minorEastAsia" w:hint="eastAsia"/>
                <w:sz w:val="24"/>
              </w:rPr>
              <w:t>服务周期</w:t>
            </w:r>
          </w:p>
        </w:tc>
        <w:tc>
          <w:tcPr>
            <w:tcW w:w="6854" w:type="dxa"/>
            <w:vAlign w:val="center"/>
          </w:tcPr>
          <w:p w14:paraId="4B57FE9D" w14:textId="77777777" w:rsidR="00F11467" w:rsidRDefault="00D45AC9">
            <w:pPr>
              <w:jc w:val="center"/>
              <w:rPr>
                <w:rFonts w:asciiTheme="minorEastAsia" w:hAnsiTheme="minorEastAsia"/>
                <w:sz w:val="24"/>
              </w:rPr>
            </w:pPr>
            <w:r>
              <w:rPr>
                <w:rFonts w:asciiTheme="minorEastAsia" w:hAnsiTheme="minorEastAsia" w:cs="方正仿宋_GBK" w:hint="eastAsia"/>
                <w:color w:val="000000" w:themeColor="text1"/>
                <w:sz w:val="24"/>
              </w:rPr>
              <w:t>合同</w:t>
            </w:r>
            <w:r>
              <w:rPr>
                <w:rFonts w:asciiTheme="minorEastAsia" w:hAnsiTheme="minorEastAsia" w:cs="方正仿宋_GBK"/>
                <w:color w:val="000000" w:themeColor="text1"/>
                <w:sz w:val="24"/>
              </w:rPr>
              <w:t>签订后1</w:t>
            </w:r>
            <w:r>
              <w:rPr>
                <w:rFonts w:asciiTheme="minorEastAsia" w:hAnsiTheme="minorEastAsia" w:cs="方正仿宋_GBK" w:hint="eastAsia"/>
                <w:color w:val="000000" w:themeColor="text1"/>
                <w:sz w:val="24"/>
              </w:rPr>
              <w:t>个月</w:t>
            </w:r>
            <w:r>
              <w:rPr>
                <w:rFonts w:asciiTheme="minorEastAsia" w:hAnsiTheme="minorEastAsia" w:cs="方正仿宋_GBK"/>
                <w:color w:val="000000" w:themeColor="text1"/>
                <w:sz w:val="24"/>
              </w:rPr>
              <w:t>内完成软件的供货和</w:t>
            </w:r>
            <w:r>
              <w:rPr>
                <w:rFonts w:asciiTheme="minorEastAsia" w:hAnsiTheme="minorEastAsia" w:cs="方正仿宋_GBK" w:hint="eastAsia"/>
                <w:color w:val="000000" w:themeColor="text1"/>
                <w:sz w:val="24"/>
              </w:rPr>
              <w:t>安装</w:t>
            </w:r>
          </w:p>
        </w:tc>
      </w:tr>
      <w:tr w:rsidR="00F11467" w14:paraId="17EA79FB" w14:textId="77777777">
        <w:trPr>
          <w:trHeight w:val="454"/>
        </w:trPr>
        <w:tc>
          <w:tcPr>
            <w:tcW w:w="1668" w:type="dxa"/>
            <w:vAlign w:val="center"/>
          </w:tcPr>
          <w:p w14:paraId="00B174FD" w14:textId="77777777" w:rsidR="00F11467" w:rsidRDefault="00D45AC9">
            <w:pPr>
              <w:jc w:val="center"/>
              <w:rPr>
                <w:rFonts w:asciiTheme="minorEastAsia" w:hAnsiTheme="minorEastAsia"/>
                <w:sz w:val="24"/>
              </w:rPr>
            </w:pPr>
            <w:r>
              <w:rPr>
                <w:rFonts w:asciiTheme="minorEastAsia" w:hAnsiTheme="minorEastAsia" w:hint="eastAsia"/>
                <w:sz w:val="24"/>
              </w:rPr>
              <w:t>服务地点</w:t>
            </w:r>
          </w:p>
        </w:tc>
        <w:tc>
          <w:tcPr>
            <w:tcW w:w="6854" w:type="dxa"/>
            <w:vAlign w:val="center"/>
          </w:tcPr>
          <w:p w14:paraId="32E1B506" w14:textId="77777777" w:rsidR="00F11467" w:rsidRDefault="00D45AC9">
            <w:pPr>
              <w:jc w:val="center"/>
              <w:rPr>
                <w:rFonts w:asciiTheme="minorEastAsia" w:hAnsiTheme="minorEastAsia"/>
                <w:sz w:val="24"/>
              </w:rPr>
            </w:pPr>
            <w:r>
              <w:rPr>
                <w:rFonts w:asciiTheme="minorEastAsia" w:hAnsiTheme="minorEastAsia" w:hint="eastAsia"/>
                <w:sz w:val="24"/>
              </w:rPr>
              <w:t>江苏省无锡环境监测中心</w:t>
            </w:r>
          </w:p>
        </w:tc>
      </w:tr>
      <w:tr w:rsidR="00F11467" w14:paraId="6703A938" w14:textId="77777777">
        <w:trPr>
          <w:trHeight w:val="454"/>
        </w:trPr>
        <w:tc>
          <w:tcPr>
            <w:tcW w:w="1668" w:type="dxa"/>
            <w:vAlign w:val="center"/>
          </w:tcPr>
          <w:p w14:paraId="19564626" w14:textId="77777777" w:rsidR="00F11467" w:rsidRDefault="00D45AC9">
            <w:pPr>
              <w:jc w:val="center"/>
              <w:rPr>
                <w:rFonts w:asciiTheme="minorEastAsia" w:hAnsiTheme="minorEastAsia"/>
                <w:sz w:val="24"/>
              </w:rPr>
            </w:pPr>
            <w:r>
              <w:rPr>
                <w:rFonts w:ascii="宋体" w:hAnsi="宋体" w:hint="eastAsia"/>
                <w:bCs/>
                <w:sz w:val="24"/>
              </w:rPr>
              <w:t>项目要求</w:t>
            </w:r>
          </w:p>
        </w:tc>
        <w:tc>
          <w:tcPr>
            <w:tcW w:w="6854" w:type="dxa"/>
            <w:vAlign w:val="center"/>
          </w:tcPr>
          <w:p w14:paraId="1DCDE53A" w14:textId="77777777" w:rsidR="00F11467" w:rsidRDefault="00D45AC9">
            <w:pPr>
              <w:spacing w:line="360" w:lineRule="auto"/>
              <w:jc w:val="left"/>
              <w:rPr>
                <w:sz w:val="24"/>
              </w:rPr>
            </w:pPr>
            <w:r>
              <w:rPr>
                <w:rFonts w:hint="eastAsia"/>
                <w:sz w:val="24"/>
              </w:rPr>
              <w:t>标段一：无人机绘图处理软件；软件技术参数须满足招标要求，具体详见招标文件第三部分。交货期：合同签订后一个月内完成软件的交付和安装；质量标准须满足采购人需求。维护响应时间：提供</w:t>
            </w:r>
            <w:r>
              <w:rPr>
                <w:rFonts w:hint="eastAsia"/>
                <w:sz w:val="24"/>
              </w:rPr>
              <w:t>24</w:t>
            </w:r>
            <w:r>
              <w:rPr>
                <w:rFonts w:hint="eastAsia"/>
                <w:sz w:val="24"/>
              </w:rPr>
              <w:t>小时的响应服务；质保期：</w:t>
            </w:r>
            <w:r>
              <w:rPr>
                <w:rFonts w:hint="eastAsia"/>
                <w:sz w:val="24"/>
              </w:rPr>
              <w:t>1</w:t>
            </w:r>
            <w:r>
              <w:rPr>
                <w:rFonts w:hint="eastAsia"/>
                <w:sz w:val="24"/>
              </w:rPr>
              <w:t>年（自本项目验收合格之日起）。本标段采购预算：</w:t>
            </w:r>
            <w:r>
              <w:rPr>
                <w:rFonts w:hint="eastAsia"/>
                <w:sz w:val="24"/>
              </w:rPr>
              <w:t>3.5</w:t>
            </w:r>
            <w:r>
              <w:rPr>
                <w:rFonts w:hint="eastAsia"/>
                <w:sz w:val="24"/>
              </w:rPr>
              <w:t>万元。</w:t>
            </w:r>
          </w:p>
          <w:p w14:paraId="7EDFB3DA" w14:textId="77777777" w:rsidR="00F11467" w:rsidRDefault="00D45AC9">
            <w:pPr>
              <w:spacing w:line="360" w:lineRule="auto"/>
              <w:jc w:val="left"/>
              <w:rPr>
                <w:rFonts w:asciiTheme="minorEastAsia" w:hAnsiTheme="minorEastAsia"/>
                <w:sz w:val="24"/>
              </w:rPr>
            </w:pPr>
            <w:r>
              <w:rPr>
                <w:rFonts w:hint="eastAsia"/>
                <w:sz w:val="24"/>
              </w:rPr>
              <w:t>标段二：遥感数据处理软件；软件技术参数须满足招标要求，具体详见招标文件第三部分。交货期：合同签订后一个月内完成软件的交付和安装；质量标准须满足采购人需求。维护响应时间：提供</w:t>
            </w:r>
            <w:r>
              <w:rPr>
                <w:rFonts w:hint="eastAsia"/>
                <w:sz w:val="24"/>
              </w:rPr>
              <w:t>24</w:t>
            </w:r>
            <w:r>
              <w:rPr>
                <w:rFonts w:hint="eastAsia"/>
                <w:sz w:val="24"/>
              </w:rPr>
              <w:t>小时的响应服务；质保期：</w:t>
            </w:r>
            <w:r>
              <w:rPr>
                <w:rFonts w:hint="eastAsia"/>
                <w:sz w:val="24"/>
              </w:rPr>
              <w:t>1</w:t>
            </w:r>
            <w:r>
              <w:rPr>
                <w:rFonts w:hint="eastAsia"/>
                <w:sz w:val="24"/>
              </w:rPr>
              <w:t>年（自本项目验收合格之日起）。本标段采购预算：</w:t>
            </w:r>
            <w:r>
              <w:rPr>
                <w:rFonts w:hint="eastAsia"/>
                <w:sz w:val="24"/>
              </w:rPr>
              <w:t>3.8</w:t>
            </w:r>
            <w:r>
              <w:rPr>
                <w:rFonts w:hint="eastAsia"/>
                <w:sz w:val="24"/>
              </w:rPr>
              <w:t>万元。</w:t>
            </w:r>
          </w:p>
        </w:tc>
      </w:tr>
      <w:tr w:rsidR="00F11467" w14:paraId="6016A596" w14:textId="77777777">
        <w:trPr>
          <w:trHeight w:val="454"/>
        </w:trPr>
        <w:tc>
          <w:tcPr>
            <w:tcW w:w="1668" w:type="dxa"/>
            <w:vAlign w:val="center"/>
          </w:tcPr>
          <w:p w14:paraId="127FA4AF" w14:textId="77777777" w:rsidR="00F11467" w:rsidRDefault="00D45AC9">
            <w:pPr>
              <w:jc w:val="center"/>
              <w:rPr>
                <w:rFonts w:asciiTheme="minorEastAsia" w:hAnsiTheme="minorEastAsia"/>
                <w:sz w:val="24"/>
              </w:rPr>
            </w:pPr>
            <w:r>
              <w:rPr>
                <w:rFonts w:asciiTheme="minorEastAsia" w:hAnsiTheme="minorEastAsia" w:hint="eastAsia"/>
                <w:sz w:val="24"/>
              </w:rPr>
              <w:t>付款方式</w:t>
            </w:r>
          </w:p>
        </w:tc>
        <w:tc>
          <w:tcPr>
            <w:tcW w:w="6854" w:type="dxa"/>
            <w:vAlign w:val="center"/>
          </w:tcPr>
          <w:p w14:paraId="45DD9129" w14:textId="77777777" w:rsidR="00F11467" w:rsidRDefault="00D45AC9">
            <w:pPr>
              <w:tabs>
                <w:tab w:val="left" w:pos="210"/>
                <w:tab w:val="left" w:pos="840"/>
                <w:tab w:val="left" w:pos="1260"/>
              </w:tabs>
              <w:spacing w:line="360" w:lineRule="auto"/>
              <w:rPr>
                <w:rFonts w:asciiTheme="minorEastAsia" w:hAnsiTheme="minorEastAsia"/>
                <w:sz w:val="24"/>
              </w:rPr>
            </w:pPr>
            <w:r>
              <w:rPr>
                <w:rFonts w:ascii="宋体" w:hAnsi="宋体" w:hint="eastAsia"/>
                <w:sz w:val="24"/>
                <w:lang w:val="zh-CN"/>
              </w:rPr>
              <w:t>首付</w:t>
            </w:r>
            <w:r>
              <w:rPr>
                <w:rFonts w:ascii="宋体" w:hAnsi="宋体"/>
                <w:sz w:val="24"/>
                <w:lang w:val="zh-CN"/>
              </w:rPr>
              <w:t>60</w:t>
            </w:r>
            <w:r>
              <w:rPr>
                <w:rFonts w:ascii="宋体" w:hAnsi="宋体" w:hint="eastAsia"/>
                <w:sz w:val="24"/>
                <w:lang w:val="zh-CN"/>
              </w:rPr>
              <w:t>%，</w:t>
            </w:r>
            <w:r>
              <w:rPr>
                <w:rFonts w:ascii="宋体" w:hAnsi="宋体"/>
                <w:sz w:val="24"/>
              </w:rPr>
              <w:t>4</w:t>
            </w:r>
            <w:r>
              <w:rPr>
                <w:rFonts w:ascii="宋体" w:hAnsi="宋体" w:hint="eastAsia"/>
                <w:sz w:val="24"/>
                <w:lang w:val="zh-CN"/>
              </w:rPr>
              <w:t>0%尾款。合同生效后10个</w:t>
            </w:r>
            <w:r>
              <w:rPr>
                <w:rFonts w:ascii="宋体" w:hAnsi="宋体"/>
                <w:sz w:val="24"/>
                <w:lang w:val="zh-CN"/>
              </w:rPr>
              <w:t>工作日内</w:t>
            </w:r>
            <w:r>
              <w:rPr>
                <w:rFonts w:ascii="宋体" w:hAnsi="宋体" w:hint="eastAsia"/>
                <w:sz w:val="24"/>
                <w:lang w:val="zh-CN"/>
              </w:rPr>
              <w:t>，</w:t>
            </w:r>
            <w:r>
              <w:rPr>
                <w:rFonts w:ascii="宋体" w:hAnsi="宋体"/>
                <w:sz w:val="24"/>
                <w:lang w:val="zh-CN"/>
              </w:rPr>
              <w:t>支付</w:t>
            </w:r>
            <w:r>
              <w:rPr>
                <w:rFonts w:ascii="宋体" w:hAnsi="宋体" w:hint="eastAsia"/>
                <w:sz w:val="24"/>
                <w:lang w:val="zh-CN"/>
              </w:rPr>
              <w:t>60</w:t>
            </w:r>
            <w:r>
              <w:rPr>
                <w:rFonts w:ascii="宋体" w:hAnsi="宋体"/>
                <w:sz w:val="24"/>
                <w:lang w:val="zh-CN"/>
              </w:rPr>
              <w:t>%首付款</w:t>
            </w:r>
            <w:r>
              <w:rPr>
                <w:rFonts w:ascii="宋体" w:hAnsi="宋体" w:hint="eastAsia"/>
                <w:sz w:val="24"/>
                <w:lang w:val="zh-CN"/>
              </w:rPr>
              <w:t>；完成安装</w:t>
            </w:r>
            <w:r>
              <w:rPr>
                <w:rFonts w:ascii="宋体" w:hAnsi="宋体"/>
                <w:sz w:val="24"/>
                <w:lang w:val="zh-CN"/>
              </w:rPr>
              <w:t>验收</w:t>
            </w:r>
            <w:r>
              <w:rPr>
                <w:rFonts w:ascii="宋体" w:hAnsi="宋体" w:hint="eastAsia"/>
                <w:sz w:val="24"/>
                <w:lang w:val="zh-CN"/>
              </w:rPr>
              <w:t>合格</w:t>
            </w:r>
            <w:r>
              <w:rPr>
                <w:rFonts w:ascii="宋体" w:hAnsi="宋体"/>
                <w:sz w:val="24"/>
                <w:lang w:val="zh-CN"/>
              </w:rPr>
              <w:t>后</w:t>
            </w:r>
            <w:r>
              <w:rPr>
                <w:rFonts w:ascii="宋体" w:hAnsi="宋体" w:hint="eastAsia"/>
                <w:sz w:val="24"/>
                <w:lang w:val="zh-CN"/>
              </w:rPr>
              <w:t>10个</w:t>
            </w:r>
            <w:r>
              <w:rPr>
                <w:rFonts w:ascii="宋体" w:hAnsi="宋体"/>
                <w:sz w:val="24"/>
                <w:lang w:val="zh-CN"/>
              </w:rPr>
              <w:t>工作日内，支付</w:t>
            </w:r>
            <w:r>
              <w:rPr>
                <w:rFonts w:ascii="宋体" w:hAnsi="宋体" w:hint="eastAsia"/>
                <w:sz w:val="24"/>
                <w:lang w:val="zh-CN"/>
              </w:rPr>
              <w:t>40</w:t>
            </w:r>
            <w:r>
              <w:rPr>
                <w:rFonts w:ascii="宋体" w:hAnsi="宋体"/>
                <w:sz w:val="24"/>
                <w:lang w:val="zh-CN"/>
              </w:rPr>
              <w:t>%尾款</w:t>
            </w:r>
            <w:r>
              <w:rPr>
                <w:rFonts w:ascii="宋体" w:hAnsi="宋体" w:hint="eastAsia"/>
                <w:sz w:val="24"/>
                <w:lang w:val="zh-CN"/>
              </w:rPr>
              <w:t>（支付前</w:t>
            </w:r>
            <w:r>
              <w:rPr>
                <w:rFonts w:ascii="宋体" w:hAnsi="宋体"/>
                <w:sz w:val="24"/>
                <w:lang w:val="zh-CN"/>
              </w:rPr>
              <w:t>，</w:t>
            </w:r>
            <w:r>
              <w:rPr>
                <w:rFonts w:ascii="宋体" w:hAnsi="宋体" w:hint="eastAsia"/>
                <w:sz w:val="24"/>
                <w:lang w:val="zh-CN"/>
              </w:rPr>
              <w:t>甲方需收到乙方相应金额的发票）</w:t>
            </w:r>
            <w:r>
              <w:rPr>
                <w:rFonts w:ascii="宋体" w:hAnsi="宋体"/>
                <w:sz w:val="24"/>
                <w:lang w:val="zh-CN"/>
              </w:rPr>
              <w:t>。</w:t>
            </w:r>
          </w:p>
        </w:tc>
      </w:tr>
    </w:tbl>
    <w:p w14:paraId="5FDB6792" w14:textId="77777777" w:rsidR="00F11467" w:rsidRDefault="00F11467">
      <w:pPr>
        <w:tabs>
          <w:tab w:val="left" w:pos="1365"/>
        </w:tabs>
        <w:spacing w:line="360" w:lineRule="auto"/>
        <w:rPr>
          <w:rFonts w:ascii="宋体" w:hAnsi="宋体"/>
          <w:bCs/>
          <w:sz w:val="24"/>
          <w:szCs w:val="20"/>
        </w:rPr>
      </w:pPr>
    </w:p>
    <w:p w14:paraId="7F214472" w14:textId="77777777" w:rsidR="00F11467" w:rsidRDefault="00D45AC9">
      <w:pPr>
        <w:numPr>
          <w:ilvl w:val="0"/>
          <w:numId w:val="1"/>
        </w:numPr>
        <w:tabs>
          <w:tab w:val="left" w:pos="1365"/>
        </w:tabs>
        <w:spacing w:line="360" w:lineRule="auto"/>
        <w:rPr>
          <w:rFonts w:ascii="宋体" w:hAnsi="宋体"/>
          <w:b/>
          <w:sz w:val="32"/>
          <w:szCs w:val="22"/>
        </w:rPr>
      </w:pPr>
      <w:r>
        <w:rPr>
          <w:rFonts w:ascii="宋体" w:hAnsi="宋体" w:hint="eastAsia"/>
          <w:b/>
          <w:sz w:val="32"/>
          <w:szCs w:val="22"/>
        </w:rPr>
        <w:t>采购需求：</w:t>
      </w:r>
    </w:p>
    <w:p w14:paraId="3A4BC5A5" w14:textId="77777777" w:rsidR="00F11467" w:rsidRDefault="00D45AC9">
      <w:pPr>
        <w:spacing w:line="360" w:lineRule="auto"/>
        <w:jc w:val="center"/>
        <w:outlineLvl w:val="0"/>
        <w:rPr>
          <w:rFonts w:ascii="宋体" w:hAnsi="宋体"/>
          <w:b/>
          <w:bCs/>
          <w:sz w:val="36"/>
          <w:szCs w:val="36"/>
        </w:rPr>
      </w:pPr>
      <w:r>
        <w:rPr>
          <w:rFonts w:ascii="宋体" w:hAnsi="宋体" w:hint="eastAsia"/>
          <w:b/>
          <w:bCs/>
          <w:sz w:val="36"/>
          <w:szCs w:val="36"/>
        </w:rPr>
        <w:t>标段一：无人机绘图处理软件</w:t>
      </w:r>
    </w:p>
    <w:p w14:paraId="07EA2B14" w14:textId="77777777" w:rsidR="00F11467" w:rsidRDefault="00D45AC9">
      <w:pPr>
        <w:pStyle w:val="2"/>
        <w:tabs>
          <w:tab w:val="left" w:pos="567"/>
        </w:tabs>
      </w:pPr>
      <w:r>
        <w:rPr>
          <w:rFonts w:hint="eastAsia"/>
        </w:rPr>
        <w:t>（一）</w:t>
      </w:r>
      <w:r>
        <w:t>项目背景</w:t>
      </w:r>
    </w:p>
    <w:p w14:paraId="3D835377"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江苏省无锡环境监测中心需要通过图像处理软件</w:t>
      </w:r>
      <w:r>
        <w:rPr>
          <w:rFonts w:asciiTheme="minorEastAsia" w:hAnsiTheme="minorEastAsia" w:cs="方正仿宋_GBK"/>
          <w:sz w:val="24"/>
        </w:rPr>
        <w:t>处理遥感</w:t>
      </w:r>
      <w:r>
        <w:rPr>
          <w:rFonts w:asciiTheme="minorEastAsia" w:hAnsiTheme="minorEastAsia" w:cs="方正仿宋_GBK" w:hint="eastAsia"/>
          <w:sz w:val="24"/>
        </w:rPr>
        <w:t>影像</w:t>
      </w:r>
      <w:r>
        <w:rPr>
          <w:rFonts w:asciiTheme="minorEastAsia" w:hAnsiTheme="minorEastAsia" w:cs="方正仿宋_GBK"/>
          <w:sz w:val="24"/>
        </w:rPr>
        <w:t>数据</w:t>
      </w:r>
      <w:r>
        <w:rPr>
          <w:rFonts w:asciiTheme="minorEastAsia" w:hAnsiTheme="minorEastAsia" w:cs="方正仿宋_GBK" w:hint="eastAsia"/>
          <w:sz w:val="24"/>
        </w:rPr>
        <w:t>，</w:t>
      </w:r>
      <w:r>
        <w:rPr>
          <w:rFonts w:asciiTheme="minorEastAsia" w:hAnsiTheme="minorEastAsia" w:cs="方正仿宋_GBK"/>
          <w:sz w:val="24"/>
        </w:rPr>
        <w:t>为蓝藻监测、大气</w:t>
      </w:r>
      <w:r>
        <w:rPr>
          <w:rFonts w:asciiTheme="minorEastAsia" w:hAnsiTheme="minorEastAsia" w:cs="方正仿宋_GBK" w:hint="eastAsia"/>
          <w:sz w:val="24"/>
        </w:rPr>
        <w:t>环境</w:t>
      </w:r>
      <w:r>
        <w:rPr>
          <w:rFonts w:asciiTheme="minorEastAsia" w:hAnsiTheme="minorEastAsia" w:cs="方正仿宋_GBK"/>
          <w:sz w:val="24"/>
        </w:rPr>
        <w:t>监测、</w:t>
      </w:r>
      <w:r>
        <w:rPr>
          <w:rFonts w:asciiTheme="minorEastAsia" w:hAnsiTheme="minorEastAsia" w:cs="方正仿宋_GBK" w:hint="eastAsia"/>
          <w:sz w:val="24"/>
        </w:rPr>
        <w:t>生态环境监测以及</w:t>
      </w:r>
      <w:r>
        <w:rPr>
          <w:rFonts w:asciiTheme="minorEastAsia" w:hAnsiTheme="minorEastAsia" w:cs="方正仿宋_GBK"/>
          <w:sz w:val="24"/>
        </w:rPr>
        <w:t>城市</w:t>
      </w:r>
      <w:r>
        <w:rPr>
          <w:rFonts w:asciiTheme="minorEastAsia" w:hAnsiTheme="minorEastAsia" w:cs="方正仿宋_GBK" w:hint="eastAsia"/>
          <w:sz w:val="24"/>
        </w:rPr>
        <w:t>环境</w:t>
      </w:r>
      <w:r>
        <w:rPr>
          <w:rFonts w:asciiTheme="minorEastAsia" w:hAnsiTheme="minorEastAsia" w:cs="方正仿宋_GBK"/>
          <w:sz w:val="24"/>
        </w:rPr>
        <w:t>监测等</w:t>
      </w:r>
      <w:r>
        <w:rPr>
          <w:rFonts w:asciiTheme="minorEastAsia" w:hAnsiTheme="minorEastAsia" w:cs="方正仿宋_GBK" w:hint="eastAsia"/>
          <w:sz w:val="24"/>
        </w:rPr>
        <w:t>提供</w:t>
      </w:r>
      <w:r>
        <w:rPr>
          <w:rFonts w:asciiTheme="minorEastAsia" w:hAnsiTheme="minorEastAsia" w:cs="方正仿宋_GBK"/>
          <w:sz w:val="24"/>
        </w:rPr>
        <w:t>技术支撑</w:t>
      </w:r>
      <w:r>
        <w:rPr>
          <w:rFonts w:asciiTheme="minorEastAsia" w:hAnsiTheme="minorEastAsia" w:cs="方正仿宋_GBK" w:hint="eastAsia"/>
          <w:sz w:val="24"/>
        </w:rPr>
        <w:t>，</w:t>
      </w:r>
      <w:r>
        <w:rPr>
          <w:rFonts w:asciiTheme="minorEastAsia" w:hAnsiTheme="minorEastAsia" w:cs="方正仿宋_GBK"/>
          <w:sz w:val="24"/>
        </w:rPr>
        <w:t>所以需要采购</w:t>
      </w:r>
      <w:r>
        <w:rPr>
          <w:rFonts w:asciiTheme="minorEastAsia" w:hAnsiTheme="minorEastAsia" w:cs="方正仿宋_GBK" w:hint="eastAsia"/>
          <w:sz w:val="24"/>
        </w:rPr>
        <w:t>无人机绘图处理软件</w:t>
      </w:r>
    </w:p>
    <w:p w14:paraId="7225D4B8" w14:textId="77777777" w:rsidR="00F11467" w:rsidRDefault="00D45AC9">
      <w:pPr>
        <w:pStyle w:val="2"/>
        <w:tabs>
          <w:tab w:val="left" w:pos="567"/>
        </w:tabs>
      </w:pPr>
      <w:r>
        <w:rPr>
          <w:rFonts w:hint="eastAsia"/>
        </w:rPr>
        <w:lastRenderedPageBreak/>
        <w:t>（二）技术要求</w:t>
      </w:r>
    </w:p>
    <w:p w14:paraId="305E848A" w14:textId="77777777" w:rsidR="00F11467" w:rsidRDefault="00D45AC9">
      <w:pPr>
        <w:pStyle w:val="3"/>
      </w:pPr>
      <w:r>
        <w:rPr>
          <w:rFonts w:hint="eastAsia"/>
        </w:rPr>
        <w:t>1.总体要求</w:t>
      </w:r>
    </w:p>
    <w:p w14:paraId="350F78FA"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为了确保投标内容的真实性，保证采购人权益，防止虚假应答，供货前用户有权针对招标书提出的要求和技术参数进行逐条测试和核实，如有不满足招标要求和技术参数的，按照提供虚假材料谋取中标成交处理。</w:t>
      </w:r>
    </w:p>
    <w:p w14:paraId="2DA0D64E" w14:textId="77777777" w:rsidR="00F11467" w:rsidRDefault="00D45AC9">
      <w:pPr>
        <w:pStyle w:val="3"/>
      </w:pPr>
      <w:r>
        <w:rPr>
          <w:rFonts w:hint="eastAsia"/>
        </w:rPr>
        <w:t>2.技术参数</w:t>
      </w:r>
      <w:r>
        <w:t>及要求</w:t>
      </w:r>
    </w:p>
    <w:p w14:paraId="0E4A2CC1"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可支持实时三维建模，边飞边出三维点云，实时建模延迟不超过1分钟。</w:t>
      </w:r>
    </w:p>
    <w:p w14:paraId="4EA3A75A"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当用以重建的照片数量大于当前电脑配置（内存）可支持的照片数量时，算法自动进入分块处理，以满足重建需求</w:t>
      </w:r>
      <w:r>
        <w:rPr>
          <w:rFonts w:asciiTheme="minorEastAsia" w:hAnsiTheme="minorEastAsia"/>
          <w:sz w:val="24"/>
        </w:rPr>
        <w:t>。</w:t>
      </w:r>
    </w:p>
    <w:p w14:paraId="77580D38"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对于大疆飞行器拍摄的照片，全自动完成二维/三维重建，所有参数均内置，无需用户设定。</w:t>
      </w:r>
    </w:p>
    <w:p w14:paraId="08002245"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支持大疆精灵4多光谱版的数据建模，能直接生成多光谱数据的正射影像和数字高程模型，还能同时支持NDVI、NDRE等植被指数的输出。</w:t>
      </w:r>
    </w:p>
    <w:p w14:paraId="082F6D8A"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支持带状航线规划，并能自动切割大面积带状测区，分段规划航线。</w:t>
      </w:r>
    </w:p>
    <w:p w14:paraId="1E89EAA7" w14:textId="77777777" w:rsidR="00F11467" w:rsidRDefault="00D45AC9">
      <w:pPr>
        <w:pStyle w:val="af3"/>
        <w:numPr>
          <w:ilvl w:val="0"/>
          <w:numId w:val="2"/>
        </w:numPr>
        <w:spacing w:line="360" w:lineRule="auto"/>
        <w:ind w:firstLineChars="0"/>
        <w:rPr>
          <w:rFonts w:asciiTheme="minorEastAsia" w:hAnsiTheme="minorEastAsia"/>
          <w:sz w:val="24"/>
        </w:rPr>
      </w:pPr>
      <w:r>
        <w:rPr>
          <w:rFonts w:asciiTheme="minorEastAsia" w:hAnsiTheme="minorEastAsia" w:hint="eastAsia"/>
          <w:sz w:val="24"/>
        </w:rPr>
        <w:t>航线任务规划时，支持设置起飞点到测区的相对高度，执行实际测区的重叠率。</w:t>
      </w:r>
    </w:p>
    <w:p w14:paraId="2BFBBFE4" w14:textId="77777777" w:rsidR="00F11467" w:rsidRDefault="00D45AC9">
      <w:pPr>
        <w:pStyle w:val="3"/>
        <w:rPr>
          <w:rFonts w:asciiTheme="minorEastAsia" w:eastAsiaTheme="minorEastAsia" w:hAnsiTheme="minorEastAsia" w:cs="方正仿宋_GBK"/>
          <w:sz w:val="24"/>
        </w:rPr>
      </w:pPr>
      <w:r>
        <w:rPr>
          <w:rFonts w:hint="eastAsia"/>
        </w:rPr>
        <w:t>3.供货周</w:t>
      </w:r>
      <w:r>
        <w:t>期</w:t>
      </w:r>
      <w:r>
        <w:rPr>
          <w:rFonts w:hint="eastAsia"/>
        </w:rPr>
        <w:t>：</w:t>
      </w:r>
      <w:r>
        <w:rPr>
          <w:rFonts w:asciiTheme="minorEastAsia" w:eastAsiaTheme="minorEastAsia" w:hAnsiTheme="minorEastAsia" w:cs="方正仿宋_GBK" w:hint="eastAsia"/>
          <w:sz w:val="24"/>
        </w:rPr>
        <w:t>合同</w:t>
      </w:r>
      <w:r>
        <w:rPr>
          <w:rFonts w:asciiTheme="minorEastAsia" w:eastAsiaTheme="minorEastAsia" w:hAnsiTheme="minorEastAsia" w:cs="方正仿宋_GBK"/>
          <w:sz w:val="24"/>
        </w:rPr>
        <w:t>签订后</w:t>
      </w:r>
      <w:r>
        <w:rPr>
          <w:rFonts w:asciiTheme="minorEastAsia" w:eastAsiaTheme="minorEastAsia" w:hAnsiTheme="minorEastAsia" w:cs="方正仿宋_GBK" w:hint="eastAsia"/>
          <w:sz w:val="24"/>
        </w:rPr>
        <w:t>1个月</w:t>
      </w:r>
      <w:r>
        <w:rPr>
          <w:rFonts w:asciiTheme="minorEastAsia" w:eastAsiaTheme="minorEastAsia" w:hAnsiTheme="minorEastAsia" w:cs="方正仿宋_GBK"/>
          <w:sz w:val="24"/>
        </w:rPr>
        <w:t>内完成软件的供货和</w:t>
      </w:r>
      <w:r>
        <w:rPr>
          <w:rFonts w:asciiTheme="minorEastAsia" w:eastAsiaTheme="minorEastAsia" w:hAnsiTheme="minorEastAsia" w:cs="方正仿宋_GBK" w:hint="eastAsia"/>
          <w:sz w:val="24"/>
        </w:rPr>
        <w:t>安装</w:t>
      </w:r>
      <w:r>
        <w:rPr>
          <w:rFonts w:asciiTheme="minorEastAsia" w:eastAsiaTheme="minorEastAsia" w:hAnsiTheme="minorEastAsia" w:cs="方正仿宋_GBK"/>
          <w:sz w:val="24"/>
        </w:rPr>
        <w:t>。</w:t>
      </w:r>
    </w:p>
    <w:p w14:paraId="73FD62A5" w14:textId="77777777" w:rsidR="00F11467" w:rsidRDefault="00D45AC9">
      <w:pPr>
        <w:pStyle w:val="3"/>
      </w:pPr>
      <w:r>
        <w:t>4</w:t>
      </w:r>
      <w:r>
        <w:rPr>
          <w:rFonts w:hint="eastAsia"/>
        </w:rPr>
        <w:t>.质保期限：</w:t>
      </w:r>
      <w:r>
        <w:rPr>
          <w:rFonts w:asciiTheme="minorEastAsia" w:eastAsiaTheme="minorEastAsia" w:hAnsiTheme="minorEastAsia" w:cs="方正仿宋_GBK" w:hint="eastAsia"/>
          <w:sz w:val="24"/>
        </w:rPr>
        <w:t>一年。</w:t>
      </w:r>
    </w:p>
    <w:p w14:paraId="5ABE4575" w14:textId="1A04259D" w:rsidR="00F11467" w:rsidRDefault="00F11467"/>
    <w:p w14:paraId="2C23BD0C" w14:textId="721833FF" w:rsidR="00DB47D5" w:rsidRDefault="00DB47D5"/>
    <w:p w14:paraId="258FB825" w14:textId="15983CAF" w:rsidR="00DB47D5" w:rsidRDefault="00DB47D5"/>
    <w:p w14:paraId="0C5CC5DE" w14:textId="5E1F8347" w:rsidR="00DB47D5" w:rsidRDefault="00DB47D5"/>
    <w:p w14:paraId="79FC2C62" w14:textId="5A3F9387" w:rsidR="00DB47D5" w:rsidRDefault="00DB47D5"/>
    <w:p w14:paraId="540B797C" w14:textId="574062E9" w:rsidR="00DB47D5" w:rsidRDefault="00DB47D5"/>
    <w:p w14:paraId="5C1F6ED1" w14:textId="3CEB3087" w:rsidR="00DB47D5" w:rsidRDefault="00DB47D5"/>
    <w:p w14:paraId="25B17466" w14:textId="23CB403A" w:rsidR="00DB47D5" w:rsidRDefault="00DB47D5"/>
    <w:p w14:paraId="476BBC60" w14:textId="0B267769" w:rsidR="00DB47D5" w:rsidRDefault="00DB47D5"/>
    <w:p w14:paraId="5DBFA406" w14:textId="1C0472D1" w:rsidR="00DB47D5" w:rsidRDefault="00DB47D5"/>
    <w:p w14:paraId="71B58055" w14:textId="5B0936DC" w:rsidR="00DB47D5" w:rsidRDefault="00DB47D5"/>
    <w:p w14:paraId="0B8A8B0A" w14:textId="5D04AE70" w:rsidR="00DB47D5" w:rsidRDefault="00DB47D5"/>
    <w:p w14:paraId="17A4D42F" w14:textId="296CCC38" w:rsidR="00DB47D5" w:rsidRDefault="00DB47D5"/>
    <w:p w14:paraId="4DE33C36" w14:textId="77777777" w:rsidR="00DB47D5" w:rsidRDefault="00DB47D5">
      <w:pPr>
        <w:rPr>
          <w:rFonts w:hint="eastAsia"/>
        </w:rPr>
      </w:pPr>
    </w:p>
    <w:p w14:paraId="507B7A89" w14:textId="77777777" w:rsidR="00F11467" w:rsidRDefault="00D45AC9">
      <w:pPr>
        <w:pStyle w:val="10"/>
        <w:ind w:firstLine="0"/>
        <w:jc w:val="center"/>
        <w:rPr>
          <w:sz w:val="36"/>
          <w:szCs w:val="36"/>
        </w:rPr>
      </w:pPr>
      <w:r>
        <w:rPr>
          <w:rFonts w:hint="eastAsia"/>
          <w:sz w:val="36"/>
          <w:szCs w:val="36"/>
        </w:rPr>
        <w:lastRenderedPageBreak/>
        <w:t>标段二：</w:t>
      </w:r>
      <w:r>
        <w:rPr>
          <w:rFonts w:hAnsi="宋体" w:cs="宋体" w:hint="eastAsia"/>
          <w:sz w:val="36"/>
          <w:szCs w:val="36"/>
        </w:rPr>
        <w:t>遥感数据处理软件</w:t>
      </w:r>
    </w:p>
    <w:p w14:paraId="2C18BC3A" w14:textId="77777777" w:rsidR="00F11467" w:rsidRDefault="00D45AC9">
      <w:pPr>
        <w:pStyle w:val="2"/>
        <w:tabs>
          <w:tab w:val="left" w:pos="567"/>
        </w:tabs>
      </w:pPr>
      <w:r>
        <w:rPr>
          <w:rFonts w:hint="eastAsia"/>
        </w:rPr>
        <w:t>（一）</w:t>
      </w:r>
      <w:r>
        <w:t>项目背景</w:t>
      </w:r>
    </w:p>
    <w:p w14:paraId="4BF9CA79"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江苏省无锡环境监测中心需要通过构建哨兵2一体化</w:t>
      </w:r>
      <w:r>
        <w:rPr>
          <w:rFonts w:asciiTheme="minorEastAsia" w:hAnsiTheme="minorEastAsia" w:cs="方正仿宋_GBK"/>
          <w:sz w:val="24"/>
        </w:rPr>
        <w:t>遥感</w:t>
      </w:r>
      <w:r>
        <w:rPr>
          <w:rFonts w:asciiTheme="minorEastAsia" w:hAnsiTheme="minorEastAsia" w:cs="方正仿宋_GBK" w:hint="eastAsia"/>
          <w:sz w:val="24"/>
        </w:rPr>
        <w:t>影像</w:t>
      </w:r>
      <w:r>
        <w:rPr>
          <w:rFonts w:asciiTheme="minorEastAsia" w:hAnsiTheme="minorEastAsia" w:cs="方正仿宋_GBK"/>
          <w:sz w:val="24"/>
        </w:rPr>
        <w:t>数据</w:t>
      </w:r>
      <w:r>
        <w:rPr>
          <w:rFonts w:asciiTheme="minorEastAsia" w:hAnsiTheme="minorEastAsia" w:cs="方正仿宋_GBK" w:hint="eastAsia"/>
          <w:sz w:val="24"/>
        </w:rPr>
        <w:t>处理模块，</w:t>
      </w:r>
      <w:r>
        <w:rPr>
          <w:rFonts w:asciiTheme="minorEastAsia" w:hAnsiTheme="minorEastAsia" w:cs="方正仿宋_GBK"/>
          <w:sz w:val="24"/>
        </w:rPr>
        <w:t>为蓝藻监测、大气</w:t>
      </w:r>
      <w:r>
        <w:rPr>
          <w:rFonts w:asciiTheme="minorEastAsia" w:hAnsiTheme="minorEastAsia" w:cs="方正仿宋_GBK" w:hint="eastAsia"/>
          <w:sz w:val="24"/>
        </w:rPr>
        <w:t>环境</w:t>
      </w:r>
      <w:r>
        <w:rPr>
          <w:rFonts w:asciiTheme="minorEastAsia" w:hAnsiTheme="minorEastAsia" w:cs="方正仿宋_GBK"/>
          <w:sz w:val="24"/>
        </w:rPr>
        <w:t>监测、</w:t>
      </w:r>
      <w:r>
        <w:rPr>
          <w:rFonts w:asciiTheme="minorEastAsia" w:hAnsiTheme="minorEastAsia" w:cs="方正仿宋_GBK" w:hint="eastAsia"/>
          <w:sz w:val="24"/>
        </w:rPr>
        <w:t>生态环境监测以及</w:t>
      </w:r>
      <w:r>
        <w:rPr>
          <w:rFonts w:asciiTheme="minorEastAsia" w:hAnsiTheme="minorEastAsia" w:cs="方正仿宋_GBK"/>
          <w:sz w:val="24"/>
        </w:rPr>
        <w:t>城市</w:t>
      </w:r>
      <w:r>
        <w:rPr>
          <w:rFonts w:asciiTheme="minorEastAsia" w:hAnsiTheme="minorEastAsia" w:cs="方正仿宋_GBK" w:hint="eastAsia"/>
          <w:sz w:val="24"/>
        </w:rPr>
        <w:t>环境</w:t>
      </w:r>
      <w:r>
        <w:rPr>
          <w:rFonts w:asciiTheme="minorEastAsia" w:hAnsiTheme="minorEastAsia" w:cs="方正仿宋_GBK"/>
          <w:sz w:val="24"/>
        </w:rPr>
        <w:t>监测等</w:t>
      </w:r>
      <w:r>
        <w:rPr>
          <w:rFonts w:asciiTheme="minorEastAsia" w:hAnsiTheme="minorEastAsia" w:cs="方正仿宋_GBK" w:hint="eastAsia"/>
          <w:sz w:val="24"/>
        </w:rPr>
        <w:t>提供海量哨兵2反射率数据，</w:t>
      </w:r>
      <w:r>
        <w:rPr>
          <w:rFonts w:asciiTheme="minorEastAsia" w:hAnsiTheme="minorEastAsia" w:cs="方正仿宋_GBK"/>
          <w:sz w:val="24"/>
        </w:rPr>
        <w:t>所以需要采购</w:t>
      </w:r>
      <w:r>
        <w:rPr>
          <w:rFonts w:asciiTheme="minorEastAsia" w:hAnsiTheme="minorEastAsia" w:cs="方正仿宋_GBK" w:hint="eastAsia"/>
          <w:sz w:val="24"/>
        </w:rPr>
        <w:t>2一体化遥感影像数据</w:t>
      </w:r>
      <w:r>
        <w:rPr>
          <w:rFonts w:asciiTheme="minorEastAsia" w:hAnsiTheme="minorEastAsia" w:cs="方正仿宋_GBK"/>
          <w:sz w:val="24"/>
        </w:rPr>
        <w:t>处理软件</w:t>
      </w:r>
      <w:r>
        <w:rPr>
          <w:rFonts w:asciiTheme="minorEastAsia" w:hAnsiTheme="minorEastAsia" w:cs="方正仿宋_GBK" w:hint="eastAsia"/>
          <w:sz w:val="24"/>
        </w:rPr>
        <w:t>。</w:t>
      </w:r>
    </w:p>
    <w:p w14:paraId="48D94FC9" w14:textId="77777777" w:rsidR="00F11467" w:rsidRDefault="00D45AC9">
      <w:pPr>
        <w:pStyle w:val="2"/>
        <w:tabs>
          <w:tab w:val="left" w:pos="567"/>
        </w:tabs>
      </w:pPr>
      <w:r>
        <w:rPr>
          <w:rFonts w:hint="eastAsia"/>
        </w:rPr>
        <w:t>（二）技术要求</w:t>
      </w:r>
    </w:p>
    <w:p w14:paraId="53D6A4F7" w14:textId="77777777" w:rsidR="00F11467" w:rsidRDefault="00D45AC9">
      <w:pPr>
        <w:pStyle w:val="3"/>
        <w:ind w:firstLineChars="100" w:firstLine="321"/>
      </w:pPr>
      <w:r>
        <w:rPr>
          <w:rFonts w:hint="eastAsia"/>
        </w:rPr>
        <w:t>1.总体要求</w:t>
      </w:r>
    </w:p>
    <w:p w14:paraId="6C83747D"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为了确保投标内容的真实性，保证采购人权益，防止虚假应答，供货前用户有权针对招标书提出的要求和技术参数进行逐条测试和核实，如有不满足招标要求和技术参数的，按照提供虚假材料谋取中标成交处理。</w:t>
      </w:r>
    </w:p>
    <w:p w14:paraId="0A18DAAC" w14:textId="77777777" w:rsidR="00F11467" w:rsidRDefault="00D45AC9">
      <w:pPr>
        <w:pStyle w:val="3"/>
        <w:ind w:firstLineChars="100" w:firstLine="321"/>
      </w:pPr>
      <w:r>
        <w:rPr>
          <w:rFonts w:hint="eastAsia"/>
        </w:rPr>
        <w:t>2.技术参数</w:t>
      </w:r>
      <w:r>
        <w:t>及要求</w:t>
      </w:r>
    </w:p>
    <w:p w14:paraId="7689A450"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sz w:val="24"/>
        </w:rPr>
        <w:t xml:space="preserve">(1) </w:t>
      </w:r>
      <w:r>
        <w:rPr>
          <w:rFonts w:asciiTheme="minorEastAsia" w:hAnsiTheme="minorEastAsia" w:cs="方正仿宋_GBK" w:hint="eastAsia"/>
          <w:sz w:val="24"/>
        </w:rPr>
        <w:t>要求能够提供自动查询服务功能。无须登录欧空局官网进行影像数据的查询，输入日期以及矢量范围即可自动查询影像，并获取快视图。</w:t>
      </w:r>
    </w:p>
    <w:p w14:paraId="19719B3C"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w:t>
      </w:r>
      <w:r>
        <w:rPr>
          <w:rFonts w:asciiTheme="minorEastAsia" w:hAnsiTheme="minorEastAsia" w:cs="方正仿宋_GBK"/>
          <w:sz w:val="24"/>
        </w:rPr>
        <w:t xml:space="preserve">2) </w:t>
      </w:r>
      <w:r>
        <w:rPr>
          <w:rFonts w:asciiTheme="minorEastAsia" w:hAnsiTheme="minorEastAsia" w:cs="方正仿宋_GBK" w:hint="eastAsia"/>
          <w:sz w:val="24"/>
        </w:rPr>
        <w:t>要求能够提供自动下载服务。无须登录欧空局官网进行影像数据的下载，输入日期以及矢量范围后可以自动下载哨兵2卫星影像，在2</w:t>
      </w:r>
      <w:r>
        <w:rPr>
          <w:rFonts w:asciiTheme="minorEastAsia" w:hAnsiTheme="minorEastAsia" w:cs="方正仿宋_GBK"/>
          <w:sz w:val="24"/>
        </w:rPr>
        <w:t>00M</w:t>
      </w:r>
      <w:r>
        <w:rPr>
          <w:rFonts w:asciiTheme="minorEastAsia" w:hAnsiTheme="minorEastAsia" w:cs="方正仿宋_GBK" w:hint="eastAsia"/>
          <w:sz w:val="24"/>
        </w:rPr>
        <w:t>带宽下，下载速度不能低于5M/</w:t>
      </w:r>
      <w:r>
        <w:rPr>
          <w:rFonts w:asciiTheme="minorEastAsia" w:hAnsiTheme="minorEastAsia" w:cs="方正仿宋_GBK"/>
          <w:sz w:val="24"/>
        </w:rPr>
        <w:t>S</w:t>
      </w:r>
      <w:r>
        <w:rPr>
          <w:rFonts w:asciiTheme="minorEastAsia" w:hAnsiTheme="minorEastAsia" w:cs="方正仿宋_GBK" w:hint="eastAsia"/>
          <w:sz w:val="24"/>
        </w:rPr>
        <w:t>。</w:t>
      </w:r>
    </w:p>
    <w:p w14:paraId="365CFE2D"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w:t>
      </w:r>
      <w:r>
        <w:rPr>
          <w:rFonts w:asciiTheme="minorEastAsia" w:hAnsiTheme="minorEastAsia" w:cs="方正仿宋_GBK"/>
          <w:sz w:val="24"/>
        </w:rPr>
        <w:t xml:space="preserve">3) </w:t>
      </w:r>
      <w:r>
        <w:rPr>
          <w:rFonts w:asciiTheme="minorEastAsia" w:hAnsiTheme="minorEastAsia" w:cs="方正仿宋_GBK" w:hint="eastAsia"/>
          <w:sz w:val="24"/>
        </w:rPr>
        <w:t>要求能够提供自动大气校正功能。根据下载的辐亮度影像及输入的矢量范围，自动完成影像的大气校正，获取瑞利散射反射率、遥感反射率等数据。</w:t>
      </w:r>
    </w:p>
    <w:p w14:paraId="288FD2B9"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w:t>
      </w:r>
      <w:r>
        <w:rPr>
          <w:rFonts w:asciiTheme="minorEastAsia" w:hAnsiTheme="minorEastAsia" w:cs="方正仿宋_GBK"/>
          <w:sz w:val="24"/>
        </w:rPr>
        <w:t xml:space="preserve">4) </w:t>
      </w:r>
      <w:r>
        <w:rPr>
          <w:rFonts w:asciiTheme="minorEastAsia" w:hAnsiTheme="minorEastAsia" w:cs="方正仿宋_GBK" w:hint="eastAsia"/>
          <w:sz w:val="24"/>
        </w:rPr>
        <w:t>要求能够提供影像自动拼接、自动裁剪功能。根据输入的矢量范围，自动完成影像的拼接和自动裁剪，并生成影像快视图。</w:t>
      </w:r>
    </w:p>
    <w:p w14:paraId="3093DCE6" w14:textId="77777777" w:rsidR="00F11467" w:rsidRDefault="00D45AC9">
      <w:pPr>
        <w:spacing w:line="360" w:lineRule="auto"/>
        <w:ind w:firstLineChars="200" w:firstLine="480"/>
        <w:rPr>
          <w:rFonts w:asciiTheme="minorEastAsia" w:hAnsiTheme="minorEastAsia" w:cs="方正仿宋_GBK"/>
          <w:sz w:val="24"/>
        </w:rPr>
      </w:pPr>
      <w:r>
        <w:rPr>
          <w:rFonts w:asciiTheme="minorEastAsia" w:hAnsiTheme="minorEastAsia" w:cs="方正仿宋_GBK" w:hint="eastAsia"/>
          <w:sz w:val="24"/>
        </w:rPr>
        <w:t>(</w:t>
      </w:r>
      <w:r>
        <w:rPr>
          <w:rFonts w:asciiTheme="minorEastAsia" w:hAnsiTheme="minorEastAsia" w:cs="方正仿宋_GBK"/>
          <w:sz w:val="24"/>
        </w:rPr>
        <w:t xml:space="preserve">5) </w:t>
      </w:r>
      <w:r>
        <w:rPr>
          <w:rFonts w:asciiTheme="minorEastAsia" w:hAnsiTheme="minorEastAsia" w:cs="方正仿宋_GBK" w:hint="eastAsia"/>
          <w:sz w:val="24"/>
        </w:rPr>
        <w:t>要求提供光谱指数生成功能，包括植被指数，FAI指数，三波段指数等。</w:t>
      </w:r>
    </w:p>
    <w:p w14:paraId="338E274A" w14:textId="77777777" w:rsidR="00F11467" w:rsidRDefault="00D45AC9">
      <w:pPr>
        <w:spacing w:line="360" w:lineRule="auto"/>
        <w:ind w:firstLineChars="150" w:firstLine="360"/>
        <w:rPr>
          <w:rFonts w:asciiTheme="minorEastAsia" w:hAnsiTheme="minorEastAsia" w:cs="方正仿宋_GBK"/>
          <w:sz w:val="24"/>
        </w:rPr>
      </w:pPr>
      <w:r>
        <w:rPr>
          <w:rFonts w:asciiTheme="minorEastAsia" w:hAnsiTheme="minorEastAsia" w:cs="方正仿宋_GBK" w:hint="eastAsia"/>
          <w:sz w:val="24"/>
        </w:rPr>
        <w:t>（</w:t>
      </w:r>
      <w:r>
        <w:rPr>
          <w:rFonts w:asciiTheme="minorEastAsia" w:hAnsiTheme="minorEastAsia" w:cs="方正仿宋_GBK"/>
          <w:sz w:val="24"/>
        </w:rPr>
        <w:t>6</w:t>
      </w:r>
      <w:r>
        <w:rPr>
          <w:rFonts w:asciiTheme="minorEastAsia" w:hAnsiTheme="minorEastAsia" w:cs="方正仿宋_GBK" w:hint="eastAsia"/>
          <w:sz w:val="24"/>
        </w:rPr>
        <w:t>）要求能够提供一套可以独立调用的Python API。通过这些API可以调用遥感图像处理任务。要求</w:t>
      </w:r>
      <w:r>
        <w:rPr>
          <w:rFonts w:asciiTheme="minorEastAsia" w:hAnsiTheme="minorEastAsia" w:cs="方正仿宋_GBK"/>
          <w:sz w:val="24"/>
        </w:rPr>
        <w:t>提供系统截图。</w:t>
      </w:r>
    </w:p>
    <w:p w14:paraId="6F862383" w14:textId="77777777" w:rsidR="00F11467" w:rsidRDefault="00D45AC9">
      <w:pPr>
        <w:pStyle w:val="3"/>
        <w:ind w:firstLineChars="100" w:firstLine="321"/>
        <w:rPr>
          <w:rFonts w:asciiTheme="minorEastAsia" w:eastAsiaTheme="minorEastAsia" w:hAnsiTheme="minorEastAsia" w:cs="方正仿宋_GBK"/>
          <w:color w:val="000000" w:themeColor="text1"/>
          <w:sz w:val="24"/>
        </w:rPr>
      </w:pPr>
      <w:r>
        <w:rPr>
          <w:rFonts w:hint="eastAsia"/>
          <w:color w:val="000000" w:themeColor="text1"/>
        </w:rPr>
        <w:lastRenderedPageBreak/>
        <w:t>3.供货周</w:t>
      </w:r>
      <w:r>
        <w:rPr>
          <w:color w:val="000000" w:themeColor="text1"/>
        </w:rPr>
        <w:t>期</w:t>
      </w:r>
      <w:r>
        <w:rPr>
          <w:rFonts w:hint="eastAsia"/>
          <w:color w:val="000000" w:themeColor="text1"/>
        </w:rPr>
        <w:t>：</w:t>
      </w:r>
      <w:r>
        <w:rPr>
          <w:rFonts w:asciiTheme="minorEastAsia" w:eastAsiaTheme="minorEastAsia" w:hAnsiTheme="minorEastAsia" w:cs="方正仿宋_GBK" w:hint="eastAsia"/>
          <w:color w:val="000000" w:themeColor="text1"/>
          <w:sz w:val="24"/>
        </w:rPr>
        <w:t>合同</w:t>
      </w:r>
      <w:r>
        <w:rPr>
          <w:rFonts w:asciiTheme="minorEastAsia" w:eastAsiaTheme="minorEastAsia" w:hAnsiTheme="minorEastAsia" w:cs="方正仿宋_GBK"/>
          <w:color w:val="000000" w:themeColor="text1"/>
          <w:sz w:val="24"/>
        </w:rPr>
        <w:t>签订后1</w:t>
      </w:r>
      <w:r>
        <w:rPr>
          <w:rFonts w:asciiTheme="minorEastAsia" w:eastAsiaTheme="minorEastAsia" w:hAnsiTheme="minorEastAsia" w:cs="方正仿宋_GBK" w:hint="eastAsia"/>
          <w:color w:val="000000" w:themeColor="text1"/>
          <w:sz w:val="24"/>
        </w:rPr>
        <w:t>个月</w:t>
      </w:r>
      <w:r>
        <w:rPr>
          <w:rFonts w:asciiTheme="minorEastAsia" w:eastAsiaTheme="minorEastAsia" w:hAnsiTheme="minorEastAsia" w:cs="方正仿宋_GBK"/>
          <w:color w:val="000000" w:themeColor="text1"/>
          <w:sz w:val="24"/>
        </w:rPr>
        <w:t>内完成软件的供货和</w:t>
      </w:r>
      <w:r>
        <w:rPr>
          <w:rFonts w:asciiTheme="minorEastAsia" w:eastAsiaTheme="minorEastAsia" w:hAnsiTheme="minorEastAsia" w:cs="方正仿宋_GBK" w:hint="eastAsia"/>
          <w:color w:val="000000" w:themeColor="text1"/>
          <w:sz w:val="24"/>
        </w:rPr>
        <w:t>安装</w:t>
      </w:r>
      <w:r>
        <w:rPr>
          <w:rFonts w:asciiTheme="minorEastAsia" w:eastAsiaTheme="minorEastAsia" w:hAnsiTheme="minorEastAsia" w:cs="方正仿宋_GBK"/>
          <w:color w:val="000000" w:themeColor="text1"/>
          <w:sz w:val="24"/>
        </w:rPr>
        <w:t>。</w:t>
      </w:r>
    </w:p>
    <w:p w14:paraId="080D4C6F" w14:textId="77777777" w:rsidR="00F11467" w:rsidRDefault="00D45AC9">
      <w:pPr>
        <w:pStyle w:val="3"/>
        <w:ind w:firstLineChars="100" w:firstLine="321"/>
        <w:rPr>
          <w:rFonts w:asciiTheme="minorEastAsia" w:eastAsiaTheme="minorEastAsia" w:hAnsiTheme="minorEastAsia" w:cs="方正仿宋_GBK"/>
          <w:color w:val="000000" w:themeColor="text1"/>
          <w:sz w:val="24"/>
        </w:rPr>
      </w:pPr>
      <w:r>
        <w:rPr>
          <w:rFonts w:hint="eastAsia"/>
          <w:color w:val="000000" w:themeColor="text1"/>
        </w:rPr>
        <w:t>4.质保期限：</w:t>
      </w:r>
      <w:r>
        <w:rPr>
          <w:rFonts w:asciiTheme="minorEastAsia" w:eastAsiaTheme="minorEastAsia" w:hAnsiTheme="minorEastAsia" w:cs="方正仿宋_GBK" w:hint="eastAsia"/>
          <w:color w:val="000000" w:themeColor="text1"/>
          <w:sz w:val="24"/>
        </w:rPr>
        <w:t>一年。</w:t>
      </w:r>
    </w:p>
    <w:p w14:paraId="0139EAE9" w14:textId="77777777" w:rsidR="00F11467" w:rsidRDefault="00F11467"/>
    <w:p w14:paraId="4A592074" w14:textId="77777777" w:rsidR="00F11467" w:rsidRDefault="00D45AC9">
      <w:pPr>
        <w:rPr>
          <w:rFonts w:asciiTheme="minorEastAsia" w:hAnsiTheme="minorEastAsia"/>
          <w:sz w:val="24"/>
        </w:rPr>
      </w:pPr>
      <w:r>
        <w:rPr>
          <w:rFonts w:asciiTheme="minorEastAsia" w:hAnsiTheme="minorEastAsia" w:hint="eastAsia"/>
          <w:sz w:val="24"/>
        </w:rPr>
        <w:br w:type="page"/>
      </w:r>
    </w:p>
    <w:p w14:paraId="7E78BEA1" w14:textId="77777777" w:rsidR="00F11467" w:rsidRDefault="00D45AC9">
      <w:pPr>
        <w:pStyle w:val="3"/>
        <w:jc w:val="center"/>
        <w:rPr>
          <w:b w:val="0"/>
          <w:sz w:val="28"/>
          <w:szCs w:val="28"/>
        </w:rPr>
      </w:pPr>
      <w:r>
        <w:rPr>
          <w:rFonts w:hint="eastAsia"/>
          <w:b w:val="0"/>
          <w:sz w:val="28"/>
          <w:szCs w:val="28"/>
        </w:rPr>
        <w:lastRenderedPageBreak/>
        <w:t>（一）承诺书（格式）</w:t>
      </w:r>
    </w:p>
    <w:p w14:paraId="7936189A" w14:textId="77777777" w:rsidR="00F11467" w:rsidRDefault="00F11467">
      <w:pPr>
        <w:jc w:val="center"/>
        <w:rPr>
          <w:rFonts w:ascii="宋体" w:hAnsi="宋体"/>
        </w:rPr>
      </w:pPr>
    </w:p>
    <w:p w14:paraId="2B5ABE5D" w14:textId="77777777" w:rsidR="00F11467" w:rsidRDefault="00D45AC9">
      <w:pPr>
        <w:topLinePunct/>
        <w:snapToGrid w:val="0"/>
        <w:spacing w:line="360" w:lineRule="auto"/>
        <w:rPr>
          <w:rFonts w:ascii="宋体" w:hAnsi="宋体"/>
          <w:sz w:val="24"/>
          <w:u w:val="single"/>
        </w:rPr>
      </w:pPr>
      <w:r>
        <w:rPr>
          <w:rFonts w:ascii="宋体" w:hAnsi="宋体" w:hint="eastAsia"/>
          <w:sz w:val="24"/>
          <w:u w:val="single"/>
        </w:rPr>
        <w:t xml:space="preserve">致：江苏省无锡环境监测中心： </w:t>
      </w:r>
    </w:p>
    <w:p w14:paraId="5345B759" w14:textId="77777777" w:rsidR="00F11467" w:rsidRDefault="00D45AC9">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14:paraId="3497A8B3" w14:textId="77777777" w:rsidR="00F11467" w:rsidRDefault="00D45AC9">
      <w:pPr>
        <w:topLinePunct/>
        <w:snapToGrid w:val="0"/>
        <w:spacing w:line="360" w:lineRule="auto"/>
        <w:ind w:firstLineChars="150" w:firstLine="360"/>
        <w:rPr>
          <w:rFonts w:ascii="宋体" w:hAnsi="宋体"/>
          <w:sz w:val="24"/>
        </w:rPr>
      </w:pPr>
      <w:r>
        <w:rPr>
          <w:rFonts w:ascii="宋体" w:hAnsi="宋体" w:hint="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14:paraId="392FACED" w14:textId="77777777" w:rsidR="00F11467" w:rsidRDefault="00D45AC9">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14:paraId="7509C807" w14:textId="77777777" w:rsidR="00F11467" w:rsidRDefault="00D45AC9">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14:paraId="134B9CC5" w14:textId="77777777" w:rsidR="00F11467" w:rsidRDefault="00D45AC9">
      <w:pPr>
        <w:spacing w:line="480" w:lineRule="auto"/>
        <w:ind w:firstLineChars="200" w:firstLine="480"/>
        <w:rPr>
          <w:rFonts w:ascii="宋体" w:hAnsi="宋体"/>
          <w:bCs/>
          <w:sz w:val="24"/>
        </w:rPr>
      </w:pPr>
      <w:r>
        <w:rPr>
          <w:rFonts w:ascii="宋体" w:hAnsi="宋体" w:hint="eastAsia"/>
          <w:bCs/>
          <w:sz w:val="24"/>
        </w:rPr>
        <w:t>特此承诺</w:t>
      </w:r>
    </w:p>
    <w:p w14:paraId="56C9FE84" w14:textId="77777777" w:rsidR="00F11467" w:rsidRDefault="00F11467">
      <w:pPr>
        <w:spacing w:line="480" w:lineRule="auto"/>
        <w:ind w:firstLineChars="2250" w:firstLine="5400"/>
        <w:rPr>
          <w:rFonts w:ascii="宋体" w:hAnsi="宋体"/>
          <w:bCs/>
          <w:sz w:val="24"/>
        </w:rPr>
      </w:pPr>
    </w:p>
    <w:p w14:paraId="1E35FCB3" w14:textId="77777777" w:rsidR="00F11467" w:rsidRDefault="00D45AC9">
      <w:pPr>
        <w:spacing w:line="480" w:lineRule="auto"/>
        <w:ind w:firstLineChars="1200" w:firstLine="2880"/>
        <w:jc w:val="center"/>
        <w:rPr>
          <w:rFonts w:ascii="宋体" w:hAnsi="宋体"/>
          <w:bCs/>
          <w:sz w:val="24"/>
        </w:rPr>
      </w:pPr>
      <w:r>
        <w:rPr>
          <w:rFonts w:ascii="宋体" w:hAnsi="宋体" w:hint="eastAsia"/>
          <w:bCs/>
          <w:sz w:val="24"/>
        </w:rPr>
        <w:t>投标供应商（盖章）：</w:t>
      </w:r>
    </w:p>
    <w:p w14:paraId="182C2457" w14:textId="77777777" w:rsidR="00F11467" w:rsidRDefault="00D45AC9">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14:paraId="707AD1C1" w14:textId="77777777" w:rsidR="00F11467" w:rsidRDefault="00F11467">
      <w:pPr>
        <w:overflowPunct w:val="0"/>
        <w:jc w:val="right"/>
        <w:rPr>
          <w:rFonts w:ascii="宋体" w:hAnsi="宋体"/>
          <w:bCs/>
          <w:sz w:val="24"/>
        </w:rPr>
      </w:pPr>
    </w:p>
    <w:p w14:paraId="32CDC323" w14:textId="77777777" w:rsidR="00F11467" w:rsidRDefault="00D45AC9">
      <w:pPr>
        <w:overflowPunct w:val="0"/>
        <w:jc w:val="center"/>
        <w:rPr>
          <w:rFonts w:ascii="宋体" w:hAnsi="宋体"/>
          <w:bCs/>
          <w:sz w:val="24"/>
        </w:rPr>
      </w:pPr>
      <w:r>
        <w:rPr>
          <w:rFonts w:ascii="宋体" w:hAnsi="宋体" w:hint="eastAsia"/>
          <w:bCs/>
          <w:sz w:val="24"/>
        </w:rPr>
        <w:t xml:space="preserve">           日期：</w:t>
      </w:r>
    </w:p>
    <w:p w14:paraId="1AC3F075"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69EC6AB4"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2DC6700E"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30C59BCF"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27F71C0F"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4DFC2658" w14:textId="77777777" w:rsidR="00F11467" w:rsidRDefault="00F11467">
      <w:pPr>
        <w:keepNext/>
        <w:keepLines/>
        <w:spacing w:line="416" w:lineRule="auto"/>
        <w:ind w:firstLineChars="400" w:firstLine="1120"/>
        <w:jc w:val="center"/>
        <w:outlineLvl w:val="2"/>
        <w:rPr>
          <w:rFonts w:ascii="黑体" w:eastAsia="黑体"/>
          <w:bCs/>
          <w:sz w:val="28"/>
          <w:szCs w:val="28"/>
        </w:rPr>
      </w:pPr>
    </w:p>
    <w:p w14:paraId="5D57CEF7" w14:textId="77777777" w:rsidR="00F11467" w:rsidRDefault="00F11467"/>
    <w:p w14:paraId="0CABC123" w14:textId="77777777" w:rsidR="00F11467" w:rsidRDefault="00F11467"/>
    <w:p w14:paraId="341D024E" w14:textId="77777777" w:rsidR="00F11467" w:rsidRDefault="00D45AC9">
      <w:pPr>
        <w:jc w:val="center"/>
        <w:rPr>
          <w:rFonts w:ascii="黑体" w:eastAsia="黑体" w:hAnsi="黑体" w:cs="Times New Roman"/>
          <w:b/>
          <w:sz w:val="28"/>
          <w:szCs w:val="28"/>
        </w:rPr>
      </w:pPr>
      <w:r>
        <w:rPr>
          <w:rFonts w:ascii="黑体" w:eastAsia="黑体" w:hAnsi="黑体" w:hint="eastAsia"/>
          <w:sz w:val="28"/>
          <w:szCs w:val="28"/>
        </w:rPr>
        <w:lastRenderedPageBreak/>
        <w:t>（二）委托投标授权书（格式可由投标人自拟）：</w:t>
      </w:r>
    </w:p>
    <w:p w14:paraId="57EE32B7" w14:textId="77777777" w:rsidR="00F11467" w:rsidRDefault="00D45AC9">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14:paraId="681C8226" w14:textId="77777777" w:rsidR="00F11467" w:rsidRDefault="00D45AC9">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14:paraId="28B9ECAF" w14:textId="77777777" w:rsidR="00F11467" w:rsidRDefault="00D45AC9">
      <w:pPr>
        <w:topLinePunct/>
        <w:snapToGrid w:val="0"/>
        <w:spacing w:line="360" w:lineRule="auto"/>
        <w:rPr>
          <w:rFonts w:ascii="宋体" w:eastAsia="宋体" w:hAnsi="宋体" w:cs="Times New Roman"/>
          <w:sz w:val="24"/>
        </w:rPr>
      </w:pPr>
      <w:r>
        <w:rPr>
          <w:rFonts w:ascii="宋体" w:hAnsi="宋体" w:hint="eastAsia"/>
          <w:sz w:val="24"/>
          <w:u w:val="single"/>
        </w:rPr>
        <w:t xml:space="preserve">江苏省无锡环境监测中心： </w:t>
      </w:r>
    </w:p>
    <w:p w14:paraId="7FB9B93B" w14:textId="77777777" w:rsidR="00F11467" w:rsidRDefault="00D45AC9">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14:paraId="13040D77" w14:textId="77777777" w:rsidR="00F11467" w:rsidRDefault="00F11467">
      <w:pPr>
        <w:spacing w:line="360" w:lineRule="auto"/>
        <w:rPr>
          <w:rFonts w:ascii="宋体" w:eastAsia="宋体" w:hAnsi="宋体" w:cs="Times New Roman"/>
          <w:sz w:val="24"/>
        </w:rPr>
      </w:pPr>
    </w:p>
    <w:p w14:paraId="1D85399E" w14:textId="77777777" w:rsidR="00F11467" w:rsidRDefault="00F11467">
      <w:pPr>
        <w:spacing w:line="360" w:lineRule="auto"/>
        <w:rPr>
          <w:rFonts w:ascii="宋体" w:eastAsia="宋体" w:hAnsi="宋体" w:cs="Times New Roman"/>
          <w:sz w:val="24"/>
        </w:rPr>
      </w:pPr>
    </w:p>
    <w:p w14:paraId="1B001C65" w14:textId="77777777" w:rsidR="00F11467" w:rsidRDefault="00D45AC9">
      <w:pPr>
        <w:spacing w:line="360" w:lineRule="auto"/>
        <w:rPr>
          <w:rFonts w:ascii="宋体" w:eastAsia="宋体" w:hAnsi="宋体" w:cs="Times New Roman"/>
          <w:sz w:val="24"/>
        </w:rPr>
      </w:pPr>
      <w:r>
        <w:rPr>
          <w:rFonts w:ascii="宋体" w:eastAsia="宋体" w:hAnsi="宋体" w:cs="Times New Roman" w:hint="eastAsia"/>
          <w:sz w:val="24"/>
        </w:rPr>
        <w:t xml:space="preserve">法人（盖章）： </w:t>
      </w:r>
    </w:p>
    <w:p w14:paraId="6E4E18CB" w14:textId="77777777" w:rsidR="00F11467" w:rsidRDefault="00D45AC9">
      <w:pPr>
        <w:spacing w:line="360" w:lineRule="auto"/>
        <w:rPr>
          <w:rFonts w:ascii="宋体" w:eastAsia="宋体" w:hAnsi="宋体" w:cs="Times New Roman"/>
          <w:sz w:val="24"/>
        </w:rPr>
      </w:pPr>
      <w:r>
        <w:rPr>
          <w:rFonts w:ascii="宋体" w:eastAsia="宋体" w:hAnsi="宋体" w:cs="Times New Roman" w:hint="eastAsia"/>
          <w:sz w:val="24"/>
        </w:rPr>
        <w:t xml:space="preserve">法定代表人签字或盖章： </w:t>
      </w:r>
    </w:p>
    <w:p w14:paraId="451A163D" w14:textId="77777777" w:rsidR="00F11467" w:rsidRDefault="00D45AC9">
      <w:pPr>
        <w:spacing w:line="360" w:lineRule="auto"/>
        <w:rPr>
          <w:rFonts w:ascii="宋体" w:eastAsia="宋体" w:hAnsi="宋体" w:cs="Times New Roman"/>
          <w:sz w:val="24"/>
        </w:rPr>
      </w:pPr>
      <w:r>
        <w:rPr>
          <w:rFonts w:ascii="宋体" w:eastAsia="宋体" w:hAnsi="宋体" w:cs="Times New Roman" w:hint="eastAsia"/>
          <w:sz w:val="24"/>
        </w:rPr>
        <w:t>日      期：</w:t>
      </w:r>
    </w:p>
    <w:p w14:paraId="14D3EA9E" w14:textId="77777777" w:rsidR="00F11467" w:rsidRDefault="00F11467">
      <w:pPr>
        <w:spacing w:line="400" w:lineRule="exact"/>
        <w:ind w:rightChars="200" w:right="420" w:firstLineChars="225" w:firstLine="540"/>
        <w:rPr>
          <w:rFonts w:ascii="宋体" w:eastAsia="宋体" w:hAnsi="宋体" w:cs="Times New Roman"/>
          <w:sz w:val="24"/>
        </w:rPr>
      </w:pPr>
    </w:p>
    <w:p w14:paraId="20DC7BAD" w14:textId="77777777" w:rsidR="00F11467" w:rsidRDefault="00F11467">
      <w:pPr>
        <w:spacing w:line="400" w:lineRule="exact"/>
        <w:ind w:rightChars="200" w:right="420" w:firstLineChars="225" w:firstLine="540"/>
        <w:rPr>
          <w:rFonts w:ascii="宋体" w:eastAsia="宋体" w:hAnsi="宋体" w:cs="Times New Roman"/>
          <w:sz w:val="24"/>
        </w:rPr>
      </w:pPr>
    </w:p>
    <w:p w14:paraId="4581723D" w14:textId="77777777" w:rsidR="00F11467" w:rsidRDefault="00F11467">
      <w:pPr>
        <w:spacing w:line="400" w:lineRule="exact"/>
        <w:ind w:rightChars="200" w:right="420" w:firstLineChars="225" w:firstLine="540"/>
        <w:rPr>
          <w:rFonts w:ascii="宋体" w:eastAsia="宋体" w:hAnsi="宋体" w:cs="Times New Roman"/>
          <w:sz w:val="24"/>
        </w:rPr>
      </w:pPr>
    </w:p>
    <w:p w14:paraId="12087890" w14:textId="77777777" w:rsidR="00F11467" w:rsidRDefault="00F11467">
      <w:pPr>
        <w:spacing w:line="400" w:lineRule="exact"/>
        <w:ind w:rightChars="200" w:right="420" w:firstLineChars="225" w:firstLine="540"/>
        <w:rPr>
          <w:rFonts w:ascii="宋体" w:eastAsia="宋体" w:hAnsi="宋体" w:cs="Times New Roman"/>
          <w:sz w:val="24"/>
        </w:rPr>
      </w:pPr>
    </w:p>
    <w:p w14:paraId="6A05DD17" w14:textId="77777777" w:rsidR="00F11467" w:rsidRDefault="00D45AC9">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14:paraId="7DFF9EB5" w14:textId="77777777" w:rsidR="00F11467" w:rsidRDefault="00F11467">
      <w:pPr>
        <w:spacing w:line="400" w:lineRule="exact"/>
        <w:ind w:rightChars="200" w:right="420" w:firstLineChars="225" w:firstLine="540"/>
        <w:rPr>
          <w:rFonts w:ascii="宋体" w:eastAsia="宋体" w:hAnsi="宋体" w:cs="Times New Roman"/>
          <w:sz w:val="24"/>
        </w:rPr>
      </w:pPr>
    </w:p>
    <w:p w14:paraId="52788069" w14:textId="77777777" w:rsidR="00F11467" w:rsidRDefault="00D45AC9">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14:paraId="73E32351" w14:textId="77777777" w:rsidR="00F11467" w:rsidRDefault="00D45AC9">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14:paraId="6BCEDF32" w14:textId="77777777" w:rsidR="00F11467" w:rsidRDefault="00F11467">
      <w:pPr>
        <w:spacing w:line="400" w:lineRule="exact"/>
        <w:ind w:rightChars="200" w:right="420" w:firstLineChars="1600" w:firstLine="3840"/>
        <w:rPr>
          <w:rFonts w:ascii="宋体" w:eastAsia="宋体" w:hAnsi="宋体" w:cs="Times New Roman"/>
          <w:sz w:val="24"/>
        </w:rPr>
      </w:pPr>
    </w:p>
    <w:p w14:paraId="7A557C45" w14:textId="77777777" w:rsidR="00F11467" w:rsidRDefault="00F11467">
      <w:pPr>
        <w:spacing w:line="400" w:lineRule="exact"/>
        <w:ind w:rightChars="200" w:right="420" w:firstLineChars="1600" w:firstLine="3840"/>
        <w:rPr>
          <w:rFonts w:ascii="宋体" w:eastAsia="宋体" w:hAnsi="宋体" w:cs="Times New Roman"/>
          <w:sz w:val="24"/>
        </w:rPr>
      </w:pPr>
    </w:p>
    <w:p w14:paraId="3C8D4DB1" w14:textId="77777777" w:rsidR="00F11467" w:rsidRDefault="00D45AC9">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        年    月    日</w:t>
      </w:r>
    </w:p>
    <w:p w14:paraId="13EA4510" w14:textId="77777777" w:rsidR="00F11467" w:rsidRDefault="00F11467">
      <w:pPr>
        <w:jc w:val="center"/>
        <w:rPr>
          <w:sz w:val="28"/>
          <w:szCs w:val="28"/>
        </w:rPr>
        <w:sectPr w:rsidR="00F11467">
          <w:pgSz w:w="11906" w:h="16838"/>
          <w:pgMar w:top="1440" w:right="1440" w:bottom="1440" w:left="1287" w:header="851" w:footer="992" w:gutter="0"/>
          <w:cols w:space="720"/>
          <w:docGrid w:type="lines" w:linePitch="312"/>
        </w:sectPr>
      </w:pPr>
    </w:p>
    <w:p w14:paraId="1D682E69" w14:textId="77777777" w:rsidR="00F11467" w:rsidRDefault="00D45AC9">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14:paraId="40C94371" w14:textId="77777777" w:rsidR="00F11467" w:rsidRDefault="00D45AC9">
      <w:pPr>
        <w:keepNext/>
        <w:keepLines/>
        <w:jc w:val="center"/>
        <w:outlineLvl w:val="2"/>
        <w:rPr>
          <w:rFonts w:ascii="黑体" w:eastAsia="黑体"/>
          <w:bCs/>
          <w:sz w:val="28"/>
          <w:szCs w:val="28"/>
        </w:rPr>
      </w:pPr>
      <w:r>
        <w:rPr>
          <w:rFonts w:ascii="黑体" w:eastAsia="黑体" w:hint="eastAsia"/>
          <w:bCs/>
          <w:sz w:val="28"/>
          <w:szCs w:val="28"/>
        </w:rPr>
        <w:t>授权委托书（格式）：</w:t>
      </w:r>
    </w:p>
    <w:p w14:paraId="042D22F7" w14:textId="77777777" w:rsidR="00F11467" w:rsidRDefault="00D45AC9">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14:paraId="52A31A32" w14:textId="77777777" w:rsidR="00F11467" w:rsidRDefault="00F11467">
      <w:pPr>
        <w:spacing w:line="480" w:lineRule="auto"/>
        <w:rPr>
          <w:rFonts w:ascii="黑体" w:eastAsia="黑体"/>
          <w:bCs/>
          <w:sz w:val="28"/>
          <w:szCs w:val="28"/>
        </w:rPr>
      </w:pPr>
    </w:p>
    <w:p w14:paraId="5630E068" w14:textId="77777777" w:rsidR="00F11467" w:rsidRDefault="00D45AC9">
      <w:pPr>
        <w:topLinePunct/>
        <w:snapToGrid w:val="0"/>
        <w:spacing w:line="360" w:lineRule="auto"/>
        <w:rPr>
          <w:rFonts w:ascii="宋体" w:eastAsia="宋体" w:hAnsi="宋体" w:cs="Times New Roman"/>
          <w:bCs/>
          <w:sz w:val="24"/>
          <w:u w:val="single"/>
        </w:rPr>
      </w:pPr>
      <w:r>
        <w:rPr>
          <w:rFonts w:ascii="宋体" w:hAnsi="宋体" w:hint="eastAsia"/>
          <w:sz w:val="24"/>
          <w:u w:val="single"/>
        </w:rPr>
        <w:t xml:space="preserve">江苏省无锡环境监测中心： </w:t>
      </w:r>
    </w:p>
    <w:p w14:paraId="2C1DD35E" w14:textId="77777777" w:rsidR="00F11467" w:rsidRDefault="00D45AC9">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14:paraId="0F4291F8"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14:paraId="07E6A240"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在撤销授权的书面通知送达你处以前，本授权书一直有效，被授权人签署的所有文件（在授权书有效期内签署的）不因授权的撤销而失效。被授权人无转授权权。</w:t>
      </w:r>
    </w:p>
    <w:p w14:paraId="35EB2BD8"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14:paraId="19FDD8F5"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         性别：       年龄：       职务：</w:t>
      </w:r>
    </w:p>
    <w:p w14:paraId="3A790087"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                电话：</w:t>
      </w:r>
    </w:p>
    <w:p w14:paraId="4F16067F"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14:paraId="1B040C9B"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               单位名称（盖章）：</w:t>
      </w:r>
    </w:p>
    <w:p w14:paraId="05646151" w14:textId="77777777" w:rsidR="00F11467" w:rsidRDefault="00D45AC9">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14:paraId="76F60D14" w14:textId="77777777" w:rsidR="00F11467" w:rsidRDefault="00D45AC9">
      <w:pPr>
        <w:spacing w:line="480" w:lineRule="auto"/>
        <w:rPr>
          <w:rFonts w:ascii="宋体" w:eastAsia="宋体" w:hAnsi="宋体" w:cs="Times New Roman"/>
          <w:bCs/>
          <w:sz w:val="24"/>
        </w:rPr>
      </w:pPr>
      <w:r>
        <w:rPr>
          <w:rFonts w:ascii="宋体" w:eastAsia="宋体" w:hAnsi="宋体" w:cs="Times New Roman" w:hint="eastAsia"/>
          <w:bCs/>
          <w:sz w:val="24"/>
        </w:rPr>
        <w:t xml:space="preserve">    日期：</w:t>
      </w:r>
    </w:p>
    <w:p w14:paraId="5860C25B" w14:textId="77777777" w:rsidR="00F11467" w:rsidRDefault="00F11467">
      <w:pPr>
        <w:spacing w:line="480" w:lineRule="auto"/>
        <w:ind w:firstLineChars="1650" w:firstLine="3960"/>
        <w:rPr>
          <w:rFonts w:ascii="宋体" w:eastAsia="宋体" w:hAnsi="宋体" w:cs="Times New Roman"/>
          <w:bCs/>
          <w:sz w:val="24"/>
        </w:rPr>
      </w:pPr>
    </w:p>
    <w:p w14:paraId="130D1446" w14:textId="77777777" w:rsidR="00F11467" w:rsidRDefault="00D45AC9">
      <w:pPr>
        <w:spacing w:line="480" w:lineRule="auto"/>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(被授权人身份证正反面复印件粘贴处)  </w:t>
      </w:r>
    </w:p>
    <w:sectPr w:rsidR="00F114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7234" w14:textId="77777777" w:rsidR="00234823" w:rsidRDefault="00234823" w:rsidP="00DB47D5">
      <w:r>
        <w:separator/>
      </w:r>
    </w:p>
  </w:endnote>
  <w:endnote w:type="continuationSeparator" w:id="0">
    <w:p w14:paraId="0CCCCC55" w14:textId="77777777" w:rsidR="00234823" w:rsidRDefault="00234823" w:rsidP="00DB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default"/>
    <w:sig w:usb0="00000001" w:usb1="080E0000" w:usb2="00000000" w:usb3="00000000" w:csb0="003C0041" w:csb1="A008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AB1F" w14:textId="77777777" w:rsidR="00234823" w:rsidRDefault="00234823" w:rsidP="00DB47D5">
      <w:r>
        <w:separator/>
      </w:r>
    </w:p>
  </w:footnote>
  <w:footnote w:type="continuationSeparator" w:id="0">
    <w:p w14:paraId="78277A49" w14:textId="77777777" w:rsidR="00234823" w:rsidRDefault="00234823" w:rsidP="00DB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7FE42"/>
    <w:multiLevelType w:val="singleLevel"/>
    <w:tmpl w:val="A847FE42"/>
    <w:lvl w:ilvl="0">
      <w:start w:val="2"/>
      <w:numFmt w:val="chineseCounting"/>
      <w:suff w:val="nothing"/>
      <w:lvlText w:val="%1、"/>
      <w:lvlJc w:val="left"/>
      <w:rPr>
        <w:rFonts w:hint="eastAsia"/>
      </w:rPr>
    </w:lvl>
  </w:abstractNum>
  <w:abstractNum w:abstractNumId="1" w15:restartNumberingAfterBreak="0">
    <w:nsid w:val="04420497"/>
    <w:multiLevelType w:val="hybridMultilevel"/>
    <w:tmpl w:val="23E431AA"/>
    <w:lvl w:ilvl="0" w:tplc="949CB2C8">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3FC5198"/>
    <w:multiLevelType w:val="multilevel"/>
    <w:tmpl w:val="13FC5198"/>
    <w:lvl w:ilvl="0">
      <w:start w:val="1"/>
      <w:numFmt w:val="decimal"/>
      <w:lvlText w:val="(%1)"/>
      <w:lvlJc w:val="left"/>
      <w:pPr>
        <w:ind w:left="420" w:hanging="420"/>
      </w:pPr>
      <w:rPr>
        <w:rFonts w:hint="default"/>
      </w:rPr>
    </w:lvl>
    <w:lvl w:ilvl="1">
      <w:numFmt w:val="bullet"/>
      <w:lvlText w:val="★"/>
      <w:lvlJc w:val="left"/>
      <w:pPr>
        <w:ind w:left="785"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BDEB79"/>
    <w:multiLevelType w:val="multilevel"/>
    <w:tmpl w:val="21BDEB79"/>
    <w:lvl w:ilvl="0">
      <w:start w:val="2"/>
      <w:numFmt w:val="decimal"/>
      <w:suff w:val="nothing"/>
      <w:lvlText w:val="（%1）"/>
      <w:lvlJc w:val="left"/>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130"/>
        </w:tabs>
        <w:ind w:left="1130" w:hanging="420"/>
      </w:pPr>
      <w:rPr>
        <w:rFonts w:hint="eastAsia"/>
        <w:lang w:val="en-US"/>
      </w:rPr>
    </w:lvl>
    <w:lvl w:ilvl="5">
      <w:start w:val="1"/>
      <w:numFmt w:val="decimal"/>
      <w:lvlText w:val="%6."/>
      <w:lvlJc w:val="left"/>
      <w:pPr>
        <w:tabs>
          <w:tab w:val="left" w:pos="2670"/>
        </w:tabs>
        <w:ind w:left="2670" w:hanging="420"/>
      </w:pPr>
      <w:rPr>
        <w:rFonts w:hint="eastAsia"/>
      </w:r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16cid:durableId="1348217215">
    <w:abstractNumId w:val="0"/>
  </w:num>
  <w:num w:numId="2" w16cid:durableId="1359969323">
    <w:abstractNumId w:val="2"/>
  </w:num>
  <w:num w:numId="3" w16cid:durableId="1280642245">
    <w:abstractNumId w:val="3"/>
  </w:num>
  <w:num w:numId="4" w16cid:durableId="7106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A22567"/>
    <w:rsid w:val="00025E96"/>
    <w:rsid w:val="000914F7"/>
    <w:rsid w:val="000A2B25"/>
    <w:rsid w:val="000B5139"/>
    <w:rsid w:val="000E0D19"/>
    <w:rsid w:val="00130A48"/>
    <w:rsid w:val="001712E5"/>
    <w:rsid w:val="001A5A35"/>
    <w:rsid w:val="001F61B9"/>
    <w:rsid w:val="00216495"/>
    <w:rsid w:val="00224966"/>
    <w:rsid w:val="00231647"/>
    <w:rsid w:val="00234823"/>
    <w:rsid w:val="002354DF"/>
    <w:rsid w:val="0025296A"/>
    <w:rsid w:val="00257793"/>
    <w:rsid w:val="002736E5"/>
    <w:rsid w:val="002F25CA"/>
    <w:rsid w:val="003D5ADC"/>
    <w:rsid w:val="00441B17"/>
    <w:rsid w:val="004C709D"/>
    <w:rsid w:val="004D532C"/>
    <w:rsid w:val="00524114"/>
    <w:rsid w:val="00542AC3"/>
    <w:rsid w:val="0055320C"/>
    <w:rsid w:val="00581EE1"/>
    <w:rsid w:val="005A5C9D"/>
    <w:rsid w:val="00622B24"/>
    <w:rsid w:val="00691248"/>
    <w:rsid w:val="006C2189"/>
    <w:rsid w:val="006C48E4"/>
    <w:rsid w:val="007E65C3"/>
    <w:rsid w:val="00835947"/>
    <w:rsid w:val="00835DA8"/>
    <w:rsid w:val="00892C05"/>
    <w:rsid w:val="008937FC"/>
    <w:rsid w:val="008A1DFC"/>
    <w:rsid w:val="008E0236"/>
    <w:rsid w:val="008F73DF"/>
    <w:rsid w:val="00950B7B"/>
    <w:rsid w:val="009725B3"/>
    <w:rsid w:val="0097638B"/>
    <w:rsid w:val="009B2C63"/>
    <w:rsid w:val="009B63B1"/>
    <w:rsid w:val="009B698C"/>
    <w:rsid w:val="009E5C7F"/>
    <w:rsid w:val="00A5113B"/>
    <w:rsid w:val="00A95831"/>
    <w:rsid w:val="00AF7FDF"/>
    <w:rsid w:val="00B3133E"/>
    <w:rsid w:val="00B37BC1"/>
    <w:rsid w:val="00B64FE9"/>
    <w:rsid w:val="00C236C8"/>
    <w:rsid w:val="00C44B79"/>
    <w:rsid w:val="00C66222"/>
    <w:rsid w:val="00CC5AF2"/>
    <w:rsid w:val="00CE4CC9"/>
    <w:rsid w:val="00D10148"/>
    <w:rsid w:val="00D153C2"/>
    <w:rsid w:val="00D45AC9"/>
    <w:rsid w:val="00D810F8"/>
    <w:rsid w:val="00DB47D5"/>
    <w:rsid w:val="00E10E07"/>
    <w:rsid w:val="00E1321D"/>
    <w:rsid w:val="00E201F4"/>
    <w:rsid w:val="00E329AD"/>
    <w:rsid w:val="00E33E20"/>
    <w:rsid w:val="00F022A0"/>
    <w:rsid w:val="00F11467"/>
    <w:rsid w:val="00F3157E"/>
    <w:rsid w:val="00F476C3"/>
    <w:rsid w:val="00F5768A"/>
    <w:rsid w:val="00FF7157"/>
    <w:rsid w:val="02C07941"/>
    <w:rsid w:val="084A4F06"/>
    <w:rsid w:val="0B056224"/>
    <w:rsid w:val="0C820F8E"/>
    <w:rsid w:val="0CF94585"/>
    <w:rsid w:val="142D1C38"/>
    <w:rsid w:val="15E31ADB"/>
    <w:rsid w:val="1C0D12B2"/>
    <w:rsid w:val="1D2E2E7F"/>
    <w:rsid w:val="263A3984"/>
    <w:rsid w:val="27380E1B"/>
    <w:rsid w:val="2A984BE0"/>
    <w:rsid w:val="2B1D0978"/>
    <w:rsid w:val="2D37671E"/>
    <w:rsid w:val="2DAE689B"/>
    <w:rsid w:val="30A22567"/>
    <w:rsid w:val="327C1661"/>
    <w:rsid w:val="33D349F3"/>
    <w:rsid w:val="345605B0"/>
    <w:rsid w:val="345B6C4B"/>
    <w:rsid w:val="347C0A77"/>
    <w:rsid w:val="39083E57"/>
    <w:rsid w:val="39D80F5A"/>
    <w:rsid w:val="3E8A6206"/>
    <w:rsid w:val="43871C66"/>
    <w:rsid w:val="44833A53"/>
    <w:rsid w:val="451E1BE3"/>
    <w:rsid w:val="4A292073"/>
    <w:rsid w:val="4E9D48E4"/>
    <w:rsid w:val="510558B4"/>
    <w:rsid w:val="52CD27F6"/>
    <w:rsid w:val="53165002"/>
    <w:rsid w:val="54481551"/>
    <w:rsid w:val="5F93254C"/>
    <w:rsid w:val="6A900D5C"/>
    <w:rsid w:val="6B881F1C"/>
    <w:rsid w:val="6BE12CF2"/>
    <w:rsid w:val="7179111A"/>
    <w:rsid w:val="7618213C"/>
    <w:rsid w:val="7E183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65A99"/>
  <w15:docId w15:val="{CC76E662-84CD-4E39-9F16-3E4A56D2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qFormat/>
    <w:pPr>
      <w:adjustRightInd w:val="0"/>
      <w:ind w:left="420" w:right="33"/>
      <w:jc w:val="left"/>
      <w:textAlignment w:val="baseline"/>
    </w:pPr>
    <w:rPr>
      <w:kern w:val="0"/>
      <w:sz w:val="24"/>
      <w:szCs w:val="20"/>
    </w:r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Title"/>
    <w:basedOn w:val="a"/>
    <w:next w:val="a"/>
    <w:qFormat/>
    <w:pPr>
      <w:adjustRightInd w:val="0"/>
      <w:spacing w:before="240" w:after="60" w:line="288" w:lineRule="auto"/>
      <w:ind w:firstLine="420"/>
      <w:jc w:val="center"/>
      <w:textAlignment w:val="baseline"/>
      <w:outlineLvl w:val="0"/>
    </w:pPr>
    <w:rPr>
      <w:rFonts w:ascii="Arial" w:hAnsi="Arial"/>
      <w:b/>
      <w:bCs/>
      <w:sz w:val="32"/>
      <w:szCs w:val="32"/>
    </w:rPr>
  </w:style>
  <w:style w:type="paragraph" w:styleId="af">
    <w:name w:val="annotation subject"/>
    <w:basedOn w:val="a3"/>
    <w:next w:val="a3"/>
    <w:link w:val="af0"/>
    <w:qFormat/>
    <w:rPr>
      <w:b/>
      <w:bCs/>
    </w:rPr>
  </w:style>
  <w:style w:type="table" w:styleId="af1">
    <w:name w:val="Table Grid"/>
    <w:basedOn w:val="a1"/>
    <w:uiPriority w:val="3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0"/>
    <w:qFormat/>
    <w:rPr>
      <w:sz w:val="21"/>
      <w:szCs w:val="21"/>
    </w:rPr>
  </w:style>
  <w:style w:type="character" w:customStyle="1" w:styleId="a9">
    <w:name w:val="批注框文本 字符"/>
    <w:basedOn w:val="a0"/>
    <w:link w:val="a8"/>
    <w:qFormat/>
    <w:rPr>
      <w:rFonts w:asciiTheme="minorHAnsi" w:eastAsiaTheme="minorEastAsia" w:hAnsiTheme="minorHAnsi" w:cstheme="minorBidi"/>
      <w:kern w:val="2"/>
      <w:sz w:val="18"/>
      <w:szCs w:val="18"/>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ab">
    <w:name w:val="页脚 字符"/>
    <w:basedOn w:val="a0"/>
    <w:link w:val="aa"/>
    <w:qFormat/>
    <w:rPr>
      <w:rFonts w:asciiTheme="minorHAnsi" w:eastAsiaTheme="minorEastAsia" w:hAnsiTheme="minorHAnsi" w:cstheme="minorBidi"/>
      <w:kern w:val="2"/>
      <w:sz w:val="18"/>
      <w:szCs w:val="18"/>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0">
    <w:name w:val="批注主题 字符"/>
    <w:basedOn w:val="a4"/>
    <w:link w:val="af"/>
    <w:qFormat/>
    <w:rPr>
      <w:rFonts w:asciiTheme="minorHAnsi" w:eastAsiaTheme="minorEastAsia" w:hAnsiTheme="minorHAnsi" w:cstheme="minorBidi"/>
      <w:kern w:val="2"/>
      <w:sz w:val="21"/>
      <w:szCs w:val="24"/>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f3">
    <w:name w:val="List Paragraph"/>
    <w:basedOn w:val="a"/>
    <w:uiPriority w:val="34"/>
    <w:unhideWhenUsed/>
    <w:qFormat/>
    <w:pPr>
      <w:ind w:firstLineChars="200" w:firstLine="420"/>
    </w:pPr>
  </w:style>
  <w:style w:type="character" w:customStyle="1" w:styleId="a7">
    <w:name w:val="日期 字符"/>
    <w:basedOn w:val="a0"/>
    <w:link w:val="a6"/>
    <w:qFormat/>
    <w:rPr>
      <w:rFonts w:asciiTheme="minorHAnsi" w:eastAsiaTheme="minorEastAsia" w:hAnsiTheme="minorHAnsi" w:cstheme="minorBidi"/>
      <w:kern w:val="2"/>
      <w:sz w:val="21"/>
      <w:szCs w:val="24"/>
    </w:rPr>
  </w:style>
  <w:style w:type="paragraph" w:customStyle="1" w:styleId="10">
    <w:name w:val="正文1"/>
    <w:basedOn w:val="ae"/>
    <w:next w:val="a"/>
    <w:qFormat/>
    <w:pPr>
      <w:spacing w:line="312" w:lineRule="atLeast"/>
      <w:jc w:val="both"/>
    </w:pPr>
    <w:rPr>
      <w:rFonts w:ascii="宋体" w:hAnsi="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C79DC-4A41-4F7F-9287-44C7BBB5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 挺</cp:lastModifiedBy>
  <cp:revision>12</cp:revision>
  <cp:lastPrinted>2022-03-11T05:29:00Z</cp:lastPrinted>
  <dcterms:created xsi:type="dcterms:W3CDTF">2022-02-11T06:06:00Z</dcterms:created>
  <dcterms:modified xsi:type="dcterms:W3CDTF">2022-04-21T07:42:00Z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802B44EF95CE4638B351FA7F1368638D</vt:lpwstr>
  </property>
</Properties>
</file>